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9D" w:rsidRPr="00F0192C" w:rsidRDefault="00F0192C" w:rsidP="00F0192C">
      <w:pPr>
        <w:jc w:val="center"/>
        <w:rPr>
          <w:rFonts w:ascii="Times" w:hAnsi="Times"/>
          <w:b/>
          <w:lang w:val="es-ES"/>
        </w:rPr>
      </w:pPr>
      <w:r w:rsidRPr="00F0192C">
        <w:rPr>
          <w:rFonts w:ascii="Times" w:hAnsi="Times"/>
          <w:b/>
          <w:lang w:val="es-ES"/>
        </w:rPr>
        <w:t xml:space="preserve">Listado de libros lectura complementaria </w:t>
      </w:r>
      <w:r w:rsidR="004D5069">
        <w:rPr>
          <w:rFonts w:ascii="Times" w:hAnsi="Times"/>
          <w:b/>
          <w:lang w:val="es-ES"/>
        </w:rPr>
        <w:t>mes de</w:t>
      </w:r>
      <w:bookmarkStart w:id="0" w:name="_GoBack"/>
      <w:bookmarkEnd w:id="0"/>
      <w:r w:rsidR="004D5069">
        <w:rPr>
          <w:rFonts w:ascii="Times" w:hAnsi="Times"/>
          <w:b/>
          <w:lang w:val="es-ES"/>
        </w:rPr>
        <w:t xml:space="preserve"> MARZO </w:t>
      </w:r>
      <w:proofErr w:type="spellStart"/>
      <w:r w:rsidRPr="00F0192C">
        <w:rPr>
          <w:rFonts w:ascii="Times" w:hAnsi="Times"/>
          <w:b/>
          <w:lang w:val="es-ES"/>
        </w:rPr>
        <w:t>Depto</w:t>
      </w:r>
      <w:proofErr w:type="spellEnd"/>
      <w:r w:rsidRPr="00F0192C">
        <w:rPr>
          <w:rFonts w:ascii="Times" w:hAnsi="Times"/>
          <w:b/>
          <w:lang w:val="es-ES"/>
        </w:rPr>
        <w:t xml:space="preserve"> Lenguaje y Comunicación.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>5tos. Historia de un perro llamado leal.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>6tos. El terror del 6to B.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>7mos. Ut y las estrellas.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>8vos. Trilogía del mar amor.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 xml:space="preserve">I </w:t>
      </w:r>
      <w:r>
        <w:rPr>
          <w:rFonts w:ascii="Times" w:hAnsi="Times"/>
          <w:lang w:val="es-ES"/>
        </w:rPr>
        <w:t>E.M</w:t>
      </w:r>
      <w:r w:rsidRPr="00F0192C">
        <w:rPr>
          <w:rFonts w:ascii="Times" w:hAnsi="Times"/>
          <w:lang w:val="es-ES"/>
        </w:rPr>
        <w:t>. Frankenstein.</w:t>
      </w:r>
    </w:p>
    <w:p w:rsidR="00F0192C" w:rsidRPr="00F0192C" w:rsidRDefault="00F0192C">
      <w:pPr>
        <w:rPr>
          <w:rFonts w:ascii="Times" w:hAnsi="Times"/>
          <w:lang w:val="es-ES"/>
        </w:rPr>
      </w:pPr>
    </w:p>
    <w:p w:rsid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 xml:space="preserve">II </w:t>
      </w:r>
      <w:r>
        <w:rPr>
          <w:rFonts w:ascii="Times" w:hAnsi="Times"/>
          <w:lang w:val="es-ES"/>
        </w:rPr>
        <w:t>E M</w:t>
      </w:r>
      <w:r w:rsidRPr="00F0192C">
        <w:rPr>
          <w:rFonts w:ascii="Times" w:hAnsi="Times"/>
          <w:lang w:val="es-ES"/>
        </w:rPr>
        <w:t>. Antología de cuentos Latinoamericanos.</w:t>
      </w:r>
    </w:p>
    <w:p w:rsidR="00F0192C" w:rsidRPr="00F0192C" w:rsidRDefault="00F0192C" w:rsidP="00F0192C">
      <w:pPr>
        <w:rPr>
          <w:rFonts w:ascii="Times" w:eastAsia="Times New Roman" w:hAnsi="Times" w:cs="Times New Roman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shd w:val="clear" w:color="auto" w:fill="FFFFFF"/>
          <w:lang w:val="es-CL" w:eastAsia="es-ES_tradnl"/>
        </w:rPr>
        <w:t>1) Casa tomada Julio Cortázar  </w:t>
      </w:r>
      <w:hyperlink r:id="rId4" w:tgtFrame="_blank" w:history="1">
        <w:r w:rsidRPr="00F0192C">
          <w:rPr>
            <w:rFonts w:ascii="Times" w:eastAsia="Times New Roman" w:hAnsi="Times" w:cs="Times New Roman"/>
            <w:color w:val="000000" w:themeColor="text1"/>
            <w:sz w:val="22"/>
            <w:szCs w:val="22"/>
            <w:u w:val="single"/>
            <w:shd w:val="clear" w:color="auto" w:fill="FFFFFF"/>
            <w:lang w:val="es-CL" w:eastAsia="es-ES_tradnl"/>
          </w:rPr>
          <w:t>https://ciudadseva.com/texto/</w:t>
        </w:r>
      </w:hyperlink>
      <w:r w:rsidRPr="00F0192C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shd w:val="clear" w:color="auto" w:fill="FFFFFF"/>
          <w:lang w:val="es-CL" w:eastAsia="es-ES_tradnl"/>
        </w:rPr>
        <w:t>casa</w:t>
      </w:r>
      <w:r w:rsidRPr="00F0192C">
        <w:rPr>
          <w:rFonts w:ascii="Times" w:eastAsia="Times New Roman" w:hAnsi="Times" w:cs="Times New Roman"/>
          <w:color w:val="000000" w:themeColor="text1"/>
          <w:sz w:val="22"/>
          <w:szCs w:val="22"/>
          <w:shd w:val="clear" w:color="auto" w:fill="FFFFFF"/>
          <w:lang w:val="es-CL" w:eastAsia="es-ES_tradnl"/>
        </w:rPr>
        <w:t>-</w:t>
      </w:r>
      <w:r w:rsidRPr="00F0192C">
        <w:rPr>
          <w:rFonts w:ascii="Times" w:eastAsia="Times New Roman" w:hAnsi="Times" w:cs="Times New Roman"/>
          <w:b/>
          <w:bCs/>
          <w:color w:val="000000" w:themeColor="text1"/>
          <w:sz w:val="22"/>
          <w:szCs w:val="22"/>
          <w:shd w:val="clear" w:color="auto" w:fill="FFFFFF"/>
          <w:lang w:val="es-CL" w:eastAsia="es-ES_tradnl"/>
        </w:rPr>
        <w:t>tomada</w:t>
      </w:r>
      <w:r w:rsidRPr="00F0192C">
        <w:rPr>
          <w:rFonts w:ascii="Times" w:eastAsia="Times New Roman" w:hAnsi="Times" w:cs="Times New Roman"/>
          <w:color w:val="000000" w:themeColor="text1"/>
          <w:sz w:val="22"/>
          <w:szCs w:val="22"/>
          <w:shd w:val="clear" w:color="auto" w:fill="FFFFFF"/>
          <w:lang w:val="es-CL" w:eastAsia="es-ES_tradnl"/>
        </w:rPr>
        <w:t>/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shd w:val="clear" w:color="auto" w:fill="FFFFFF"/>
          <w:lang w:val="es-CL" w:eastAsia="es-ES_tradnl"/>
        </w:rPr>
        <w:t>  </w:t>
      </w:r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2) No oyes ladrar los perros Juan Rulfo  </w:t>
      </w:r>
      <w:hyperlink r:id="rId5" w:tgtFrame="_blank" w:history="1">
        <w:r w:rsidRPr="00F0192C">
          <w:rPr>
            <w:rFonts w:ascii="Times" w:eastAsia="Times New Roman" w:hAnsi="Times" w:cs="Arial"/>
            <w:color w:val="000000" w:themeColor="text1"/>
            <w:sz w:val="22"/>
            <w:szCs w:val="22"/>
            <w:u w:val="single"/>
            <w:lang w:val="es-CL" w:eastAsia="es-ES_tradnl"/>
          </w:rPr>
          <w:t>https://ciudadseva.com/texto/</w:t>
        </w:r>
      </w:hyperlink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no-oyes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-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ladrar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-a-los-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perros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/</w:t>
      </w:r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3) 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El guardagujas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. Juan José Arreola.</w:t>
      </w:r>
    </w:p>
    <w:p w:rsidR="00F0192C" w:rsidRPr="00F0192C" w:rsidRDefault="004D5069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hyperlink r:id="rId6" w:tgtFrame="_blank" w:history="1">
        <w:r w:rsidR="00F0192C" w:rsidRPr="00F0192C">
          <w:rPr>
            <w:rFonts w:ascii="Times" w:eastAsia="Times New Roman" w:hAnsi="Times" w:cs="Arial"/>
            <w:color w:val="000000" w:themeColor="text1"/>
            <w:sz w:val="22"/>
            <w:szCs w:val="22"/>
            <w:u w:val="single"/>
            <w:lang w:val="es-CL" w:eastAsia="es-ES_tradnl"/>
          </w:rPr>
          <w:t>https://ciudadseva.com/texto/</w:t>
        </w:r>
      </w:hyperlink>
      <w:r w:rsidR="00F0192C"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el-guardagujas</w:t>
      </w:r>
      <w:r w:rsidR="00F0192C"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/</w:t>
      </w:r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4) 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El rastro de tu sangre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 en la nieve. Gabriel García Márquez. </w:t>
      </w:r>
      <w:hyperlink r:id="rId7" w:tgtFrame="_blank" w:history="1">
        <w:r w:rsidRPr="00F0192C">
          <w:rPr>
            <w:rFonts w:ascii="Times" w:eastAsia="Times New Roman" w:hAnsi="Times" w:cs="Arial"/>
            <w:color w:val="000000" w:themeColor="text1"/>
            <w:sz w:val="22"/>
            <w:szCs w:val="22"/>
            <w:u w:val="single"/>
            <w:lang w:val="es-CL" w:eastAsia="es-ES_tradnl"/>
          </w:rPr>
          <w:t>https://ciudadseva.com/texto/el-</w:t>
        </w:r>
      </w:hyperlink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rastro-de-tu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-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sangre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-en-la-nieve/</w:t>
      </w:r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5) El césped. Mario Benedetti, </w:t>
      </w:r>
      <w:hyperlink r:id="rId8" w:tgtFrame="_blank" w:history="1">
        <w:r w:rsidRPr="00F0192C">
          <w:rPr>
            <w:rFonts w:ascii="Times" w:eastAsia="Times New Roman" w:hAnsi="Times" w:cs="Arial"/>
            <w:color w:val="000000" w:themeColor="text1"/>
            <w:sz w:val="22"/>
            <w:szCs w:val="22"/>
            <w:u w:val="single"/>
            <w:lang w:val="es-CL" w:eastAsia="es-ES_tradnl"/>
          </w:rPr>
          <w:t>https://www.literatura.us/benedetti/ecesped.html</w:t>
        </w:r>
      </w:hyperlink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6) El vaso de leche, Manuel Rojas </w:t>
      </w:r>
      <w:hyperlink r:id="rId9" w:tgtFrame="_blank" w:history="1">
        <w:r w:rsidRPr="00F0192C">
          <w:rPr>
            <w:rFonts w:ascii="Times" w:eastAsia="Times New Roman" w:hAnsi="Times" w:cs="Arial"/>
            <w:color w:val="000000" w:themeColor="text1"/>
            <w:sz w:val="22"/>
            <w:szCs w:val="22"/>
            <w:u w:val="single"/>
            <w:lang w:val="es-CL" w:eastAsia="es-ES_tradnl"/>
          </w:rPr>
          <w:t>https://ciudadseva.com/texto/</w:t>
        </w:r>
      </w:hyperlink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el-vaso-de-leche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/ </w:t>
      </w:r>
    </w:p>
    <w:p w:rsid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lang w:val="es-CL" w:eastAsia="es-ES_tradnl"/>
        </w:rPr>
      </w:pP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7) </w:t>
      </w:r>
      <w:r w:rsidRPr="00F0192C">
        <w:rPr>
          <w:rFonts w:ascii="Times" w:eastAsia="Times New Roman" w:hAnsi="Times" w:cs="Arial"/>
          <w:b/>
          <w:bCs/>
          <w:color w:val="000000" w:themeColor="text1"/>
          <w:sz w:val="22"/>
          <w:szCs w:val="22"/>
          <w:lang w:val="es-CL" w:eastAsia="es-ES_tradnl"/>
        </w:rPr>
        <w:t>El árbol</w:t>
      </w:r>
      <w:r w:rsidRPr="00F0192C">
        <w:rPr>
          <w:rFonts w:ascii="Times" w:eastAsia="Times New Roman" w:hAnsi="Times" w:cs="Arial"/>
          <w:color w:val="000000" w:themeColor="text1"/>
          <w:sz w:val="22"/>
          <w:szCs w:val="22"/>
          <w:lang w:val="es-CL" w:eastAsia="es-ES_tradnl"/>
        </w:rPr>
        <w:t>. María Luisa Bombal. </w:t>
      </w:r>
      <w:hyperlink r:id="rId10" w:history="1">
        <w:r w:rsidRPr="00A40E7D">
          <w:rPr>
            <w:rStyle w:val="Hipervnculo"/>
            <w:rFonts w:ascii="Times" w:eastAsia="Times New Roman" w:hAnsi="Times" w:cs="Arial"/>
            <w:sz w:val="22"/>
            <w:szCs w:val="22"/>
            <w:lang w:val="es-CL" w:eastAsia="es-ES_tradnl"/>
          </w:rPr>
          <w:t>https://ciudadseva.com/texto/</w:t>
        </w:r>
        <w:r w:rsidRPr="00A40E7D">
          <w:rPr>
            <w:rStyle w:val="Hipervnculo"/>
            <w:rFonts w:ascii="Times" w:eastAsia="Times New Roman" w:hAnsi="Times" w:cs="Arial"/>
            <w:b/>
            <w:bCs/>
            <w:sz w:val="22"/>
            <w:szCs w:val="22"/>
            <w:lang w:val="es-CL" w:eastAsia="es-ES_tradnl"/>
          </w:rPr>
          <w:t>el-arbol</w:t>
        </w:r>
        <w:r w:rsidRPr="00A40E7D">
          <w:rPr>
            <w:rStyle w:val="Hipervnculo"/>
            <w:rFonts w:ascii="Times" w:eastAsia="Times New Roman" w:hAnsi="Times" w:cs="Arial"/>
            <w:sz w:val="22"/>
            <w:szCs w:val="22"/>
            <w:lang w:val="es-CL" w:eastAsia="es-ES_tradnl"/>
          </w:rPr>
          <w:t>-bomba</w:t>
        </w:r>
        <w:r w:rsidRPr="00A40E7D">
          <w:rPr>
            <w:rStyle w:val="Hipervnculo"/>
            <w:rFonts w:ascii="Times" w:eastAsia="Times New Roman" w:hAnsi="Times" w:cs="Arial"/>
            <w:lang w:val="es-CL" w:eastAsia="es-ES_tradnl"/>
          </w:rPr>
          <w:t>l/</w:t>
        </w:r>
      </w:hyperlink>
      <w:r w:rsidRPr="00F0192C">
        <w:rPr>
          <w:rFonts w:ascii="Times" w:eastAsia="Times New Roman" w:hAnsi="Times" w:cs="Arial"/>
          <w:color w:val="000000" w:themeColor="text1"/>
          <w:lang w:val="es-CL" w:eastAsia="es-ES_tradnl"/>
        </w:rPr>
        <w:t> </w:t>
      </w:r>
    </w:p>
    <w:p w:rsidR="00F0192C" w:rsidRPr="00F0192C" w:rsidRDefault="00F0192C" w:rsidP="00F0192C">
      <w:pPr>
        <w:shd w:val="clear" w:color="auto" w:fill="FFFFFF"/>
        <w:rPr>
          <w:rFonts w:ascii="Times" w:eastAsia="Times New Roman" w:hAnsi="Times" w:cs="Arial"/>
          <w:color w:val="000000" w:themeColor="text1"/>
          <w:lang w:val="es-CL" w:eastAsia="es-ES_tradnl"/>
        </w:rPr>
      </w:pPr>
    </w:p>
    <w:p w:rsidR="00F0192C" w:rsidRPr="00F0192C" w:rsidRDefault="00F0192C">
      <w:pPr>
        <w:rPr>
          <w:rFonts w:ascii="Times" w:hAnsi="Times"/>
          <w:lang w:val="es-ES"/>
        </w:rPr>
      </w:pPr>
      <w:r w:rsidRPr="00F0192C">
        <w:rPr>
          <w:rFonts w:ascii="Times" w:hAnsi="Times"/>
          <w:lang w:val="es-ES"/>
        </w:rPr>
        <w:t xml:space="preserve">III </w:t>
      </w:r>
      <w:r>
        <w:rPr>
          <w:rFonts w:ascii="Times" w:hAnsi="Times"/>
          <w:lang w:val="es-ES"/>
        </w:rPr>
        <w:t>E.M</w:t>
      </w:r>
      <w:r w:rsidRPr="00F0192C">
        <w:rPr>
          <w:rFonts w:ascii="Times" w:hAnsi="Times"/>
          <w:lang w:val="es-ES"/>
        </w:rPr>
        <w:t>. El Túnel.</w:t>
      </w:r>
    </w:p>
    <w:sectPr w:rsidR="00F0192C" w:rsidRPr="00F0192C" w:rsidSect="009074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2C"/>
    <w:rsid w:val="001746C7"/>
    <w:rsid w:val="004D5069"/>
    <w:rsid w:val="0061073B"/>
    <w:rsid w:val="0090747D"/>
    <w:rsid w:val="00B61D9D"/>
    <w:rsid w:val="00F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FCDA1"/>
  <w15:chartTrackingRefBased/>
  <w15:docId w15:val="{C0FF0979-3AC4-1146-9703-9C297CE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192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F0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a.us/benedetti/ecespe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udadseva.com/texto/el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udadseva.com/text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iudadseva.com/texto/" TargetMode="External"/><Relationship Id="rId10" Type="http://schemas.openxmlformats.org/officeDocument/2006/relationships/hyperlink" Target="https://ciudadseva.com/texto/el-arbol-bombal/" TargetMode="External"/><Relationship Id="rId4" Type="http://schemas.openxmlformats.org/officeDocument/2006/relationships/hyperlink" Target="https://ciudadseva.com/texto/" TargetMode="External"/><Relationship Id="rId9" Type="http://schemas.openxmlformats.org/officeDocument/2006/relationships/hyperlink" Target="https://ciudadseva.com/tex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2020-03-19T23:33:00Z</dcterms:created>
  <dcterms:modified xsi:type="dcterms:W3CDTF">2020-03-20T00:15:00Z</dcterms:modified>
</cp:coreProperties>
</file>