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0DF6129B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413510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Nº1 QUÍMICA</w:t>
      </w:r>
    </w:p>
    <w:p w14:paraId="196332C0" w14:textId="338EB6BC" w:rsidR="00F84171" w:rsidRPr="00F84171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0344B8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</w:pPr>
                            <w:r w:rsidRPr="000344B8"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0344B8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2A0EB23" w14:textId="341D0D8F" w:rsidR="000344B8" w:rsidRPr="000344B8" w:rsidRDefault="000344B8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Calibri" w:eastAsia="Times New Roman" w:hAnsi="Calibri" w:cs="Calibri"/>
                                <w:color w:val="282829"/>
                                <w:lang w:val="es-CL" w:eastAsia="es-CL"/>
                              </w:rPr>
                              <w:t>OA 15</w:t>
                            </w: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82D4986" w14:textId="1C10913F" w:rsidR="000344B8" w:rsidRPr="000344B8" w:rsidRDefault="000344B8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Explicar, por medio de modelos y la experimentación, las propiedades de las soluciones en ejemplos cercanos, considerando:</w:t>
                            </w:r>
                          </w:p>
                          <w:p w14:paraId="6C6A6222" w14:textId="77777777" w:rsidR="000344B8" w:rsidRPr="000344B8" w:rsidRDefault="000344B8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El estado físico (sólido, líquido y gaseoso).</w:t>
                            </w:r>
                          </w:p>
                          <w:p w14:paraId="4843A4FE" w14:textId="77777777" w:rsidR="000344B8" w:rsidRPr="000344B8" w:rsidRDefault="000344B8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• Sus componentes (soluto y solvente). </w:t>
                            </w:r>
                          </w:p>
                          <w:p w14:paraId="6A94F47E" w14:textId="661D7AD0" w:rsidR="00F84171" w:rsidRPr="000344B8" w:rsidRDefault="000344B8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La cantidad de soluto disuelto (concentración).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1DF7601C" w:rsidR="00BD3CE0" w:rsidRPr="000344B8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</w:pPr>
                      <w:r w:rsidRPr="000344B8"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0344B8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 xml:space="preserve"> </w:t>
                      </w:r>
                    </w:p>
                    <w:p w14:paraId="42A0EB23" w14:textId="341D0D8F" w:rsidR="000344B8" w:rsidRPr="000344B8" w:rsidRDefault="000344B8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Calibri" w:eastAsia="Times New Roman" w:hAnsi="Calibri" w:cs="Calibri"/>
                          <w:color w:val="282829"/>
                          <w:lang w:val="es-CL" w:eastAsia="es-CL"/>
                        </w:rPr>
                        <w:t>OA 15</w:t>
                      </w: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</w:p>
                    <w:p w14:paraId="282D4986" w14:textId="1C10913F" w:rsidR="000344B8" w:rsidRPr="000344B8" w:rsidRDefault="000344B8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Explicar, por medio de modelos y la experimentación, las propiedades de las soluciones en ejemplos cercanos, considerando:</w:t>
                      </w:r>
                    </w:p>
                    <w:p w14:paraId="6C6A6222" w14:textId="77777777" w:rsidR="000344B8" w:rsidRPr="000344B8" w:rsidRDefault="000344B8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El estado físico (sólido, líquido y gaseoso).</w:t>
                      </w:r>
                    </w:p>
                    <w:p w14:paraId="4843A4FE" w14:textId="77777777" w:rsidR="000344B8" w:rsidRPr="000344B8" w:rsidRDefault="000344B8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• Sus componentes (soluto y solvente). </w:t>
                      </w:r>
                    </w:p>
                    <w:p w14:paraId="6A94F47E" w14:textId="661D7AD0" w:rsidR="00F84171" w:rsidRPr="000344B8" w:rsidRDefault="000344B8" w:rsidP="000344B8">
                      <w:pPr>
                        <w:jc w:val="both"/>
                        <w:rPr>
                          <w:lang w:val="es-MX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La cantidad de soluto disuelto (concentración).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512B98B" w14:textId="362EC559" w:rsidR="001B57B1" w:rsidRDefault="001B57B1"/>
    <w:p w14:paraId="3B55C37F" w14:textId="55B4EDE0" w:rsidR="00BD3CE0" w:rsidRPr="002C0C0A" w:rsidRDefault="002C0C0A">
      <w:pPr>
        <w:rPr>
          <w:lang w:val="es-CL"/>
        </w:rPr>
      </w:pPr>
      <w:r>
        <w:t>1.-</w:t>
      </w:r>
      <w:r w:rsidR="000344B8">
        <w:t>Clasifica las siguientes sustancias en elemento (E) o compuesto</w:t>
      </w:r>
      <w:r w:rsidRPr="002C0C0A">
        <w:rPr>
          <w:lang w:val="es-CL"/>
        </w:rPr>
        <w:t xml:space="preserve"> </w:t>
      </w:r>
      <w:r w:rsidR="000344B8">
        <w:rPr>
          <w:lang w:val="es-CL"/>
        </w:rPr>
        <w:t>( c ) .</w:t>
      </w:r>
    </w:p>
    <w:p w14:paraId="18C7F8BF" w14:textId="60031294" w:rsidR="000344B8" w:rsidRDefault="000344B8">
      <w:pPr>
        <w:rPr>
          <w:lang w:val="es-CL"/>
        </w:rPr>
      </w:pPr>
      <w:r>
        <w:rPr>
          <w:lang w:val="es-CL"/>
        </w:rPr>
        <w:t>a) CO</w:t>
      </w:r>
      <w:r w:rsidRPr="000344B8">
        <w:rPr>
          <w:vertAlign w:val="subscript"/>
          <w:lang w:val="es-CL"/>
        </w:rPr>
        <w:t>2</w:t>
      </w:r>
      <w:r>
        <w:rPr>
          <w:lang w:val="es-CL"/>
        </w:rPr>
        <w:t xml:space="preserve"> _______</w:t>
      </w:r>
      <w:r w:rsidR="00413510">
        <w:rPr>
          <w:lang w:val="es-CL"/>
        </w:rPr>
        <w:t>C</w:t>
      </w:r>
      <w:r>
        <w:rPr>
          <w:lang w:val="es-CL"/>
        </w:rPr>
        <w:t>___              d) Fe _____</w:t>
      </w:r>
      <w:r w:rsidR="00413510">
        <w:rPr>
          <w:lang w:val="es-CL"/>
        </w:rPr>
        <w:t>E</w:t>
      </w:r>
      <w:r>
        <w:rPr>
          <w:lang w:val="es-CL"/>
        </w:rPr>
        <w:t>______            g) CaOH   ______</w:t>
      </w:r>
      <w:r w:rsidR="00413510">
        <w:rPr>
          <w:lang w:val="es-CL"/>
        </w:rPr>
        <w:t>C</w:t>
      </w:r>
      <w:r>
        <w:rPr>
          <w:lang w:val="es-CL"/>
        </w:rPr>
        <w:t>_________</w:t>
      </w:r>
    </w:p>
    <w:p w14:paraId="50753F08" w14:textId="70ECAE00" w:rsidR="000344B8" w:rsidRDefault="000344B8">
      <w:pPr>
        <w:rPr>
          <w:lang w:val="es-CL"/>
        </w:rPr>
      </w:pPr>
      <w:r>
        <w:rPr>
          <w:lang w:val="es-CL"/>
        </w:rPr>
        <w:t>b) H ____</w:t>
      </w:r>
      <w:r w:rsidR="00413510">
        <w:rPr>
          <w:lang w:val="es-CL"/>
        </w:rPr>
        <w:t>E</w:t>
      </w:r>
      <w:r>
        <w:rPr>
          <w:lang w:val="es-CL"/>
        </w:rPr>
        <w:t>______                 e) CuO _______</w:t>
      </w:r>
      <w:r w:rsidR="00413510">
        <w:rPr>
          <w:lang w:val="es-CL"/>
        </w:rPr>
        <w:t>C</w:t>
      </w:r>
      <w:r>
        <w:rPr>
          <w:lang w:val="es-CL"/>
        </w:rPr>
        <w:t>___            h) Pb ______</w:t>
      </w:r>
      <w:r w:rsidR="00413510">
        <w:rPr>
          <w:lang w:val="es-CL"/>
        </w:rPr>
        <w:t>E</w:t>
      </w:r>
      <w:r>
        <w:rPr>
          <w:lang w:val="es-CL"/>
        </w:rPr>
        <w:t>_______</w:t>
      </w:r>
    </w:p>
    <w:p w14:paraId="01F1BE58" w14:textId="42DC27F7" w:rsidR="000344B8" w:rsidRDefault="000344B8">
      <w:pPr>
        <w:rPr>
          <w:lang w:val="es-CL"/>
        </w:rPr>
      </w:pPr>
      <w:r>
        <w:rPr>
          <w:lang w:val="es-CL"/>
        </w:rPr>
        <w:t>c)  H</w:t>
      </w:r>
      <w:r w:rsidRPr="000344B8">
        <w:rPr>
          <w:vertAlign w:val="subscript"/>
          <w:lang w:val="es-CL"/>
        </w:rPr>
        <w:t>2</w:t>
      </w:r>
      <w:r>
        <w:rPr>
          <w:lang w:val="es-CL"/>
        </w:rPr>
        <w:t>O ___</w:t>
      </w:r>
      <w:r w:rsidR="00413510">
        <w:rPr>
          <w:lang w:val="es-CL"/>
        </w:rPr>
        <w:t>C</w:t>
      </w:r>
      <w:r>
        <w:rPr>
          <w:lang w:val="es-CL"/>
        </w:rPr>
        <w:t>________          f) KCl _______</w:t>
      </w:r>
      <w:r w:rsidR="00413510">
        <w:rPr>
          <w:lang w:val="es-CL"/>
        </w:rPr>
        <w:t>C</w:t>
      </w:r>
      <w:r>
        <w:rPr>
          <w:lang w:val="es-CL"/>
        </w:rPr>
        <w:t>______        i) CuClO _____</w:t>
      </w:r>
      <w:r w:rsidR="00413510">
        <w:rPr>
          <w:lang w:val="es-CL"/>
        </w:rPr>
        <w:t>C</w:t>
      </w:r>
      <w:r>
        <w:rPr>
          <w:lang w:val="es-CL"/>
        </w:rPr>
        <w:t>______</w:t>
      </w:r>
    </w:p>
    <w:p w14:paraId="3575A069" w14:textId="77777777" w:rsidR="000344B8" w:rsidRDefault="000344B8">
      <w:pPr>
        <w:rPr>
          <w:lang w:val="es-CL"/>
        </w:rPr>
      </w:pPr>
    </w:p>
    <w:p w14:paraId="67A098AE" w14:textId="240E5A8F" w:rsidR="00264FF5" w:rsidRDefault="00264FF5">
      <w:pPr>
        <w:rPr>
          <w:lang w:val="es-CL"/>
        </w:rPr>
      </w:pPr>
      <w:r>
        <w:rPr>
          <w:lang w:val="es-CL"/>
        </w:rPr>
        <w:t>2.-</w:t>
      </w:r>
      <w:r w:rsidR="000344B8">
        <w:rPr>
          <w:lang w:val="es-CL"/>
        </w:rPr>
        <w:t>Clasifica en sustancia pura o mezcla</w:t>
      </w:r>
    </w:p>
    <w:p w14:paraId="271A94D8" w14:textId="2857F33F" w:rsidR="00264FF5" w:rsidRDefault="000344B8">
      <w:pPr>
        <w:rPr>
          <w:lang w:val="es-CL"/>
        </w:rPr>
      </w:pPr>
      <w:r>
        <w:rPr>
          <w:lang w:val="es-CL"/>
        </w:rPr>
        <w:t>a)  agua destilada _______</w:t>
      </w:r>
      <w:r w:rsidR="00413510">
        <w:rPr>
          <w:lang w:val="es-CL"/>
        </w:rPr>
        <w:t>PURA</w:t>
      </w:r>
      <w:r>
        <w:rPr>
          <w:lang w:val="es-CL"/>
        </w:rPr>
        <w:t>_______________-</w:t>
      </w:r>
    </w:p>
    <w:p w14:paraId="52CB7FE6" w14:textId="4A2701E9" w:rsidR="000344B8" w:rsidRDefault="000344B8">
      <w:pPr>
        <w:rPr>
          <w:lang w:val="es-CL"/>
        </w:rPr>
      </w:pPr>
      <w:r>
        <w:rPr>
          <w:lang w:val="es-CL"/>
        </w:rPr>
        <w:t>b) agua mineral _____________</w:t>
      </w:r>
      <w:r w:rsidR="00413510">
        <w:rPr>
          <w:lang w:val="es-CL"/>
        </w:rPr>
        <w:t>MEZCLA</w:t>
      </w:r>
      <w:r>
        <w:rPr>
          <w:lang w:val="es-CL"/>
        </w:rPr>
        <w:t>_____________</w:t>
      </w:r>
    </w:p>
    <w:p w14:paraId="508DC7E8" w14:textId="6A659C2B" w:rsidR="000344B8" w:rsidRDefault="000344B8">
      <w:pPr>
        <w:rPr>
          <w:lang w:val="es-CL"/>
        </w:rPr>
      </w:pPr>
      <w:r>
        <w:rPr>
          <w:lang w:val="es-CL"/>
        </w:rPr>
        <w:t>c) bronce ________________</w:t>
      </w:r>
      <w:r w:rsidR="00413510">
        <w:rPr>
          <w:lang w:val="es-CL"/>
        </w:rPr>
        <w:t>MEZCLA</w:t>
      </w:r>
      <w:r>
        <w:rPr>
          <w:lang w:val="es-CL"/>
        </w:rPr>
        <w:t>______________</w:t>
      </w:r>
    </w:p>
    <w:p w14:paraId="1961DEEE" w14:textId="76E9898A" w:rsidR="000344B8" w:rsidRDefault="000344B8">
      <w:pPr>
        <w:rPr>
          <w:lang w:val="es-CL"/>
        </w:rPr>
      </w:pPr>
      <w:r>
        <w:rPr>
          <w:lang w:val="es-CL"/>
        </w:rPr>
        <w:t>d) cobre ________</w:t>
      </w:r>
      <w:r w:rsidR="00413510">
        <w:rPr>
          <w:lang w:val="es-CL"/>
        </w:rPr>
        <w:t>PURA</w:t>
      </w:r>
      <w:r>
        <w:rPr>
          <w:lang w:val="es-CL"/>
        </w:rPr>
        <w:t>_____________________</w:t>
      </w:r>
    </w:p>
    <w:p w14:paraId="482243CB" w14:textId="60D486D4" w:rsidR="000344B8" w:rsidRDefault="000344B8">
      <w:pPr>
        <w:rPr>
          <w:lang w:val="es-CL"/>
        </w:rPr>
      </w:pPr>
      <w:r>
        <w:rPr>
          <w:lang w:val="es-CL"/>
        </w:rPr>
        <w:t>e) aire ______________</w:t>
      </w:r>
      <w:r w:rsidR="00413510">
        <w:rPr>
          <w:lang w:val="es-CL"/>
        </w:rPr>
        <w:t>MEZCLA</w:t>
      </w:r>
      <w:r>
        <w:rPr>
          <w:lang w:val="es-CL"/>
        </w:rPr>
        <w:t>____________</w:t>
      </w:r>
    </w:p>
    <w:p w14:paraId="60288E05" w14:textId="1F46B4ED" w:rsidR="000344B8" w:rsidRDefault="000344B8">
      <w:pPr>
        <w:rPr>
          <w:lang w:val="es-CL"/>
        </w:rPr>
      </w:pPr>
      <w:r>
        <w:rPr>
          <w:lang w:val="es-CL"/>
        </w:rPr>
        <w:t>f) gas licuado _______________</w:t>
      </w:r>
      <w:r w:rsidR="00413510">
        <w:rPr>
          <w:lang w:val="es-CL"/>
        </w:rPr>
        <w:t>MEZCLA</w:t>
      </w:r>
      <w:r>
        <w:rPr>
          <w:lang w:val="es-CL"/>
        </w:rPr>
        <w:t>_____________</w:t>
      </w:r>
    </w:p>
    <w:p w14:paraId="19E4AD87" w14:textId="5BBEC79C" w:rsidR="000344B8" w:rsidRDefault="000344B8">
      <w:pPr>
        <w:rPr>
          <w:lang w:val="es-CL"/>
        </w:rPr>
      </w:pPr>
      <w:r>
        <w:rPr>
          <w:lang w:val="es-CL"/>
        </w:rPr>
        <w:t>g) gas metano (CH</w:t>
      </w:r>
      <w:r w:rsidRPr="000344B8">
        <w:rPr>
          <w:vertAlign w:val="subscript"/>
          <w:lang w:val="es-CL"/>
        </w:rPr>
        <w:t>4</w:t>
      </w:r>
      <w:r>
        <w:rPr>
          <w:lang w:val="es-CL"/>
        </w:rPr>
        <w:t>) ___________</w:t>
      </w:r>
      <w:r w:rsidR="00413510">
        <w:rPr>
          <w:lang w:val="es-CL"/>
        </w:rPr>
        <w:t>PURA</w:t>
      </w:r>
      <w:r>
        <w:rPr>
          <w:lang w:val="es-CL"/>
        </w:rPr>
        <w:t>______________</w:t>
      </w:r>
    </w:p>
    <w:p w14:paraId="2EA7D0DB" w14:textId="77777777" w:rsidR="000344B8" w:rsidRDefault="000344B8">
      <w:pPr>
        <w:rPr>
          <w:lang w:val="es-CL"/>
        </w:rPr>
      </w:pPr>
    </w:p>
    <w:p w14:paraId="3C72B9C6" w14:textId="71CA7F1C" w:rsidR="002C5E87" w:rsidRDefault="002C5E87">
      <w:pPr>
        <w:rPr>
          <w:lang w:val="es-CL"/>
        </w:rPr>
      </w:pPr>
      <w:r>
        <w:rPr>
          <w:lang w:val="es-CL"/>
        </w:rPr>
        <w:t>3.-</w:t>
      </w:r>
      <w:r w:rsidR="000344B8">
        <w:rPr>
          <w:lang w:val="es-CL"/>
        </w:rPr>
        <w:t>Clasifica las siguientes mezclas en homogéneas</w:t>
      </w:r>
      <w:r w:rsidR="00413510">
        <w:rPr>
          <w:lang w:val="es-CL"/>
        </w:rPr>
        <w:t xml:space="preserve"> (HO)</w:t>
      </w:r>
      <w:r w:rsidR="000344B8">
        <w:rPr>
          <w:lang w:val="es-CL"/>
        </w:rPr>
        <w:t xml:space="preserve"> o heterogéneas</w:t>
      </w:r>
      <w:r w:rsidR="00413510">
        <w:rPr>
          <w:lang w:val="es-CL"/>
        </w:rPr>
        <w:t xml:space="preserve"> (HE)</w:t>
      </w:r>
    </w:p>
    <w:p w14:paraId="040FFC48" w14:textId="1242C6C5" w:rsidR="002C5E87" w:rsidRDefault="00F658FC">
      <w:pPr>
        <w:rPr>
          <w:lang w:val="es-CL"/>
        </w:rPr>
      </w:pPr>
      <w:r>
        <w:rPr>
          <w:lang w:val="es-CL"/>
        </w:rPr>
        <w:t>a) café con agua _______</w:t>
      </w:r>
      <w:r w:rsidR="00413510">
        <w:rPr>
          <w:lang w:val="es-CL"/>
        </w:rPr>
        <w:t>HO</w:t>
      </w:r>
      <w:r>
        <w:rPr>
          <w:lang w:val="es-CL"/>
        </w:rPr>
        <w:t>_________</w:t>
      </w:r>
    </w:p>
    <w:p w14:paraId="35322205" w14:textId="1A684ED2" w:rsidR="00F658FC" w:rsidRDefault="00F658FC">
      <w:pPr>
        <w:rPr>
          <w:lang w:val="es-CL"/>
        </w:rPr>
      </w:pPr>
      <w:r>
        <w:rPr>
          <w:lang w:val="es-CL"/>
        </w:rPr>
        <w:t>b) aceite en agua _________</w:t>
      </w:r>
      <w:r w:rsidR="00413510">
        <w:rPr>
          <w:lang w:val="es-CL"/>
        </w:rPr>
        <w:t>HE</w:t>
      </w:r>
      <w:r>
        <w:rPr>
          <w:lang w:val="es-CL"/>
        </w:rPr>
        <w:t>__________</w:t>
      </w:r>
    </w:p>
    <w:p w14:paraId="156B3093" w14:textId="778A8404" w:rsidR="00F658FC" w:rsidRDefault="00F658FC">
      <w:pPr>
        <w:rPr>
          <w:lang w:val="es-CL"/>
        </w:rPr>
      </w:pPr>
      <w:r>
        <w:rPr>
          <w:lang w:val="es-CL"/>
        </w:rPr>
        <w:t>c) jugo de frutas _________</w:t>
      </w:r>
      <w:r w:rsidR="00413510">
        <w:rPr>
          <w:lang w:val="es-CL"/>
        </w:rPr>
        <w:t>HE</w:t>
      </w:r>
      <w:r>
        <w:rPr>
          <w:lang w:val="es-CL"/>
        </w:rPr>
        <w:t>__________</w:t>
      </w:r>
    </w:p>
    <w:p w14:paraId="5A972654" w14:textId="0CA802D6" w:rsidR="00F658FC" w:rsidRDefault="00F658FC">
      <w:pPr>
        <w:rPr>
          <w:lang w:val="es-CL"/>
        </w:rPr>
      </w:pPr>
      <w:r>
        <w:rPr>
          <w:lang w:val="es-CL"/>
        </w:rPr>
        <w:t>d) pinturas vinílicas (oleosas) ______</w:t>
      </w:r>
      <w:r w:rsidR="00413510">
        <w:rPr>
          <w:lang w:val="es-CL"/>
        </w:rPr>
        <w:t>HE</w:t>
      </w:r>
      <w:r>
        <w:rPr>
          <w:lang w:val="es-CL"/>
        </w:rPr>
        <w:t>________________</w:t>
      </w:r>
    </w:p>
    <w:p w14:paraId="66EDCDE4" w14:textId="0D622453" w:rsidR="00F658FC" w:rsidRDefault="00F658FC">
      <w:pPr>
        <w:rPr>
          <w:lang w:val="es-CL"/>
        </w:rPr>
      </w:pPr>
      <w:r>
        <w:rPr>
          <w:lang w:val="es-CL"/>
        </w:rPr>
        <w:t>e) agua dulce _____________________</w:t>
      </w:r>
      <w:r w:rsidR="00413510">
        <w:rPr>
          <w:lang w:val="es-CL"/>
        </w:rPr>
        <w:t>HO</w:t>
      </w:r>
      <w:r>
        <w:rPr>
          <w:lang w:val="es-CL"/>
        </w:rPr>
        <w:t>_____________</w:t>
      </w:r>
    </w:p>
    <w:p w14:paraId="14FC35AC" w14:textId="0E20DD03" w:rsidR="00F658FC" w:rsidRDefault="00F658FC">
      <w:pPr>
        <w:rPr>
          <w:lang w:val="es-CL"/>
        </w:rPr>
      </w:pPr>
      <w:r>
        <w:rPr>
          <w:lang w:val="es-CL"/>
        </w:rPr>
        <w:t>f) agua salada __________</w:t>
      </w:r>
      <w:r w:rsidR="00413510">
        <w:rPr>
          <w:lang w:val="es-CL"/>
        </w:rPr>
        <w:t>HO</w:t>
      </w:r>
      <w:r>
        <w:rPr>
          <w:lang w:val="es-CL"/>
        </w:rPr>
        <w:t>______________</w:t>
      </w:r>
    </w:p>
    <w:p w14:paraId="075B5603" w14:textId="2374FD77" w:rsidR="00F658FC" w:rsidRDefault="00F658FC">
      <w:pPr>
        <w:rPr>
          <w:lang w:val="es-CL"/>
        </w:rPr>
      </w:pPr>
      <w:r>
        <w:rPr>
          <w:lang w:val="es-CL"/>
        </w:rPr>
        <w:t>g) bronce y acero __________</w:t>
      </w:r>
      <w:r w:rsidR="00413510">
        <w:rPr>
          <w:lang w:val="es-CL"/>
        </w:rPr>
        <w:t>HO</w:t>
      </w:r>
      <w:r>
        <w:rPr>
          <w:lang w:val="es-CL"/>
        </w:rPr>
        <w:t>_______________</w:t>
      </w:r>
    </w:p>
    <w:p w14:paraId="247D2867" w14:textId="7AECC68E" w:rsidR="00F658FC" w:rsidRDefault="00F658FC">
      <w:pPr>
        <w:rPr>
          <w:lang w:val="es-CL"/>
        </w:rPr>
      </w:pPr>
      <w:r>
        <w:rPr>
          <w:lang w:val="es-CL"/>
        </w:rPr>
        <w:t>h) mayonesa ________________</w:t>
      </w:r>
      <w:r w:rsidR="00413510">
        <w:rPr>
          <w:lang w:val="es-CL"/>
        </w:rPr>
        <w:t>HE</w:t>
      </w:r>
      <w:r>
        <w:rPr>
          <w:lang w:val="es-CL"/>
        </w:rPr>
        <w:t>____________</w:t>
      </w:r>
    </w:p>
    <w:p w14:paraId="0F1FFAD1" w14:textId="16D733CF" w:rsidR="00F658FC" w:rsidRDefault="00F658FC">
      <w:pPr>
        <w:rPr>
          <w:lang w:val="es-CL"/>
        </w:rPr>
      </w:pPr>
      <w:r>
        <w:rPr>
          <w:lang w:val="es-CL"/>
        </w:rPr>
        <w:t>i) jalea _______________________</w:t>
      </w:r>
      <w:r w:rsidR="00413510">
        <w:rPr>
          <w:lang w:val="es-CL"/>
        </w:rPr>
        <w:t>HE</w:t>
      </w:r>
      <w:r>
        <w:rPr>
          <w:lang w:val="es-CL"/>
        </w:rPr>
        <w:t>______________</w:t>
      </w:r>
    </w:p>
    <w:p w14:paraId="30DB121D" w14:textId="4D5711AE" w:rsidR="002C5E87" w:rsidRDefault="002C5E87">
      <w:pPr>
        <w:rPr>
          <w:lang w:val="es-CL"/>
        </w:rPr>
      </w:pPr>
      <w:r>
        <w:rPr>
          <w:lang w:val="es-CL"/>
        </w:rPr>
        <w:lastRenderedPageBreak/>
        <w:t>4.-</w:t>
      </w:r>
      <w:r w:rsidR="00F658FC">
        <w:rPr>
          <w:lang w:val="es-CL"/>
        </w:rPr>
        <w:t>Para las siguientes soluciones reconoce el soluto y el solvente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658FC" w14:paraId="40AB276B" w14:textId="77777777" w:rsidTr="00F658FC">
        <w:tc>
          <w:tcPr>
            <w:tcW w:w="2831" w:type="dxa"/>
          </w:tcPr>
          <w:p w14:paraId="2864DFBE" w14:textId="5222938F" w:rsidR="00F658FC" w:rsidRDefault="00170295">
            <w:pPr>
              <w:rPr>
                <w:lang w:val="es-CL"/>
              </w:rPr>
            </w:pPr>
            <w:r>
              <w:rPr>
                <w:lang w:val="es-CL"/>
              </w:rPr>
              <w:t>Mezcla</w:t>
            </w:r>
          </w:p>
        </w:tc>
        <w:tc>
          <w:tcPr>
            <w:tcW w:w="2832" w:type="dxa"/>
          </w:tcPr>
          <w:p w14:paraId="40E848D3" w14:textId="4779B191" w:rsidR="00F658FC" w:rsidRDefault="00F658FC">
            <w:pPr>
              <w:rPr>
                <w:lang w:val="es-CL"/>
              </w:rPr>
            </w:pPr>
            <w:r>
              <w:rPr>
                <w:lang w:val="es-CL"/>
              </w:rPr>
              <w:t>soluto</w:t>
            </w:r>
          </w:p>
        </w:tc>
        <w:tc>
          <w:tcPr>
            <w:tcW w:w="2832" w:type="dxa"/>
          </w:tcPr>
          <w:p w14:paraId="2A3EA776" w14:textId="63A7EC32" w:rsidR="00F658FC" w:rsidRDefault="00F658FC">
            <w:pPr>
              <w:rPr>
                <w:lang w:val="es-CL"/>
              </w:rPr>
            </w:pPr>
            <w:r>
              <w:rPr>
                <w:lang w:val="es-CL"/>
              </w:rPr>
              <w:t>solvente</w:t>
            </w:r>
          </w:p>
        </w:tc>
      </w:tr>
      <w:tr w:rsidR="00F658FC" w14:paraId="57FD6B7D" w14:textId="77777777" w:rsidTr="00F658FC">
        <w:tc>
          <w:tcPr>
            <w:tcW w:w="2831" w:type="dxa"/>
          </w:tcPr>
          <w:p w14:paraId="13EF5571" w14:textId="1ED80100" w:rsidR="00F658FC" w:rsidRDefault="009E507E">
            <w:pPr>
              <w:rPr>
                <w:lang w:val="es-CL"/>
              </w:rPr>
            </w:pPr>
            <w:r>
              <w:rPr>
                <w:lang w:val="es-CL"/>
              </w:rPr>
              <w:t>B</w:t>
            </w:r>
            <w:r w:rsidR="00170295">
              <w:rPr>
                <w:lang w:val="es-CL"/>
              </w:rPr>
              <w:t>ronce</w:t>
            </w:r>
          </w:p>
          <w:p w14:paraId="01140DA4" w14:textId="4D38B7C8" w:rsidR="009E507E" w:rsidRDefault="009E507E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795BF0EA" w14:textId="1187E7BE" w:rsidR="00F658FC" w:rsidRDefault="00413510">
            <w:pPr>
              <w:rPr>
                <w:lang w:val="es-CL"/>
              </w:rPr>
            </w:pPr>
            <w:r>
              <w:rPr>
                <w:lang w:val="es-CL"/>
              </w:rPr>
              <w:t>COBRE</w:t>
            </w:r>
          </w:p>
        </w:tc>
        <w:tc>
          <w:tcPr>
            <w:tcW w:w="2832" w:type="dxa"/>
          </w:tcPr>
          <w:p w14:paraId="573644E2" w14:textId="1D042A33" w:rsidR="00F658FC" w:rsidRDefault="00413510">
            <w:pPr>
              <w:rPr>
                <w:lang w:val="es-CL"/>
              </w:rPr>
            </w:pPr>
            <w:r>
              <w:rPr>
                <w:lang w:val="es-CL"/>
              </w:rPr>
              <w:t>ESTAÑO</w:t>
            </w:r>
          </w:p>
        </w:tc>
      </w:tr>
      <w:tr w:rsidR="00F658FC" w14:paraId="5382593D" w14:textId="77777777" w:rsidTr="00F658FC">
        <w:tc>
          <w:tcPr>
            <w:tcW w:w="2831" w:type="dxa"/>
          </w:tcPr>
          <w:p w14:paraId="44D9D97F" w14:textId="77777777" w:rsidR="00F658FC" w:rsidRDefault="00170295">
            <w:pPr>
              <w:rPr>
                <w:lang w:val="es-CL"/>
              </w:rPr>
            </w:pPr>
            <w:r>
              <w:rPr>
                <w:lang w:val="es-CL"/>
              </w:rPr>
              <w:t>Agua potable</w:t>
            </w:r>
          </w:p>
          <w:p w14:paraId="30118F00" w14:textId="5FAB2C92" w:rsidR="009E507E" w:rsidRDefault="009E507E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2CA7BEC1" w14:textId="7962D606" w:rsidR="00F658FC" w:rsidRDefault="00413510">
            <w:pPr>
              <w:rPr>
                <w:lang w:val="es-CL"/>
              </w:rPr>
            </w:pPr>
            <w:r>
              <w:rPr>
                <w:lang w:val="es-CL"/>
              </w:rPr>
              <w:t>SALES</w:t>
            </w:r>
          </w:p>
        </w:tc>
        <w:tc>
          <w:tcPr>
            <w:tcW w:w="2832" w:type="dxa"/>
          </w:tcPr>
          <w:p w14:paraId="3A4DBE17" w14:textId="0590CE8C" w:rsidR="00F658FC" w:rsidRDefault="00413510">
            <w:pPr>
              <w:rPr>
                <w:lang w:val="es-CL"/>
              </w:rPr>
            </w:pPr>
            <w:r>
              <w:rPr>
                <w:lang w:val="es-CL"/>
              </w:rPr>
              <w:t>AGUA</w:t>
            </w:r>
          </w:p>
        </w:tc>
      </w:tr>
      <w:tr w:rsidR="00F658FC" w14:paraId="3B1A9C34" w14:textId="77777777" w:rsidTr="00F658FC">
        <w:tc>
          <w:tcPr>
            <w:tcW w:w="2831" w:type="dxa"/>
          </w:tcPr>
          <w:p w14:paraId="7ABB5A04" w14:textId="77777777" w:rsidR="00F658FC" w:rsidRDefault="00170295">
            <w:pPr>
              <w:rPr>
                <w:lang w:val="es-CL"/>
              </w:rPr>
            </w:pPr>
            <w:r>
              <w:rPr>
                <w:lang w:val="es-CL"/>
              </w:rPr>
              <w:t>Agua de mar</w:t>
            </w:r>
          </w:p>
          <w:p w14:paraId="4AA64DAE" w14:textId="7479ABA9" w:rsidR="009E507E" w:rsidRDefault="009E507E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68FEE1DA" w14:textId="3904AFE2" w:rsidR="00F658FC" w:rsidRDefault="00413510">
            <w:pPr>
              <w:rPr>
                <w:lang w:val="es-CL"/>
              </w:rPr>
            </w:pPr>
            <w:r>
              <w:rPr>
                <w:lang w:val="es-CL"/>
              </w:rPr>
              <w:t>SALES</w:t>
            </w:r>
          </w:p>
        </w:tc>
        <w:tc>
          <w:tcPr>
            <w:tcW w:w="2832" w:type="dxa"/>
          </w:tcPr>
          <w:p w14:paraId="152B59A4" w14:textId="52DEEEEA" w:rsidR="00F658FC" w:rsidRDefault="00413510">
            <w:pPr>
              <w:rPr>
                <w:lang w:val="es-CL"/>
              </w:rPr>
            </w:pPr>
            <w:r>
              <w:rPr>
                <w:lang w:val="es-CL"/>
              </w:rPr>
              <w:t>AGUA</w:t>
            </w:r>
          </w:p>
        </w:tc>
      </w:tr>
      <w:tr w:rsidR="00F658FC" w14:paraId="7BD90703" w14:textId="77777777" w:rsidTr="00F658FC">
        <w:tc>
          <w:tcPr>
            <w:tcW w:w="2831" w:type="dxa"/>
          </w:tcPr>
          <w:p w14:paraId="498EAFD0" w14:textId="29974123" w:rsidR="00F658FC" w:rsidRDefault="009E507E">
            <w:pPr>
              <w:rPr>
                <w:lang w:val="es-CL"/>
              </w:rPr>
            </w:pPr>
            <w:r>
              <w:rPr>
                <w:lang w:val="es-CL"/>
              </w:rPr>
              <w:t>A</w:t>
            </w:r>
            <w:r w:rsidR="00170295">
              <w:rPr>
                <w:lang w:val="es-CL"/>
              </w:rPr>
              <w:t>ire</w:t>
            </w:r>
          </w:p>
          <w:p w14:paraId="06E75681" w14:textId="007953C0" w:rsidR="009E507E" w:rsidRDefault="009E507E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73EE3DA5" w14:textId="499FC5B1" w:rsidR="00F658FC" w:rsidRDefault="00413510">
            <w:pPr>
              <w:rPr>
                <w:lang w:val="es-CL"/>
              </w:rPr>
            </w:pPr>
            <w:r>
              <w:rPr>
                <w:lang w:val="es-CL"/>
              </w:rPr>
              <w:t>NITRÓGENO</w:t>
            </w:r>
          </w:p>
        </w:tc>
        <w:tc>
          <w:tcPr>
            <w:tcW w:w="2832" w:type="dxa"/>
          </w:tcPr>
          <w:p w14:paraId="15BFD848" w14:textId="2AFD743E" w:rsidR="00F658FC" w:rsidRDefault="00413510">
            <w:pPr>
              <w:rPr>
                <w:lang w:val="es-CL"/>
              </w:rPr>
            </w:pPr>
            <w:r>
              <w:rPr>
                <w:lang w:val="es-CL"/>
              </w:rPr>
              <w:t>OXÍGENO, DIÓXIDO DE CARBONO</w:t>
            </w:r>
          </w:p>
        </w:tc>
      </w:tr>
      <w:tr w:rsidR="00413510" w14:paraId="4366D2D4" w14:textId="77777777" w:rsidTr="00F658FC">
        <w:tc>
          <w:tcPr>
            <w:tcW w:w="2831" w:type="dxa"/>
          </w:tcPr>
          <w:p w14:paraId="1B1ABC90" w14:textId="235D9726" w:rsidR="00413510" w:rsidRDefault="00413510">
            <w:pPr>
              <w:rPr>
                <w:lang w:val="es-CL"/>
              </w:rPr>
            </w:pPr>
            <w:r>
              <w:rPr>
                <w:lang w:val="es-CL"/>
              </w:rPr>
              <w:t>Agua dura</w:t>
            </w:r>
          </w:p>
          <w:p w14:paraId="5CDB7133" w14:textId="5AB2DED0" w:rsidR="00413510" w:rsidRDefault="00413510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69929B06" w14:textId="64503EAF" w:rsidR="00413510" w:rsidRDefault="00413510">
            <w:pPr>
              <w:rPr>
                <w:lang w:val="es-CL"/>
              </w:rPr>
            </w:pPr>
            <w:r>
              <w:rPr>
                <w:lang w:val="es-CL"/>
              </w:rPr>
              <w:t>SALES DE CALCIO Y MAGNESIO</w:t>
            </w:r>
          </w:p>
        </w:tc>
        <w:tc>
          <w:tcPr>
            <w:tcW w:w="2832" w:type="dxa"/>
          </w:tcPr>
          <w:p w14:paraId="38522BCB" w14:textId="507DAA8F" w:rsidR="00413510" w:rsidRDefault="00413510">
            <w:pPr>
              <w:rPr>
                <w:lang w:val="es-CL"/>
              </w:rPr>
            </w:pPr>
            <w:r>
              <w:rPr>
                <w:lang w:val="es-CL"/>
              </w:rPr>
              <w:t>AGUA</w:t>
            </w:r>
            <w:bookmarkStart w:id="0" w:name="_GoBack"/>
            <w:bookmarkEnd w:id="0"/>
          </w:p>
        </w:tc>
      </w:tr>
    </w:tbl>
    <w:p w14:paraId="204E11CF" w14:textId="77777777" w:rsidR="00F658FC" w:rsidRDefault="00F658FC">
      <w:pPr>
        <w:rPr>
          <w:lang w:val="es-CL"/>
        </w:rPr>
      </w:pPr>
    </w:p>
    <w:p w14:paraId="5A71FEE5" w14:textId="77777777" w:rsidR="008A5876" w:rsidRPr="002C0C0A" w:rsidRDefault="008A5876">
      <w:pPr>
        <w:rPr>
          <w:lang w:val="es-CL"/>
        </w:rPr>
      </w:pPr>
    </w:p>
    <w:sectPr w:rsidR="008A5876" w:rsidRPr="002C0C0A" w:rsidSect="002C5E87">
      <w:headerReference w:type="default" r:id="rId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B053" w14:textId="77777777" w:rsidR="00AA4F50" w:rsidRDefault="00AA4F50" w:rsidP="00F84171">
      <w:pPr>
        <w:spacing w:after="0" w:line="240" w:lineRule="auto"/>
      </w:pPr>
      <w:r>
        <w:separator/>
      </w:r>
    </w:p>
  </w:endnote>
  <w:endnote w:type="continuationSeparator" w:id="0">
    <w:p w14:paraId="25D13BAD" w14:textId="77777777" w:rsidR="00AA4F50" w:rsidRDefault="00AA4F50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281D" w14:textId="77777777" w:rsidR="00AA4F50" w:rsidRDefault="00AA4F50" w:rsidP="00F84171">
      <w:pPr>
        <w:spacing w:after="0" w:line="240" w:lineRule="auto"/>
      </w:pPr>
      <w:r>
        <w:separator/>
      </w:r>
    </w:p>
  </w:footnote>
  <w:footnote w:type="continuationSeparator" w:id="0">
    <w:p w14:paraId="336661DA" w14:textId="77777777" w:rsidR="00AA4F50" w:rsidRDefault="00AA4F50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44B8"/>
    <w:rsid w:val="000F0562"/>
    <w:rsid w:val="00170295"/>
    <w:rsid w:val="001B57B1"/>
    <w:rsid w:val="00217E69"/>
    <w:rsid w:val="00264FF5"/>
    <w:rsid w:val="002C0C0A"/>
    <w:rsid w:val="002C5E87"/>
    <w:rsid w:val="00371250"/>
    <w:rsid w:val="00413510"/>
    <w:rsid w:val="0041695A"/>
    <w:rsid w:val="007253E4"/>
    <w:rsid w:val="00817EEC"/>
    <w:rsid w:val="008A5876"/>
    <w:rsid w:val="009E507E"/>
    <w:rsid w:val="00AA4F50"/>
    <w:rsid w:val="00AA75EF"/>
    <w:rsid w:val="00B66E26"/>
    <w:rsid w:val="00BD3CE0"/>
    <w:rsid w:val="00CD60AC"/>
    <w:rsid w:val="00F658FC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2020-03-16T20:05:00Z</dcterms:created>
  <dcterms:modified xsi:type="dcterms:W3CDTF">2020-03-17T15:09:00Z</dcterms:modified>
</cp:coreProperties>
</file>