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8B" w:rsidRPr="003B6098" w:rsidRDefault="0012078B" w:rsidP="0012078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0AA201A9" wp14:editId="04265ABC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2" name="Imagen 2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098">
        <w:rPr>
          <w:rFonts w:ascii="Times New Roman" w:eastAsia="Times New Roman" w:hAnsi="Times New Roman" w:cs="Times New Roman"/>
          <w:lang w:val="es-ES" w:eastAsia="es-ES"/>
        </w:rPr>
        <w:t>Colegio Santa María de Maipú</w:t>
      </w:r>
    </w:p>
    <w:p w:rsidR="0012078B" w:rsidRPr="003B6098" w:rsidRDefault="0012078B" w:rsidP="0012078B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eastAsia="Times New Roman" w:hAnsi="Times New Roman" w:cs="Times New Roman"/>
          <w:lang w:val="es-ES" w:eastAsia="es-ES"/>
        </w:rPr>
        <w:t>Departamento de Religión y Filosofía</w:t>
      </w:r>
    </w:p>
    <w:p w:rsidR="0012078B" w:rsidRPr="003B6098" w:rsidRDefault="0012078B" w:rsidP="0012078B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                             </w:t>
      </w:r>
    </w:p>
    <w:p w:rsidR="0012078B" w:rsidRPr="003B6098" w:rsidRDefault="009049F9" w:rsidP="0012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RETROALIMENTACIÓN </w:t>
      </w:r>
      <w:r w:rsidR="0012078B"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GUÍA AUTO-APRENDIZAJE  DE RELIGION</w:t>
      </w:r>
    </w:p>
    <w:p w:rsidR="0012078B" w:rsidRPr="003B6098" w:rsidRDefault="0012078B" w:rsidP="0012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4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°BÁSICO</w:t>
      </w:r>
    </w:p>
    <w:p w:rsidR="0012078B" w:rsidRPr="003B6098" w:rsidRDefault="0012078B" w:rsidP="00120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12078B" w:rsidRPr="003B6098" w:rsidRDefault="0012078B" w:rsidP="00120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12078B" w:rsidRPr="003B6098" w:rsidRDefault="0012078B" w:rsidP="00120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Nombre______________________________________ </w:t>
      </w:r>
      <w:r>
        <w:rPr>
          <w:rFonts w:ascii="Times New Roman" w:eastAsia="Times New Roman" w:hAnsi="Times New Roman" w:cs="Times New Roman"/>
          <w:b/>
          <w:lang w:val="es-ES" w:eastAsia="es-ES"/>
        </w:rPr>
        <w:t>Curso: 4</w:t>
      </w:r>
      <w:r w:rsidRPr="003B6098">
        <w:rPr>
          <w:rFonts w:ascii="Times New Roman" w:eastAsia="Times New Roman" w:hAnsi="Times New Roman" w:cs="Times New Roman"/>
          <w:b/>
          <w:lang w:val="es-ES" w:eastAsia="es-ES"/>
        </w:rPr>
        <w:t>°____ Fecha: ______________</w:t>
      </w:r>
    </w:p>
    <w:p w:rsidR="0012078B" w:rsidRPr="003B6098" w:rsidRDefault="0012078B" w:rsidP="00120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12078B" w:rsidRPr="003B6098" w:rsidRDefault="0012078B" w:rsidP="00120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38376" wp14:editId="4087234E">
                <wp:simplePos x="0" y="0"/>
                <wp:positionH relativeFrom="column">
                  <wp:posOffset>167640</wp:posOffset>
                </wp:positionH>
                <wp:positionV relativeFrom="paragraph">
                  <wp:posOffset>16510</wp:posOffset>
                </wp:positionV>
                <wp:extent cx="5870575" cy="981075"/>
                <wp:effectExtent l="0" t="0" r="158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78B" w:rsidRPr="00E81ACD" w:rsidRDefault="0012078B" w:rsidP="0012078B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81ACD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:rsidR="0012078B" w:rsidRPr="00E81ACD" w:rsidRDefault="0012078B" w:rsidP="0012078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 w:rsidRPr="00E81ACD">
                              <w:rPr>
                                <w:lang w:val="es-MX"/>
                              </w:rPr>
                              <w:t>Complete los datos solicitados</w:t>
                            </w:r>
                            <w:r>
                              <w:rPr>
                                <w:lang w:val="es-MX"/>
                              </w:rPr>
                              <w:t xml:space="preserve">;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Nombre</w:t>
                            </w:r>
                            <w:r w:rsidRPr="00032FBA">
                              <w:rPr>
                                <w:b/>
                                <w:lang w:val="es-MX"/>
                              </w:rPr>
                              <w:t>,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 xml:space="preserve"> Curso</w:t>
                            </w:r>
                            <w:r w:rsidRPr="00032FBA">
                              <w:rPr>
                                <w:b/>
                                <w:lang w:val="es-MX"/>
                              </w:rPr>
                              <w:t xml:space="preserve"> y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F</w:t>
                            </w:r>
                            <w:r w:rsidRPr="00032FBA">
                              <w:rPr>
                                <w:b/>
                                <w:lang w:val="es-MX"/>
                              </w:rPr>
                              <w:t>echa</w:t>
                            </w:r>
                            <w:r w:rsidRPr="00E81ACD">
                              <w:rPr>
                                <w:lang w:val="es-MX"/>
                              </w:rPr>
                              <w:t>.</w:t>
                            </w: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  <w:p w:rsidR="0012078B" w:rsidRDefault="0012078B" w:rsidP="0012078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 cuidadosamente el Objetivo de Aprendizaje, y el contenido adjunto.</w:t>
                            </w:r>
                          </w:p>
                          <w:p w:rsidR="0012078B" w:rsidRPr="009049F9" w:rsidRDefault="009049F9" w:rsidP="009049F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Revisa la guía trabajada con los contenidos que tienes ahora</w:t>
                            </w:r>
                          </w:p>
                          <w:p w:rsidR="0012078B" w:rsidRPr="00E81ACD" w:rsidRDefault="0012078B" w:rsidP="0012078B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12078B" w:rsidRDefault="0012078B" w:rsidP="00120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38376" id="Rectángulo 4" o:spid="_x0000_s1026" style="position:absolute;left:0;text-align:left;margin-left:13.2pt;margin-top:1.3pt;width:46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">
                <v:textbox>
                  <w:txbxContent>
                    <w:p w:rsidR="0012078B" w:rsidRPr="00E81ACD" w:rsidRDefault="0012078B" w:rsidP="0012078B">
                      <w:pPr>
                        <w:rPr>
                          <w:b/>
                          <w:lang w:val="es-MX"/>
                        </w:rPr>
                      </w:pPr>
                      <w:r w:rsidRPr="00E81ACD"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:rsidR="0012078B" w:rsidRPr="00E81ACD" w:rsidRDefault="0012078B" w:rsidP="0012078B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 w:rsidRPr="00E81ACD">
                        <w:rPr>
                          <w:lang w:val="es-MX"/>
                        </w:rPr>
                        <w:t>Complete los datos solicitados</w:t>
                      </w:r>
                      <w:r>
                        <w:rPr>
                          <w:lang w:val="es-MX"/>
                        </w:rPr>
                        <w:t xml:space="preserve">; </w:t>
                      </w:r>
                      <w:r>
                        <w:rPr>
                          <w:b/>
                          <w:lang w:val="es-MX"/>
                        </w:rPr>
                        <w:t>Nombre</w:t>
                      </w:r>
                      <w:r w:rsidRPr="00032FBA">
                        <w:rPr>
                          <w:b/>
                          <w:lang w:val="es-MX"/>
                        </w:rPr>
                        <w:t>,</w:t>
                      </w:r>
                      <w:r>
                        <w:rPr>
                          <w:b/>
                          <w:lang w:val="es-MX"/>
                        </w:rPr>
                        <w:t xml:space="preserve"> Curso</w:t>
                      </w:r>
                      <w:r w:rsidRPr="00032FBA">
                        <w:rPr>
                          <w:b/>
                          <w:lang w:val="es-MX"/>
                        </w:rPr>
                        <w:t xml:space="preserve"> y </w:t>
                      </w:r>
                      <w:r>
                        <w:rPr>
                          <w:b/>
                          <w:lang w:val="es-MX"/>
                        </w:rPr>
                        <w:t>F</w:t>
                      </w:r>
                      <w:r w:rsidRPr="00032FBA">
                        <w:rPr>
                          <w:b/>
                          <w:lang w:val="es-MX"/>
                        </w:rPr>
                        <w:t>echa</w:t>
                      </w:r>
                      <w:r w:rsidRPr="00E81ACD">
                        <w:rPr>
                          <w:lang w:val="es-MX"/>
                        </w:rPr>
                        <w:t>.</w:t>
                      </w:r>
                      <w:r>
                        <w:rPr>
                          <w:lang w:val="es-MX"/>
                        </w:rPr>
                        <w:t xml:space="preserve"> </w:t>
                      </w:r>
                    </w:p>
                    <w:p w:rsidR="0012078B" w:rsidRDefault="0012078B" w:rsidP="0012078B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 cuidadosamente el Objetivo de Aprendizaje, y el contenido adjunto.</w:t>
                      </w:r>
                    </w:p>
                    <w:p w:rsidR="0012078B" w:rsidRPr="009049F9" w:rsidRDefault="009049F9" w:rsidP="009049F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Revisa la guía trabajada con los contenidos que tienes ahora</w:t>
                      </w:r>
                    </w:p>
                    <w:p w:rsidR="0012078B" w:rsidRPr="00E81ACD" w:rsidRDefault="0012078B" w:rsidP="0012078B">
                      <w:pPr>
                        <w:spacing w:after="0" w:line="240" w:lineRule="auto"/>
                        <w:jc w:val="both"/>
                      </w:pPr>
                    </w:p>
                    <w:p w:rsidR="0012078B" w:rsidRDefault="0012078B" w:rsidP="0012078B"/>
                  </w:txbxContent>
                </v:textbox>
              </v:rect>
            </w:pict>
          </mc:Fallback>
        </mc:AlternateContent>
      </w:r>
    </w:p>
    <w:p w:rsidR="0012078B" w:rsidRPr="003B6098" w:rsidRDefault="0012078B" w:rsidP="00120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12078B" w:rsidRPr="003B6098" w:rsidRDefault="0012078B" w:rsidP="00120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12078B" w:rsidRPr="003B6098" w:rsidRDefault="0012078B" w:rsidP="00120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12078B" w:rsidRPr="003B6098" w:rsidRDefault="0012078B" w:rsidP="00120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12078B" w:rsidRPr="003B6098" w:rsidRDefault="0012078B" w:rsidP="00120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12078B" w:rsidRPr="003B6098" w:rsidRDefault="0012078B" w:rsidP="00120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12078B" w:rsidRPr="003B6098" w:rsidRDefault="0012078B" w:rsidP="00120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12078B" w:rsidRPr="003B6098" w:rsidRDefault="0012078B" w:rsidP="001207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OA: RECONOCER EL TIEMPO LITÚRGICO Y SUS CARACTERÍSTICAS</w:t>
      </w:r>
      <w:r w:rsidRPr="003B6098">
        <w:rPr>
          <w:rFonts w:ascii="Times New Roman" w:hAnsi="Times New Roman" w:cs="Times New Roman"/>
        </w:rPr>
        <w:t>:</w:t>
      </w:r>
    </w:p>
    <w:p w:rsidR="009049F9" w:rsidRDefault="0012078B" w:rsidP="0012078B">
      <w:pPr>
        <w:jc w:val="both"/>
        <w:rPr>
          <w:rFonts w:ascii="Times New Roman" w:hAnsi="Times New Roman" w:cs="Times New Roman"/>
        </w:rPr>
      </w:pPr>
      <w:r w:rsidRPr="003B6098">
        <w:rPr>
          <w:rFonts w:ascii="Times New Roman" w:hAnsi="Times New Roman" w:cs="Times New Roman"/>
        </w:rPr>
        <w:t>El año o ciclo litúrgico es el tiempo en que nuestra iglesia vive las distintas etapas, principalmente de la vida de Jesús. Los colores litúrgicos son 4: Morado, Blanco, Verde y Rojo</w:t>
      </w:r>
      <w:r w:rsidR="009049F9">
        <w:rPr>
          <w:rFonts w:ascii="Times New Roman" w:hAnsi="Times New Roman" w:cs="Times New Roman"/>
        </w:rPr>
        <w:t>, cada uno de ellos tiene un tiempo de uso y un significado</w:t>
      </w:r>
      <w:r w:rsidRPr="003B6098">
        <w:rPr>
          <w:rFonts w:ascii="Times New Roman" w:hAnsi="Times New Roman" w:cs="Times New Roman"/>
        </w:rPr>
        <w:t xml:space="preserve">. </w:t>
      </w:r>
    </w:p>
    <w:p w:rsidR="0012078B" w:rsidRDefault="0012078B" w:rsidP="0012078B">
      <w:pPr>
        <w:jc w:val="both"/>
        <w:rPr>
          <w:rFonts w:ascii="Times New Roman" w:hAnsi="Times New Roman" w:cs="Times New Roman"/>
        </w:rPr>
      </w:pPr>
      <w:r w:rsidRPr="003B6098">
        <w:rPr>
          <w:rFonts w:ascii="Times New Roman" w:hAnsi="Times New Roman" w:cs="Times New Roman"/>
        </w:rPr>
        <w:t>Durante los 40 días de cuaresma rezamos por los últimos días de vida de Jesús y usamos el color morado que simboliza reflexión en los dolores</w:t>
      </w:r>
      <w:r>
        <w:rPr>
          <w:rFonts w:ascii="Times New Roman" w:hAnsi="Times New Roman" w:cs="Times New Roman"/>
        </w:rPr>
        <w:t xml:space="preserve"> no solo físicos</w:t>
      </w:r>
      <w:r w:rsidRPr="003B6098">
        <w:rPr>
          <w:rFonts w:ascii="Times New Roman" w:hAnsi="Times New Roman" w:cs="Times New Roman"/>
        </w:rPr>
        <w:t xml:space="preserve"> que sintió Jesús antes de morir en la cruz</w:t>
      </w:r>
      <w:r w:rsidR="009049F9">
        <w:rPr>
          <w:rFonts w:ascii="Times New Roman" w:hAnsi="Times New Roman" w:cs="Times New Roman"/>
        </w:rPr>
        <w:t xml:space="preserve"> sino también espirituales como la traición de Judas y la soledad del huerto de los olivos</w:t>
      </w:r>
      <w:r w:rsidRPr="003B6098">
        <w:rPr>
          <w:rFonts w:ascii="Times New Roman" w:hAnsi="Times New Roman" w:cs="Times New Roman"/>
        </w:rPr>
        <w:t xml:space="preserve">. Además existe la campaña de Cuaresma donde la iglesia este año nos invita a </w:t>
      </w:r>
      <w:r>
        <w:rPr>
          <w:rFonts w:ascii="Times New Roman" w:hAnsi="Times New Roman" w:cs="Times New Roman"/>
        </w:rPr>
        <w:t>ayudar a los hermanos migrantes, muchos de ellos</w:t>
      </w:r>
      <w:r w:rsidR="003E0821">
        <w:rPr>
          <w:rFonts w:ascii="Times New Roman" w:hAnsi="Times New Roman" w:cs="Times New Roman"/>
        </w:rPr>
        <w:t xml:space="preserve"> </w:t>
      </w:r>
      <w:r w:rsidR="00EE0BB5">
        <w:rPr>
          <w:rFonts w:ascii="Times New Roman" w:hAnsi="Times New Roman" w:cs="Times New Roman"/>
        </w:rPr>
        <w:t xml:space="preserve"> viven en malas condiciones y con trabajos muy mal pagados.</w:t>
      </w:r>
    </w:p>
    <w:p w:rsidR="0012078B" w:rsidRPr="003B6098" w:rsidRDefault="0012078B" w:rsidP="001207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Durante la Cuaresma se nos pide hacer oración y reflexionar no solo en el sufrimiento de Cristo antes de morir en la cruz, sino también en el sufrimiento de nuestros hermanos, en todas sus formas</w:t>
      </w:r>
      <w:r w:rsidR="00EE0BB5">
        <w:rPr>
          <w:rFonts w:ascii="Times New Roman" w:hAnsi="Times New Roman" w:cs="Times New Roman"/>
        </w:rPr>
        <w:t>, sabiendo que la necesidad no necesariamente es material, muchas veces es espiritual.</w:t>
      </w:r>
    </w:p>
    <w:p w:rsidR="0012078B" w:rsidRPr="003B6098" w:rsidRDefault="0012078B" w:rsidP="001207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Después de Cuaresma vivimos</w:t>
      </w:r>
      <w:r w:rsidRPr="003B6098">
        <w:rPr>
          <w:rFonts w:ascii="Times New Roman" w:hAnsi="Times New Roman" w:cs="Times New Roman"/>
        </w:rPr>
        <w:t xml:space="preserve"> Semana Santa</w:t>
      </w:r>
      <w:r>
        <w:rPr>
          <w:rFonts w:ascii="Times New Roman" w:hAnsi="Times New Roman" w:cs="Times New Roman"/>
        </w:rPr>
        <w:t xml:space="preserve"> donde</w:t>
      </w:r>
      <w:r w:rsidRPr="003B6098">
        <w:rPr>
          <w:rFonts w:ascii="Times New Roman" w:hAnsi="Times New Roman" w:cs="Times New Roman"/>
        </w:rPr>
        <w:t xml:space="preserve"> se recuerda pasión, muerte y resurrección de Jesús, siendo su resurrección la fiesta o celebración más importante del año, la que celebramos durante 50 días</w:t>
      </w:r>
      <w:r>
        <w:rPr>
          <w:rFonts w:ascii="Times New Roman" w:hAnsi="Times New Roman" w:cs="Times New Roman"/>
        </w:rPr>
        <w:t>, lo que conocemos como el Tiempo Pascual.</w:t>
      </w:r>
    </w:p>
    <w:p w:rsidR="0012078B" w:rsidRPr="00EE0BB5" w:rsidRDefault="0012078B" w:rsidP="004138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 las preguntas en el lugar dado para ello</w:t>
      </w:r>
      <w:r w:rsidRPr="003B6098">
        <w:rPr>
          <w:rFonts w:ascii="Times New Roman" w:hAnsi="Times New Roman" w:cs="Times New Roman"/>
        </w:rPr>
        <w:t>:</w:t>
      </w:r>
    </w:p>
    <w:p w:rsidR="004138FE" w:rsidRPr="003273EF" w:rsidRDefault="00EE0BB5" w:rsidP="004138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Responde las preguntas</w:t>
      </w:r>
      <w:r w:rsidR="004138FE" w:rsidRPr="003273EF">
        <w:rPr>
          <w:rFonts w:ascii="Arial" w:hAnsi="Arial" w:cs="Arial"/>
          <w:sz w:val="20"/>
          <w:szCs w:val="20"/>
        </w:rPr>
        <w:t>:</w:t>
      </w:r>
    </w:p>
    <w:p w:rsidR="004138FE" w:rsidRPr="003273EF" w:rsidRDefault="003E0821" w:rsidP="004138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¿Para qué gran fiesta nos preparamos en Cuaresma</w:t>
      </w:r>
      <w:r w:rsidR="004138FE" w:rsidRPr="003273EF">
        <w:rPr>
          <w:rFonts w:ascii="Arial" w:hAnsi="Arial" w:cs="Arial"/>
          <w:sz w:val="20"/>
          <w:szCs w:val="20"/>
        </w:rPr>
        <w:t>?</w:t>
      </w:r>
    </w:p>
    <w:p w:rsidR="004138FE" w:rsidRPr="009049F9" w:rsidRDefault="009049F9" w:rsidP="004138F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049F9">
        <w:rPr>
          <w:rFonts w:ascii="Arial" w:hAnsi="Arial" w:cs="Arial"/>
          <w:b/>
          <w:sz w:val="20"/>
          <w:szCs w:val="20"/>
        </w:rPr>
        <w:t xml:space="preserve">      R: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EN CUARESMA NOS PREPARAMOS PARA LA SEMANA SANTA, LA MÁS IMPORTANTE</w:t>
      </w:r>
    </w:p>
    <w:p w:rsidR="004138FE" w:rsidRDefault="003E0821" w:rsidP="004138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nos pide la iglesia hacer en cuaresma</w:t>
      </w:r>
      <w:r w:rsidR="004138FE" w:rsidRPr="003273EF">
        <w:rPr>
          <w:rFonts w:ascii="Arial" w:hAnsi="Arial" w:cs="Arial"/>
          <w:sz w:val="20"/>
          <w:szCs w:val="20"/>
        </w:rPr>
        <w:t>?</w:t>
      </w:r>
    </w:p>
    <w:p w:rsidR="003273EF" w:rsidRPr="009049F9" w:rsidRDefault="009049F9" w:rsidP="003273E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  <w:u w:val="single"/>
        </w:rPr>
        <w:t xml:space="preserve">R: </w:t>
      </w:r>
      <w:r w:rsidR="00AC48BB">
        <w:rPr>
          <w:rFonts w:ascii="Arial" w:hAnsi="Arial" w:cs="Arial"/>
          <w:b/>
          <w:sz w:val="20"/>
          <w:szCs w:val="20"/>
          <w:u w:val="single"/>
        </w:rPr>
        <w:t>OFRECER ORACIÓN Y AYUDAR A QUIENES ESTÁN MÁS NECESITADOS</w:t>
      </w:r>
    </w:p>
    <w:p w:rsidR="003273EF" w:rsidRDefault="003E0821" w:rsidP="003273E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¿Cuántos días dura la Cuaresma</w:t>
      </w:r>
      <w:r w:rsidR="007444A9">
        <w:rPr>
          <w:rFonts w:ascii="Arial" w:hAnsi="Arial" w:cs="Arial"/>
          <w:sz w:val="20"/>
          <w:szCs w:val="20"/>
        </w:rPr>
        <w:t>?</w:t>
      </w:r>
    </w:p>
    <w:p w:rsidR="003273EF" w:rsidRDefault="00AC48BB" w:rsidP="003273EF">
      <w:pPr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R: LA CUARESMA DURA 40 DÍAS</w:t>
      </w:r>
    </w:p>
    <w:p w:rsidR="00AC48BB" w:rsidRPr="00AC48BB" w:rsidRDefault="00AC48BB" w:rsidP="00AC48B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138FE" w:rsidRDefault="00F02A8C" w:rsidP="00FC66F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¿Cuántos y cuáles son los colores litúrgicos</w:t>
      </w:r>
      <w:r w:rsidR="007444A9">
        <w:rPr>
          <w:rFonts w:ascii="Arial" w:hAnsi="Arial" w:cs="Arial"/>
          <w:sz w:val="20"/>
          <w:szCs w:val="20"/>
        </w:rPr>
        <w:t>?</w:t>
      </w:r>
    </w:p>
    <w:p w:rsidR="00F02A8C" w:rsidRDefault="00AC48BB" w:rsidP="007444A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  <w:u w:val="single"/>
        </w:rPr>
        <w:t>R: LOS COLORES LITÚRICOS SON 4: MORADO, BLANCO, VERDE Y ROJO</w:t>
      </w:r>
    </w:p>
    <w:p w:rsidR="00AC48BB" w:rsidRPr="00AC48BB" w:rsidRDefault="00AC48BB" w:rsidP="007444A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444A9" w:rsidRDefault="00F02A8C" w:rsidP="007444A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¿Cuál color se usa en Cuaresma y que significa</w:t>
      </w:r>
      <w:r w:rsidR="007444A9">
        <w:rPr>
          <w:rFonts w:ascii="Arial" w:hAnsi="Arial" w:cs="Arial"/>
          <w:sz w:val="20"/>
          <w:szCs w:val="20"/>
        </w:rPr>
        <w:t>?</w:t>
      </w:r>
    </w:p>
    <w:p w:rsidR="005A6F14" w:rsidRPr="00AC48BB" w:rsidRDefault="00AC48BB" w:rsidP="00D70B0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  <w:u w:val="single"/>
        </w:rPr>
        <w:t>R: EN CUARESMA SE USA EL COLOR MORADO, SIGNIFICA REFLEXIÓN EN LOS DOLORES DE JESUCRISTO Y EL SUFRIMIENTO DE LOS HERMANOS MÁS DESVALIDOS.</w:t>
      </w:r>
    </w:p>
    <w:p w:rsidR="00F02A8C" w:rsidRDefault="00F02A8C" w:rsidP="00F02A8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Completa el texto con las palabras que están al final del texto:</w:t>
      </w:r>
    </w:p>
    <w:p w:rsidR="00F02A8C" w:rsidRDefault="00F02A8C" w:rsidP="00F02A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El Jueves Santo, Jesús se reúne con sus apóstoles a </w:t>
      </w:r>
      <w:r w:rsidR="00AC48BB">
        <w:rPr>
          <w:rFonts w:ascii="Times New Roman" w:hAnsi="Times New Roman" w:cs="Times New Roman"/>
        </w:rPr>
        <w:t xml:space="preserve">compartir la </w:t>
      </w:r>
      <w:r w:rsidR="00AC48BB">
        <w:rPr>
          <w:rFonts w:ascii="Times New Roman" w:hAnsi="Times New Roman" w:cs="Times New Roman"/>
          <w:b/>
          <w:u w:val="single"/>
        </w:rPr>
        <w:t>ÚLTIMA CENA</w:t>
      </w:r>
      <w:r w:rsidR="00AC48BB">
        <w:rPr>
          <w:rFonts w:ascii="Times New Roman" w:hAnsi="Times New Roman" w:cs="Times New Roman"/>
        </w:rPr>
        <w:t xml:space="preserve"> en ella nos deja el </w:t>
      </w:r>
      <w:r w:rsidR="00AC48BB">
        <w:rPr>
          <w:rFonts w:ascii="Times New Roman" w:hAnsi="Times New Roman" w:cs="Times New Roman"/>
          <w:b/>
          <w:u w:val="single"/>
        </w:rPr>
        <w:t>PAN</w:t>
      </w:r>
      <w:r w:rsidR="00AC48BB">
        <w:rPr>
          <w:rFonts w:ascii="Times New Roman" w:hAnsi="Times New Roman" w:cs="Times New Roman"/>
        </w:rPr>
        <w:t xml:space="preserve"> y el </w:t>
      </w:r>
      <w:r w:rsidR="00AC48BB">
        <w:rPr>
          <w:rFonts w:ascii="Times New Roman" w:hAnsi="Times New Roman" w:cs="Times New Roman"/>
          <w:b/>
          <w:u w:val="single"/>
        </w:rPr>
        <w:t>VINO</w:t>
      </w:r>
      <w:r w:rsidR="003F6841">
        <w:rPr>
          <w:rFonts w:ascii="Times New Roman" w:hAnsi="Times New Roman" w:cs="Times New Roman"/>
        </w:rPr>
        <w:t>.</w:t>
      </w:r>
    </w:p>
    <w:p w:rsidR="00F02A8C" w:rsidRDefault="00F02A8C" w:rsidP="00F02A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Judas</w:t>
      </w:r>
      <w:r w:rsidR="003F6841">
        <w:rPr>
          <w:rFonts w:ascii="Times New Roman" w:hAnsi="Times New Roman" w:cs="Times New Roman"/>
        </w:rPr>
        <w:t xml:space="preserve"> traicionó a Jesús con el gesto del </w:t>
      </w:r>
      <w:r w:rsidR="00AC48BB">
        <w:rPr>
          <w:rFonts w:ascii="Times New Roman" w:hAnsi="Times New Roman" w:cs="Times New Roman"/>
          <w:b/>
          <w:u w:val="single"/>
        </w:rPr>
        <w:t>BESO</w:t>
      </w:r>
      <w:r w:rsidR="003F6841">
        <w:rPr>
          <w:rFonts w:ascii="Times New Roman" w:hAnsi="Times New Roman" w:cs="Times New Roman"/>
        </w:rPr>
        <w:t>, así los soldados romanos lo toman detenido, lo azotan y le colocan u</w:t>
      </w:r>
      <w:r w:rsidR="00AC48BB">
        <w:rPr>
          <w:rFonts w:ascii="Times New Roman" w:hAnsi="Times New Roman" w:cs="Times New Roman"/>
        </w:rPr>
        <w:t xml:space="preserve">na </w:t>
      </w:r>
      <w:r w:rsidR="00AC48BB">
        <w:rPr>
          <w:rFonts w:ascii="Times New Roman" w:hAnsi="Times New Roman" w:cs="Times New Roman"/>
          <w:b/>
          <w:u w:val="single"/>
        </w:rPr>
        <w:t>CORONA DE ESPINAS</w:t>
      </w:r>
      <w:r w:rsidR="003F6841">
        <w:rPr>
          <w:rFonts w:ascii="Times New Roman" w:hAnsi="Times New Roman" w:cs="Times New Roman"/>
        </w:rPr>
        <w:t>.</w:t>
      </w:r>
    </w:p>
    <w:p w:rsidR="003F6841" w:rsidRPr="00AC48BB" w:rsidRDefault="003B1A06" w:rsidP="00F02A8C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Jesús carga con la cruz, </w:t>
      </w:r>
      <w:r w:rsidR="00AC48BB">
        <w:rPr>
          <w:rFonts w:ascii="Times New Roman" w:hAnsi="Times New Roman" w:cs="Times New Roman"/>
        </w:rPr>
        <w:t xml:space="preserve">ese camino lo conocemos como </w:t>
      </w:r>
      <w:r w:rsidR="00AC48BB">
        <w:rPr>
          <w:rFonts w:ascii="Times New Roman" w:hAnsi="Times New Roman" w:cs="Times New Roman"/>
          <w:b/>
          <w:u w:val="single"/>
        </w:rPr>
        <w:t>VÍA CRUCIS.</w:t>
      </w:r>
    </w:p>
    <w:p w:rsidR="003B1A06" w:rsidRPr="00AC48BB" w:rsidRDefault="003B1A06" w:rsidP="00F02A8C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A las 3 de la tarde Jesús luego de lanzar un fuerte grito, murió </w:t>
      </w:r>
      <w:r w:rsidR="00AC48BB">
        <w:rPr>
          <w:rFonts w:ascii="Times New Roman" w:hAnsi="Times New Roman" w:cs="Times New Roman"/>
        </w:rPr>
        <w:t xml:space="preserve">a las </w:t>
      </w:r>
      <w:r w:rsidR="00AC48BB">
        <w:rPr>
          <w:rFonts w:ascii="Times New Roman" w:hAnsi="Times New Roman" w:cs="Times New Roman"/>
          <w:b/>
          <w:u w:val="single"/>
        </w:rPr>
        <w:t>3 DE LA TARDE</w:t>
      </w:r>
    </w:p>
    <w:p w:rsidR="003B1A06" w:rsidRDefault="003B1A06" w:rsidP="00F02A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Juan- </w:t>
      </w:r>
      <w:r w:rsidRPr="00AC48BB">
        <w:rPr>
          <w:rFonts w:ascii="Times New Roman" w:hAnsi="Times New Roman" w:cs="Times New Roman"/>
          <w:b/>
        </w:rPr>
        <w:t>Pan y Vino</w:t>
      </w:r>
      <w:r>
        <w:rPr>
          <w:rFonts w:ascii="Times New Roman" w:hAnsi="Times New Roman" w:cs="Times New Roman"/>
        </w:rPr>
        <w:t xml:space="preserve">- </w:t>
      </w:r>
      <w:r w:rsidRPr="00AC48BB">
        <w:rPr>
          <w:rFonts w:ascii="Times New Roman" w:hAnsi="Times New Roman" w:cs="Times New Roman"/>
          <w:b/>
        </w:rPr>
        <w:t>Beso</w:t>
      </w:r>
      <w:r>
        <w:rPr>
          <w:rFonts w:ascii="Times New Roman" w:hAnsi="Times New Roman" w:cs="Times New Roman"/>
        </w:rPr>
        <w:t xml:space="preserve">- Comida- Judas- </w:t>
      </w:r>
      <w:r w:rsidRPr="00AC48BB">
        <w:rPr>
          <w:rFonts w:ascii="Times New Roman" w:hAnsi="Times New Roman" w:cs="Times New Roman"/>
          <w:b/>
        </w:rPr>
        <w:t>Última Cena</w:t>
      </w:r>
      <w:r>
        <w:rPr>
          <w:rFonts w:ascii="Times New Roman" w:hAnsi="Times New Roman" w:cs="Times New Roman"/>
        </w:rPr>
        <w:t xml:space="preserve">- </w:t>
      </w:r>
      <w:r w:rsidRPr="00AC48BB">
        <w:rPr>
          <w:rFonts w:ascii="Times New Roman" w:hAnsi="Times New Roman" w:cs="Times New Roman"/>
          <w:b/>
        </w:rPr>
        <w:t>3 de la tarde</w:t>
      </w:r>
      <w:r>
        <w:rPr>
          <w:rFonts w:ascii="Times New Roman" w:hAnsi="Times New Roman" w:cs="Times New Roman"/>
        </w:rPr>
        <w:t xml:space="preserve">- Abrazo- Manta- </w:t>
      </w:r>
      <w:r w:rsidRPr="00AC48BB">
        <w:rPr>
          <w:rFonts w:ascii="Times New Roman" w:hAnsi="Times New Roman" w:cs="Times New Roman"/>
          <w:b/>
        </w:rPr>
        <w:t>Vía Crucis</w:t>
      </w:r>
      <w:r>
        <w:rPr>
          <w:rFonts w:ascii="Times New Roman" w:hAnsi="Times New Roman" w:cs="Times New Roman"/>
        </w:rPr>
        <w:t xml:space="preserve">- </w:t>
      </w:r>
      <w:r w:rsidRPr="00AC48BB">
        <w:rPr>
          <w:rFonts w:ascii="Times New Roman" w:hAnsi="Times New Roman" w:cs="Times New Roman"/>
          <w:b/>
        </w:rPr>
        <w:t>Corona de espinas.</w:t>
      </w:r>
    </w:p>
    <w:p w:rsidR="003B1A06" w:rsidRDefault="003B1A06" w:rsidP="003B1A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Marca la alternativa correcta:</w:t>
      </w:r>
    </w:p>
    <w:p w:rsidR="00771B6C" w:rsidRDefault="00771B6C" w:rsidP="00771B6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Como llamamos el día de la Pascua de Jesús:</w:t>
      </w:r>
    </w:p>
    <w:p w:rsidR="00771B6C" w:rsidRDefault="00771B6C" w:rsidP="00771B6C">
      <w:pPr>
        <w:jc w:val="both"/>
        <w:rPr>
          <w:rFonts w:ascii="Times New Roman" w:hAnsi="Times New Roman" w:cs="Times New Roman"/>
        </w:rPr>
      </w:pPr>
    </w:p>
    <w:p w:rsidR="00771B6C" w:rsidRDefault="00771B6C" w:rsidP="00771B6C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Semana Santa                               </w:t>
      </w:r>
      <w:r w:rsidRPr="00AC48BB">
        <w:rPr>
          <w:rFonts w:ascii="Times New Roman" w:hAnsi="Times New Roman" w:cs="Times New Roman"/>
          <w:b/>
        </w:rPr>
        <w:t xml:space="preserve">b) Domingo de Resurrección </w:t>
      </w:r>
      <w:r>
        <w:rPr>
          <w:rFonts w:ascii="Times New Roman" w:hAnsi="Times New Roman" w:cs="Times New Roman"/>
        </w:rPr>
        <w:t xml:space="preserve">                c) Jueves Santo</w:t>
      </w:r>
    </w:p>
    <w:p w:rsidR="00771B6C" w:rsidRDefault="00771B6C" w:rsidP="00771B6C">
      <w:pPr>
        <w:jc w:val="both"/>
        <w:rPr>
          <w:rFonts w:ascii="Times New Roman" w:hAnsi="Times New Roman" w:cs="Times New Roman"/>
        </w:rPr>
      </w:pPr>
    </w:p>
    <w:p w:rsidR="00771B6C" w:rsidRDefault="00F45DD2" w:rsidP="00771B6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Pinta con amarillo</w:t>
      </w:r>
      <w:r w:rsidR="00771B6C">
        <w:rPr>
          <w:rFonts w:ascii="Times New Roman" w:hAnsi="Times New Roman" w:cs="Times New Roman"/>
        </w:rPr>
        <w:t xml:space="preserve"> y otros colores vivos la escena de la Resurrección de Jesús:</w:t>
      </w:r>
    </w:p>
    <w:p w:rsidR="003F6841" w:rsidRPr="00F02A8C" w:rsidRDefault="00AC48BB" w:rsidP="00AC48BB">
      <w:pPr>
        <w:pStyle w:val="Prrafodelista"/>
        <w:jc w:val="center"/>
        <w:rPr>
          <w:rFonts w:ascii="Times New Roman" w:hAnsi="Times New Roman" w:cs="Times New Roman"/>
        </w:rPr>
      </w:pPr>
      <w:r w:rsidRPr="00AC48BB">
        <w:rPr>
          <w:rFonts w:ascii="Times New Roman" w:hAnsi="Times New Roman" w:cs="Times New Roman"/>
        </w:rPr>
        <w:drawing>
          <wp:inline distT="0" distB="0" distL="0" distR="0">
            <wp:extent cx="5172075" cy="2809875"/>
            <wp:effectExtent l="0" t="0" r="9525" b="9525"/>
            <wp:docPr id="1" name="Imagen 1" descr="Resultado de imagen para la resurrección de cri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 resurrección de cris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6841" w:rsidRPr="00F02A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210C1D"/>
    <w:multiLevelType w:val="hybridMultilevel"/>
    <w:tmpl w:val="1C66E3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76686"/>
    <w:multiLevelType w:val="hybridMultilevel"/>
    <w:tmpl w:val="CF3A6D9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4094A"/>
    <w:multiLevelType w:val="hybridMultilevel"/>
    <w:tmpl w:val="4B4626C8"/>
    <w:lvl w:ilvl="0" w:tplc="77521B7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D025E51"/>
    <w:multiLevelType w:val="hybridMultilevel"/>
    <w:tmpl w:val="D50EF03C"/>
    <w:lvl w:ilvl="0" w:tplc="340A0011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FE"/>
    <w:rsid w:val="000A2C39"/>
    <w:rsid w:val="0012078B"/>
    <w:rsid w:val="002306FF"/>
    <w:rsid w:val="00241556"/>
    <w:rsid w:val="00302CF1"/>
    <w:rsid w:val="003273EF"/>
    <w:rsid w:val="003B1A06"/>
    <w:rsid w:val="003E0821"/>
    <w:rsid w:val="003F6841"/>
    <w:rsid w:val="004138FE"/>
    <w:rsid w:val="00420257"/>
    <w:rsid w:val="005A6F14"/>
    <w:rsid w:val="007444A9"/>
    <w:rsid w:val="00771B6C"/>
    <w:rsid w:val="009049F9"/>
    <w:rsid w:val="00A34350"/>
    <w:rsid w:val="00AC48BB"/>
    <w:rsid w:val="00C078F4"/>
    <w:rsid w:val="00D70B08"/>
    <w:rsid w:val="00EE0BB5"/>
    <w:rsid w:val="00F02A8C"/>
    <w:rsid w:val="00F45DD2"/>
    <w:rsid w:val="00FC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0BEB02C-14BC-48C8-A7BD-E4D4BBF2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Araneda Henriquez</dc:creator>
  <cp:keywords/>
  <dc:description/>
  <cp:lastModifiedBy>Carolina Andrea Araneda Henriquez</cp:lastModifiedBy>
  <cp:revision>2</cp:revision>
  <dcterms:created xsi:type="dcterms:W3CDTF">2020-03-18T20:43:00Z</dcterms:created>
  <dcterms:modified xsi:type="dcterms:W3CDTF">2020-03-18T20:43:00Z</dcterms:modified>
</cp:coreProperties>
</file>