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A3" w:rsidRDefault="00012439" w:rsidP="008E5E64">
      <w:pPr>
        <w:spacing w:after="0" w:line="240" w:lineRule="auto"/>
        <w:jc w:val="center"/>
        <w:rPr>
          <w:rFonts w:eastAsia="Times New Roman" w:cs="Times New Roman"/>
          <w:b/>
          <w:bCs/>
          <w:u w:val="single"/>
          <w:lang w:val="es-ES" w:eastAsia="es-ES"/>
        </w:rPr>
      </w:pPr>
      <w:r w:rsidRPr="002F6F15">
        <w:rPr>
          <w:rFonts w:eastAsia="Times New Roman" w:cs="Times New Roman"/>
          <w:b/>
          <w:bCs/>
          <w:u w:val="single"/>
          <w:lang w:val="es-ES" w:eastAsia="es-ES"/>
        </w:rPr>
        <w:t>GUÍA DE</w:t>
      </w:r>
      <w:r w:rsidR="0044188D" w:rsidRPr="002F6F15">
        <w:rPr>
          <w:rFonts w:eastAsia="Times New Roman" w:cs="Times New Roman"/>
          <w:b/>
          <w:bCs/>
          <w:u w:val="single"/>
          <w:lang w:val="es-ES" w:eastAsia="es-ES"/>
        </w:rPr>
        <w:t xml:space="preserve"> </w:t>
      </w:r>
      <w:r w:rsidR="0044188D" w:rsidRPr="00EB2768">
        <w:rPr>
          <w:rFonts w:eastAsia="Times New Roman" w:cs="Times New Roman"/>
          <w:b/>
          <w:bCs/>
          <w:u w:val="single"/>
          <w:lang w:val="es-ES" w:eastAsia="es-ES"/>
        </w:rPr>
        <w:t>AUTOAPRENDIZAJE</w:t>
      </w:r>
      <w:r w:rsidR="003E35A3">
        <w:rPr>
          <w:rFonts w:eastAsia="Times New Roman" w:cs="Times New Roman"/>
          <w:b/>
          <w:bCs/>
          <w:u w:val="single"/>
          <w:lang w:val="es-ES" w:eastAsia="es-ES"/>
        </w:rPr>
        <w:t xml:space="preserve">, </w:t>
      </w:r>
      <w:proofErr w:type="spellStart"/>
      <w:r w:rsidR="003E35A3">
        <w:rPr>
          <w:rFonts w:eastAsia="Times New Roman" w:cs="Times New Roman"/>
          <w:b/>
          <w:bCs/>
          <w:u w:val="single"/>
          <w:lang w:val="es-ES" w:eastAsia="es-ES"/>
        </w:rPr>
        <w:t>III°</w:t>
      </w:r>
      <w:proofErr w:type="spellEnd"/>
      <w:r w:rsidR="003E35A3">
        <w:rPr>
          <w:rFonts w:eastAsia="Times New Roman" w:cs="Times New Roman"/>
          <w:b/>
          <w:bCs/>
          <w:u w:val="single"/>
          <w:lang w:val="es-ES" w:eastAsia="es-ES"/>
        </w:rPr>
        <w:t xml:space="preserve"> MEDIOS,</w:t>
      </w:r>
    </w:p>
    <w:p w:rsidR="00012439" w:rsidRPr="002F6F15" w:rsidRDefault="003E35A3" w:rsidP="008E5E64">
      <w:pPr>
        <w:spacing w:after="0" w:line="240" w:lineRule="auto"/>
        <w:jc w:val="center"/>
        <w:rPr>
          <w:rFonts w:eastAsia="Times New Roman" w:cs="Times New Roman"/>
          <w:b/>
          <w:bCs/>
          <w:u w:val="single"/>
          <w:lang w:val="es-ES" w:eastAsia="es-ES"/>
        </w:rPr>
      </w:pPr>
      <w:r>
        <w:rPr>
          <w:rFonts w:eastAsia="Times New Roman" w:cs="Times New Roman"/>
          <w:b/>
          <w:bCs/>
          <w:u w:val="single"/>
          <w:lang w:val="es-ES" w:eastAsia="es-ES"/>
        </w:rPr>
        <w:t xml:space="preserve"> </w:t>
      </w:r>
      <w:r w:rsidR="0044188D" w:rsidRPr="00EB2768">
        <w:rPr>
          <w:rFonts w:eastAsia="Times New Roman" w:cs="Times New Roman"/>
          <w:b/>
          <w:bCs/>
          <w:u w:val="single"/>
          <w:lang w:val="es-ES" w:eastAsia="es-ES"/>
        </w:rPr>
        <w:t xml:space="preserve">UNIDAD 1: </w:t>
      </w:r>
      <w:r w:rsidR="00012439" w:rsidRPr="00EB2768">
        <w:rPr>
          <w:b/>
          <w:u w:val="single"/>
        </w:rPr>
        <w:t>ECONOMÍA, DE LA TEORÍA A LA PRÁCTICA</w:t>
      </w:r>
      <w:r w:rsidR="0044188D" w:rsidRPr="002F6F15">
        <w:rPr>
          <w:b/>
        </w:rPr>
        <w:t>.</w:t>
      </w:r>
      <w:r w:rsidR="00012439" w:rsidRPr="002F6F15">
        <w:rPr>
          <w:b/>
        </w:rPr>
        <w:t xml:space="preserve"> </w:t>
      </w:r>
    </w:p>
    <w:p w:rsidR="00012439" w:rsidRPr="002F6F15" w:rsidRDefault="00012439" w:rsidP="008E5E64">
      <w:pPr>
        <w:spacing w:after="0" w:line="240" w:lineRule="auto"/>
        <w:jc w:val="both"/>
        <w:rPr>
          <w:rFonts w:eastAsia="Times New Roman" w:cs="Times New Roman"/>
          <w:b/>
          <w:lang w:val="es-ES" w:eastAsia="es-ES"/>
        </w:rPr>
      </w:pPr>
    </w:p>
    <w:p w:rsidR="00012439" w:rsidRPr="002F6F15" w:rsidRDefault="00012439" w:rsidP="008E5E64">
      <w:pPr>
        <w:spacing w:after="0" w:line="240" w:lineRule="auto"/>
        <w:jc w:val="both"/>
        <w:rPr>
          <w:rFonts w:eastAsia="Times New Roman" w:cs="Times New Roman"/>
          <w:b/>
          <w:lang w:val="es-ES" w:eastAsia="es-ES"/>
        </w:rPr>
      </w:pPr>
      <w:r w:rsidRPr="002F6F15">
        <w:rPr>
          <w:rFonts w:eastAsia="Times New Roman" w:cs="Times New Roman"/>
          <w:b/>
          <w:lang w:val="es-ES" w:eastAsia="es-ES"/>
        </w:rPr>
        <w:t>Nombre______________________________________ Curso: ________ Fecha</w:t>
      </w:r>
      <w:proofErr w:type="gramStart"/>
      <w:r w:rsidRPr="002F6F15">
        <w:rPr>
          <w:rFonts w:eastAsia="Times New Roman" w:cs="Times New Roman"/>
          <w:b/>
          <w:lang w:val="es-ES" w:eastAsia="es-ES"/>
        </w:rPr>
        <w:t>:_</w:t>
      </w:r>
      <w:proofErr w:type="gramEnd"/>
      <w:r w:rsidRPr="002F6F15">
        <w:rPr>
          <w:rFonts w:eastAsia="Times New Roman" w:cs="Times New Roman"/>
          <w:b/>
          <w:lang w:val="es-ES" w:eastAsia="es-ES"/>
        </w:rPr>
        <w:t>___________</w:t>
      </w:r>
    </w:p>
    <w:p w:rsidR="008E5E64" w:rsidRPr="002F6F15" w:rsidRDefault="008E5E64" w:rsidP="008E5E64">
      <w:pPr>
        <w:spacing w:after="0" w:line="240" w:lineRule="auto"/>
        <w:jc w:val="both"/>
        <w:rPr>
          <w:rFonts w:eastAsia="Calibri" w:cs="Dignathin"/>
          <w:b/>
          <w:color w:val="0D0D0D"/>
          <w:lang w:eastAsia="es-MX"/>
        </w:rPr>
      </w:pPr>
    </w:p>
    <w:p w:rsidR="0044188D" w:rsidRPr="002F6F15"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2F6F15">
        <w:rPr>
          <w:rFonts w:eastAsia="Calibri" w:cs="Dignathin"/>
          <w:b/>
          <w:color w:val="0D0D0D"/>
          <w:lang w:eastAsia="es-MX"/>
        </w:rPr>
        <w:t xml:space="preserve">OA1: </w:t>
      </w:r>
      <w:r w:rsidR="0081152B" w:rsidRPr="002F6F15">
        <w:t>Explicar la Economía como una ciencia social que estudia las decisiones que toman las personas en su vida cotidiana, así como la familia, el sector privado y el Estado para enfrentar la escasez</w:t>
      </w:r>
      <w:r w:rsidR="00A26424" w:rsidRPr="002F6F15">
        <w:t>.</w:t>
      </w:r>
    </w:p>
    <w:p w:rsidR="0081152B" w:rsidRDefault="0081152B" w:rsidP="008E5E64">
      <w:pPr>
        <w:spacing w:after="0" w:line="240" w:lineRule="auto"/>
        <w:jc w:val="both"/>
        <w:rPr>
          <w:rFonts w:eastAsia="Calibri" w:cs="Dignathin"/>
          <w:color w:val="0D0D0D"/>
          <w:lang w:eastAsia="es-MX"/>
        </w:rPr>
      </w:pPr>
    </w:p>
    <w:p w:rsidR="00025105" w:rsidRPr="000E2F15" w:rsidRDefault="00025105" w:rsidP="000E2F15">
      <w:pPr>
        <w:spacing w:after="0" w:line="240" w:lineRule="auto"/>
        <w:jc w:val="center"/>
        <w:rPr>
          <w:rFonts w:eastAsia="Calibri" w:cs="Dignathin"/>
          <w:b/>
          <w:color w:val="0D0D0D"/>
          <w:u w:val="single"/>
          <w:lang w:eastAsia="es-MX"/>
        </w:rPr>
      </w:pPr>
      <w:r w:rsidRPr="000E2F15">
        <w:rPr>
          <w:rFonts w:eastAsia="Calibri" w:cs="Dignathin"/>
          <w:b/>
          <w:color w:val="0D0D0D"/>
          <w:u w:val="single"/>
          <w:lang w:eastAsia="es-MX"/>
        </w:rPr>
        <w:t>TÍTULO DE LA CLASE: Los diez principios de la economía</w:t>
      </w:r>
    </w:p>
    <w:p w:rsidR="000E2F15" w:rsidRDefault="000E2F15" w:rsidP="008E5E64">
      <w:pPr>
        <w:spacing w:after="0" w:line="240" w:lineRule="auto"/>
        <w:jc w:val="both"/>
        <w:rPr>
          <w:rFonts w:eastAsia="Calibri" w:cs="Dignathin"/>
          <w:color w:val="0D0D0D"/>
          <w:lang w:eastAsia="es-MX"/>
        </w:rPr>
      </w:pPr>
    </w:p>
    <w:p w:rsidR="0044188D" w:rsidRPr="000E2F15" w:rsidRDefault="0044188D" w:rsidP="008E5E64">
      <w:pPr>
        <w:spacing w:after="0" w:line="240" w:lineRule="auto"/>
        <w:jc w:val="both"/>
        <w:rPr>
          <w:b/>
          <w:lang w:val="es-MX"/>
        </w:rPr>
      </w:pPr>
      <w:r w:rsidRPr="000E2F15">
        <w:rPr>
          <w:rFonts w:eastAsia="Calibri" w:cs="Dignathin"/>
          <w:b/>
          <w:color w:val="0D0D0D"/>
          <w:lang w:eastAsia="es-MX"/>
        </w:rPr>
        <w:t>Objetivo</w:t>
      </w:r>
      <w:r w:rsidR="0081152B" w:rsidRPr="000E2F15">
        <w:rPr>
          <w:rFonts w:eastAsia="Calibri" w:cs="Dignathin"/>
          <w:b/>
          <w:color w:val="0D0D0D"/>
          <w:lang w:eastAsia="es-MX"/>
        </w:rPr>
        <w:t xml:space="preserve"> clave</w:t>
      </w:r>
      <w:r w:rsidRPr="000E2F15">
        <w:rPr>
          <w:rFonts w:eastAsia="Calibri" w:cs="Dignathin"/>
          <w:b/>
          <w:color w:val="0D0D0D"/>
          <w:lang w:eastAsia="es-MX"/>
        </w:rPr>
        <w:t>:</w:t>
      </w:r>
      <w:r w:rsidR="00BC799D" w:rsidRPr="000E2F15">
        <w:rPr>
          <w:rFonts w:eastAsia="Calibri" w:cs="Dignathin"/>
          <w:b/>
          <w:color w:val="0D0D0D"/>
          <w:lang w:eastAsia="es-MX"/>
        </w:rPr>
        <w:t xml:space="preserve"> </w:t>
      </w:r>
      <w:r w:rsidRPr="000E2F15">
        <w:rPr>
          <w:rFonts w:eastAsia="Calibri" w:cs="Dignathin"/>
          <w:b/>
          <w:color w:val="0D0D0D"/>
          <w:lang w:eastAsia="es-MX"/>
        </w:rPr>
        <w:t>Analizar los principios fundamentales de la economía,</w:t>
      </w:r>
      <w:r w:rsidRPr="000E2F15">
        <w:rPr>
          <w:b/>
        </w:rPr>
        <w:t xml:space="preserve"> a través de</w:t>
      </w:r>
      <w:r w:rsidR="00BC799D" w:rsidRPr="000E2F15">
        <w:rPr>
          <w:b/>
        </w:rPr>
        <w:t xml:space="preserve"> supuestos</w:t>
      </w:r>
      <w:r w:rsidRPr="000E2F15">
        <w:rPr>
          <w:b/>
        </w:rPr>
        <w:t xml:space="preserve">  </w:t>
      </w:r>
      <w:r w:rsidRPr="000E2F15">
        <w:rPr>
          <w:rFonts w:eastAsia="Calibri" w:cs="Dignathin"/>
          <w:b/>
          <w:color w:val="0D0D0D"/>
          <w:lang w:eastAsia="es-MX"/>
        </w:rPr>
        <w:t>teóricos y experiencias económicas de la vida cotidiana.</w:t>
      </w:r>
    </w:p>
    <w:p w:rsidR="00894C1A" w:rsidRPr="000E2F15" w:rsidRDefault="00894C1A" w:rsidP="008E5E64">
      <w:pPr>
        <w:pStyle w:val="Default"/>
        <w:jc w:val="both"/>
        <w:rPr>
          <w:rFonts w:asciiTheme="minorHAnsi" w:hAnsiTheme="minorHAnsi"/>
          <w:b/>
          <w:bCs/>
          <w:sz w:val="22"/>
          <w:szCs w:val="22"/>
        </w:rPr>
      </w:pPr>
    </w:p>
    <w:p w:rsidR="002F6F15" w:rsidRPr="000E2F15" w:rsidRDefault="00396ADB" w:rsidP="00A26424">
      <w:pPr>
        <w:spacing w:after="0" w:line="240" w:lineRule="auto"/>
        <w:jc w:val="both"/>
        <w:rPr>
          <w:b/>
          <w:lang w:val="es-MX"/>
        </w:rPr>
      </w:pPr>
      <w:r w:rsidRPr="000E2F15">
        <w:rPr>
          <w:b/>
          <w:lang w:val="es-MX"/>
        </w:rPr>
        <w:t>INSTRUCCIONES:</w:t>
      </w:r>
    </w:p>
    <w:p w:rsidR="00396ADB" w:rsidRPr="002F6F15" w:rsidRDefault="00396ADB" w:rsidP="00A26424">
      <w:pPr>
        <w:spacing w:after="0" w:line="240" w:lineRule="auto"/>
        <w:jc w:val="both"/>
        <w:rPr>
          <w:lang w:val="es-MX"/>
        </w:rPr>
      </w:pPr>
      <w:r w:rsidRPr="002F6F15">
        <w:rPr>
          <w:lang w:val="es-MX"/>
        </w:rPr>
        <w:t xml:space="preserve"> </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 xml:space="preserve">.Observa el video de la Clase 1: Los 10 principios de la economía </w:t>
      </w:r>
      <w:r w:rsidRPr="002F6F15">
        <w:rPr>
          <w:rFonts w:eastAsia="Calibri" w:cs="Dignathin"/>
          <w:color w:val="0D0D0D"/>
          <w:lang w:eastAsia="es-MX"/>
        </w:rPr>
        <w:t xml:space="preserve">disponible en </w:t>
      </w:r>
      <w:r w:rsidR="000E2F15" w:rsidRPr="000E2F15">
        <w:rPr>
          <w:rFonts w:eastAsia="Calibri" w:cs="Dignathin"/>
          <w:color w:val="0D0D0D"/>
          <w:lang w:eastAsia="es-MX"/>
        </w:rPr>
        <w:t>https://www.youtube.com/watch?v=iyMmRduCh8s&amp;feature=youtu.be</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Desarrolla l</w:t>
      </w:r>
      <w:bookmarkStart w:id="0" w:name="_GoBack"/>
      <w:bookmarkEnd w:id="0"/>
      <w:r w:rsidRPr="002F6F15">
        <w:rPr>
          <w:lang w:val="es-MX"/>
        </w:rPr>
        <w:t>a guía de aplicación de manera individual.</w:t>
      </w:r>
    </w:p>
    <w:p w:rsidR="00396ADB"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 xml:space="preserve">Lee cuidadosamente las preguntas y completa cada ítem exclusivamente con el contenido del video de la clase, los links anexados en la guía de autoaprendizaje y  la información e imágenes </w:t>
      </w:r>
      <w:r w:rsidR="00396ADB" w:rsidRPr="002F6F15">
        <w:rPr>
          <w:lang w:val="es-MX"/>
        </w:rPr>
        <w:t>contenidas en la misma guía.</w:t>
      </w:r>
      <w:r w:rsidRPr="002F6F15">
        <w:rPr>
          <w:lang w:val="es-MX"/>
        </w:rPr>
        <w:t xml:space="preserve"> </w:t>
      </w:r>
    </w:p>
    <w:p w:rsidR="00A26424" w:rsidRPr="002F6F15" w:rsidRDefault="00A26424" w:rsidP="000E2F15">
      <w:pPr>
        <w:pStyle w:val="Prrafodelista"/>
        <w:numPr>
          <w:ilvl w:val="0"/>
          <w:numId w:val="10"/>
        </w:numPr>
        <w:tabs>
          <w:tab w:val="left" w:pos="142"/>
          <w:tab w:val="left" w:pos="284"/>
          <w:tab w:val="left" w:pos="426"/>
        </w:tabs>
        <w:spacing w:after="0" w:line="240" w:lineRule="auto"/>
        <w:ind w:left="0" w:firstLine="0"/>
        <w:jc w:val="both"/>
        <w:rPr>
          <w:lang w:val="es-MX"/>
        </w:rPr>
      </w:pPr>
      <w:r w:rsidRPr="002F6F15">
        <w:rPr>
          <w:lang w:val="es-MX"/>
        </w:rPr>
        <w:t>El tiempo estimado para desarrollar esta guía es de 45 minutos.</w:t>
      </w:r>
    </w:p>
    <w:p w:rsidR="00396ADB" w:rsidRPr="002F6F15" w:rsidRDefault="00396ADB" w:rsidP="00396ADB">
      <w:pPr>
        <w:pStyle w:val="Default"/>
        <w:jc w:val="both"/>
        <w:rPr>
          <w:rFonts w:asciiTheme="minorHAnsi" w:hAnsiTheme="minorHAnsi"/>
          <w:b/>
          <w:bCs/>
          <w:sz w:val="22"/>
          <w:szCs w:val="22"/>
        </w:rPr>
      </w:pPr>
    </w:p>
    <w:p w:rsidR="00C05737" w:rsidRDefault="00396ADB" w:rsidP="00F25761">
      <w:pPr>
        <w:pStyle w:val="Default"/>
        <w:numPr>
          <w:ilvl w:val="0"/>
          <w:numId w:val="13"/>
        </w:numPr>
        <w:tabs>
          <w:tab w:val="left" w:pos="284"/>
        </w:tabs>
        <w:ind w:left="0" w:firstLine="0"/>
        <w:jc w:val="both"/>
        <w:rPr>
          <w:rFonts w:asciiTheme="minorHAnsi" w:hAnsiTheme="minorHAnsi"/>
          <w:bCs/>
          <w:sz w:val="22"/>
          <w:szCs w:val="22"/>
        </w:rPr>
      </w:pPr>
      <w:r w:rsidRPr="002F6F15">
        <w:rPr>
          <w:rFonts w:asciiTheme="minorHAnsi" w:hAnsiTheme="minorHAnsi"/>
          <w:b/>
          <w:bCs/>
          <w:sz w:val="22"/>
          <w:szCs w:val="22"/>
        </w:rPr>
        <w:t xml:space="preserve">Retomando conceptos claves: </w:t>
      </w:r>
      <w:r w:rsidRPr="002F6F15">
        <w:rPr>
          <w:rFonts w:asciiTheme="minorHAnsi" w:hAnsiTheme="minorHAnsi"/>
          <w:bCs/>
          <w:sz w:val="22"/>
          <w:szCs w:val="22"/>
        </w:rPr>
        <w:t>A partir del video de la clase 1: Los 10 principios de la economía,  responde  por escrito las siguientes preguntas</w:t>
      </w:r>
      <w:r w:rsidR="00F25761">
        <w:rPr>
          <w:rFonts w:asciiTheme="minorHAnsi" w:hAnsiTheme="minorHAnsi"/>
          <w:bCs/>
          <w:sz w:val="22"/>
          <w:szCs w:val="22"/>
        </w:rPr>
        <w:t>.</w:t>
      </w:r>
    </w:p>
    <w:p w:rsidR="002F6F15" w:rsidRPr="002F6F15" w:rsidRDefault="002F6F15" w:rsidP="002F6F15">
      <w:pPr>
        <w:pStyle w:val="Default"/>
        <w:tabs>
          <w:tab w:val="left" w:pos="284"/>
        </w:tabs>
        <w:jc w:val="both"/>
        <w:rPr>
          <w:rFonts w:asciiTheme="minorHAnsi" w:hAnsiTheme="minorHAnsi"/>
          <w:b/>
          <w:bCs/>
          <w:sz w:val="22"/>
          <w:szCs w:val="22"/>
        </w:rPr>
      </w:pPr>
    </w:p>
    <w:p w:rsidR="002F6F15" w:rsidRDefault="00F25761" w:rsidP="002F6F15">
      <w:pPr>
        <w:jc w:val="both"/>
      </w:pPr>
      <w:r>
        <w:rPr>
          <w:b/>
        </w:rPr>
        <w:t xml:space="preserve">a. </w:t>
      </w:r>
      <w:r w:rsidR="00D667C3" w:rsidRPr="002F6F15">
        <w:rPr>
          <w:b/>
        </w:rPr>
        <w:t>¿Qué problemática se aborda con el estudio de la economía?</w:t>
      </w:r>
      <w:r w:rsidR="00C05737" w:rsidRPr="002F6F15">
        <w:rPr>
          <w:b/>
        </w:rPr>
        <w:t xml:space="preserve"> </w:t>
      </w:r>
      <w:r w:rsidR="00396ADB" w:rsidRPr="002F6F15">
        <w:rPr>
          <w:b/>
        </w:rPr>
        <w:t>¿En qué consiste?</w:t>
      </w:r>
      <w:r w:rsidR="002F6F15" w:rsidRPr="002F6F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ADB" w:rsidRPr="002F6F15" w:rsidRDefault="00F25761" w:rsidP="002F6F15">
      <w:pPr>
        <w:tabs>
          <w:tab w:val="left" w:pos="284"/>
          <w:tab w:val="left" w:pos="426"/>
        </w:tabs>
        <w:spacing w:after="0" w:line="240" w:lineRule="auto"/>
        <w:jc w:val="both"/>
        <w:rPr>
          <w:b/>
        </w:rPr>
      </w:pPr>
      <w:r>
        <w:rPr>
          <w:b/>
        </w:rPr>
        <w:t xml:space="preserve">b. </w:t>
      </w:r>
      <w:r w:rsidR="00D667C3" w:rsidRPr="002F6F15">
        <w:rPr>
          <w:b/>
        </w:rPr>
        <w:t xml:space="preserve">¿Por qué las decisiones económicas que </w:t>
      </w:r>
      <w:r w:rsidR="00396ADB" w:rsidRPr="002F6F15">
        <w:rPr>
          <w:b/>
        </w:rPr>
        <w:t xml:space="preserve">deben tomar las personas </w:t>
      </w:r>
      <w:r w:rsidR="00D667C3" w:rsidRPr="002F6F15">
        <w:rPr>
          <w:b/>
        </w:rPr>
        <w:t>se relacionan con los recursos disponibles (ingresos y gastos familiares)?</w:t>
      </w:r>
      <w:r w:rsidR="00396ADB" w:rsidRPr="002F6F15">
        <w:rPr>
          <w:b/>
        </w:rPr>
        <w:t xml:space="preserve"> </w:t>
      </w:r>
    </w:p>
    <w:p w:rsidR="00C05737" w:rsidRDefault="00C05737" w:rsidP="002F6F15">
      <w:pPr>
        <w:tabs>
          <w:tab w:val="left" w:pos="284"/>
          <w:tab w:val="left" w:pos="426"/>
        </w:tabs>
        <w:spacing w:after="0" w:line="240" w:lineRule="auto"/>
        <w:jc w:val="both"/>
      </w:pPr>
      <w:r w:rsidRPr="002F6F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F15" w:rsidRPr="002F6F15" w:rsidRDefault="002F6F15" w:rsidP="002F6F15">
      <w:pPr>
        <w:tabs>
          <w:tab w:val="left" w:pos="284"/>
          <w:tab w:val="left" w:pos="426"/>
        </w:tabs>
        <w:spacing w:after="0" w:line="240" w:lineRule="auto"/>
        <w:jc w:val="both"/>
      </w:pPr>
    </w:p>
    <w:p w:rsidR="00396ADB" w:rsidRPr="002F6F15" w:rsidRDefault="00F25761" w:rsidP="002F6F15">
      <w:pPr>
        <w:pBdr>
          <w:bottom w:val="single" w:sz="12" w:space="1" w:color="auto"/>
        </w:pBdr>
        <w:tabs>
          <w:tab w:val="left" w:pos="284"/>
          <w:tab w:val="left" w:pos="426"/>
        </w:tabs>
        <w:spacing w:after="0" w:line="240" w:lineRule="auto"/>
        <w:jc w:val="both"/>
        <w:rPr>
          <w:b/>
        </w:rPr>
      </w:pPr>
      <w:r>
        <w:rPr>
          <w:b/>
        </w:rPr>
        <w:t xml:space="preserve">c. </w:t>
      </w:r>
      <w:r w:rsidR="00396ADB" w:rsidRPr="002F6F15">
        <w:rPr>
          <w:b/>
        </w:rPr>
        <w:t xml:space="preserve"> Menciona tres ejemplos de disyuntivas </w:t>
      </w:r>
      <w:r>
        <w:rPr>
          <w:b/>
        </w:rPr>
        <w:t xml:space="preserve">importantes </w:t>
      </w:r>
      <w:r w:rsidR="00396ADB" w:rsidRPr="002F6F15">
        <w:rPr>
          <w:b/>
        </w:rPr>
        <w:t>a las que te</w:t>
      </w:r>
      <w:r>
        <w:rPr>
          <w:b/>
        </w:rPr>
        <w:t xml:space="preserve"> debas</w:t>
      </w:r>
      <w:r w:rsidR="00396ADB" w:rsidRPr="002F6F15">
        <w:rPr>
          <w:b/>
        </w:rPr>
        <w:t xml:space="preserve"> enfrentas en tu vida cotidiana. </w:t>
      </w:r>
    </w:p>
    <w:p w:rsidR="00BF4848" w:rsidRDefault="00BF4848" w:rsidP="002F6F15">
      <w:pPr>
        <w:tabs>
          <w:tab w:val="left" w:pos="284"/>
          <w:tab w:val="left" w:pos="426"/>
        </w:tabs>
        <w:spacing w:after="0" w:line="240" w:lineRule="auto"/>
        <w:jc w:val="both"/>
      </w:pPr>
    </w:p>
    <w:p w:rsidR="00F25761" w:rsidRPr="002F6F15" w:rsidRDefault="00F25761" w:rsidP="00F25761">
      <w:pPr>
        <w:pStyle w:val="Default"/>
        <w:numPr>
          <w:ilvl w:val="0"/>
          <w:numId w:val="13"/>
        </w:numPr>
        <w:tabs>
          <w:tab w:val="left" w:pos="284"/>
          <w:tab w:val="left" w:pos="426"/>
        </w:tabs>
        <w:ind w:left="0" w:firstLine="0"/>
        <w:jc w:val="both"/>
        <w:rPr>
          <w:rFonts w:asciiTheme="minorHAnsi" w:hAnsiTheme="minorHAnsi"/>
          <w:sz w:val="22"/>
          <w:szCs w:val="22"/>
        </w:rPr>
      </w:pPr>
      <w:r w:rsidRPr="003471D4">
        <w:rPr>
          <w:rFonts w:asciiTheme="minorHAnsi" w:hAnsiTheme="minorHAnsi"/>
          <w:b/>
          <w:sz w:val="22"/>
          <w:szCs w:val="22"/>
        </w:rPr>
        <w:t>Completa la tabla sobre los 10 principios de la economía:</w:t>
      </w:r>
      <w:r>
        <w:rPr>
          <w:rFonts w:asciiTheme="minorHAnsi" w:hAnsiTheme="minorHAnsi"/>
          <w:sz w:val="22"/>
          <w:szCs w:val="22"/>
        </w:rPr>
        <w:t xml:space="preserve"> Lee las afirmaciones y  determina a cuál de los 10 principios de la economía pertenece, colocando el número del principio al cuál se hace referencia. Justicia tu respuesta.</w:t>
      </w:r>
    </w:p>
    <w:p w:rsidR="00D667C3" w:rsidRPr="00F25761" w:rsidRDefault="00F25761" w:rsidP="00F25761">
      <w:pPr>
        <w:pStyle w:val="Prrafodelista"/>
        <w:jc w:val="both"/>
        <w:rPr>
          <w:b/>
        </w:rPr>
      </w:pPr>
      <w:r w:rsidRPr="002F6F15">
        <w:rPr>
          <w:b/>
          <w:noProof/>
          <w:lang w:eastAsia="es-CL"/>
        </w:rPr>
        <mc:AlternateContent>
          <mc:Choice Requires="wps">
            <w:drawing>
              <wp:anchor distT="0" distB="0" distL="114300" distR="114300" simplePos="0" relativeHeight="251659264" behindDoc="0" locked="0" layoutInCell="1" allowOverlap="1" wp14:anchorId="53864D5F" wp14:editId="62530B74">
                <wp:simplePos x="0" y="0"/>
                <wp:positionH relativeFrom="column">
                  <wp:posOffset>176736</wp:posOffset>
                </wp:positionH>
                <wp:positionV relativeFrom="paragraph">
                  <wp:posOffset>101443</wp:posOffset>
                </wp:positionV>
                <wp:extent cx="5474525" cy="2327564"/>
                <wp:effectExtent l="0" t="0" r="12065" b="15875"/>
                <wp:wrapNone/>
                <wp:docPr id="2" name="2 Rectángulo redondeado"/>
                <wp:cNvGraphicFramePr/>
                <a:graphic xmlns:a="http://schemas.openxmlformats.org/drawingml/2006/main">
                  <a:graphicData uri="http://schemas.microsoft.com/office/word/2010/wordprocessingShape">
                    <wps:wsp>
                      <wps:cNvSpPr/>
                      <wps:spPr>
                        <a:xfrm>
                          <a:off x="0" y="0"/>
                          <a:ext cx="5474525" cy="2327564"/>
                        </a:xfrm>
                        <a:prstGeom prst="roundRect">
                          <a:avLst/>
                        </a:prstGeom>
                        <a:noFill/>
                        <a:ln w="25400" cap="flat" cmpd="sng" algn="ctr">
                          <a:solidFill>
                            <a:srgbClr val="4F81BD">
                              <a:shade val="50000"/>
                            </a:srgbClr>
                          </a:solidFill>
                          <a:prstDash val="solid"/>
                        </a:ln>
                        <a:effectLst/>
                      </wps:spPr>
                      <wps:txbx>
                        <w:txbxContent>
                          <w:p w:rsidR="00F86F47" w:rsidRPr="00BF4848" w:rsidRDefault="00F86F47" w:rsidP="00F25761">
                            <w:pPr>
                              <w:pStyle w:val="Default"/>
                              <w:tabs>
                                <w:tab w:val="left" w:pos="284"/>
                                <w:tab w:val="left" w:pos="426"/>
                              </w:tabs>
                              <w:jc w:val="center"/>
                              <w:rPr>
                                <w:rFonts w:asciiTheme="minorHAnsi" w:hAnsiTheme="minorHAnsi"/>
                                <w:sz w:val="22"/>
                                <w:szCs w:val="22"/>
                              </w:rPr>
                            </w:pPr>
                            <w:r w:rsidRPr="00BF4848">
                              <w:rPr>
                                <w:rFonts w:asciiTheme="minorHAnsi" w:hAnsiTheme="minorHAnsi"/>
                                <w:sz w:val="22"/>
                                <w:szCs w:val="22"/>
                              </w:rPr>
                              <w:t>LOS 10 PRINCIPIOS DE LA ECONOMÍA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 Los individuos se enfrentan a disyuntivas (decisiones)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2. El costo de una cosa es aquello a lo que se renuncia para conseguirla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3. Las personas racionales piensan en términos marginales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4. Los individuos responden a incentivos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5. El comercio puede mejorar el bienestar de todo el mundo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6. Los mercados normalmente constituyen un mecanismo para organizar la actividad económica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7. El estado puede mejorar a veces los resultados del mercado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8. El nivel de vida de un país depende de su capacidad para producir bienes y servicios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9. Los precios suben cuando el gobierno imprime demasiado dinero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10. La sociedad se enfrenta a una disyuntiva a corto plazo entre la inflación y el desempleo.</w:t>
                            </w:r>
                          </w:p>
                          <w:p w:rsidR="00F86F47" w:rsidRDefault="00F86F47" w:rsidP="00F257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13.9pt;margin-top:8pt;width:431.05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" filled="f" strokecolor="#385d8a" strokeweight="2pt">
                <v:textbox>
                  <w:txbxContent>
                    <w:p w:rsidR="00F86F47" w:rsidRPr="00BF4848" w:rsidRDefault="00F86F47" w:rsidP="00F25761">
                      <w:pPr>
                        <w:pStyle w:val="Default"/>
                        <w:tabs>
                          <w:tab w:val="left" w:pos="284"/>
                          <w:tab w:val="left" w:pos="426"/>
                        </w:tabs>
                        <w:jc w:val="center"/>
                        <w:rPr>
                          <w:rFonts w:asciiTheme="minorHAnsi" w:hAnsiTheme="minorHAnsi"/>
                          <w:sz w:val="22"/>
                          <w:szCs w:val="22"/>
                        </w:rPr>
                      </w:pPr>
                      <w:r w:rsidRPr="00BF4848">
                        <w:rPr>
                          <w:rFonts w:asciiTheme="minorHAnsi" w:hAnsiTheme="minorHAnsi"/>
                          <w:sz w:val="22"/>
                          <w:szCs w:val="22"/>
                        </w:rPr>
                        <w:t>LOS 10 PRINCIPIOS DE LA ECONOMÍA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 Los individuos se enfrentan a disyuntivas (decisiones)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2. El costo de una cosa es aquello a lo que se renuncia para conseguirla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3. Las personas racionales piensan en términos marginales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4. Los individuos responden a incentivos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5. El comercio puede mejorar el bienestar de todo el mundo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6. Los mercados normalmente constituyen un mecanismo para organizar la actividad económica</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7. El estado puede mejorar a veces los resultados del mercado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8. El nivel de vida de un país depende de su capacidad para producir bienes y servicios</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9. Los precios suben cuando el gobierno imprime demasiado dinero</w:t>
                      </w:r>
                    </w:p>
                    <w:p w:rsidR="00F86F47" w:rsidRPr="00BF4848" w:rsidRDefault="00F86F47" w:rsidP="00F25761">
                      <w:pPr>
                        <w:pStyle w:val="Default"/>
                        <w:tabs>
                          <w:tab w:val="left" w:pos="284"/>
                          <w:tab w:val="left" w:pos="426"/>
                        </w:tabs>
                        <w:jc w:val="both"/>
                        <w:rPr>
                          <w:rFonts w:asciiTheme="minorHAnsi" w:hAnsiTheme="minorHAnsi"/>
                          <w:sz w:val="22"/>
                          <w:szCs w:val="20"/>
                        </w:rPr>
                      </w:pPr>
                      <w:r w:rsidRPr="00BF4848">
                        <w:rPr>
                          <w:rFonts w:asciiTheme="minorHAnsi" w:hAnsiTheme="minorHAnsi"/>
                          <w:sz w:val="22"/>
                          <w:szCs w:val="20"/>
                        </w:rPr>
                        <w:t>10. La sociedad se enfrenta a una disyuntiva a corto plazo entre la inflación y el desempleo.</w:t>
                      </w:r>
                    </w:p>
                    <w:p w:rsidR="00F86F47" w:rsidRDefault="00F86F47" w:rsidP="00F25761">
                      <w:pPr>
                        <w:jc w:val="center"/>
                      </w:pPr>
                    </w:p>
                  </w:txbxContent>
                </v:textbox>
              </v:roundrect>
            </w:pict>
          </mc:Fallback>
        </mc:AlternateContent>
      </w: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Default="00C05737"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Pr="002F6F15" w:rsidRDefault="00BF4848"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p w:rsidR="00C05737" w:rsidRDefault="00C05737"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Default="00BF4848" w:rsidP="00C05737">
      <w:pPr>
        <w:pStyle w:val="Default"/>
        <w:tabs>
          <w:tab w:val="left" w:pos="284"/>
          <w:tab w:val="left" w:pos="426"/>
        </w:tabs>
        <w:ind w:firstLine="708"/>
        <w:jc w:val="both"/>
        <w:rPr>
          <w:rFonts w:asciiTheme="minorHAnsi" w:hAnsiTheme="minorHAnsi"/>
          <w:sz w:val="22"/>
          <w:szCs w:val="22"/>
        </w:rPr>
      </w:pPr>
    </w:p>
    <w:p w:rsidR="00BF4848" w:rsidRPr="002F6F15" w:rsidRDefault="00BF4848" w:rsidP="00C05737">
      <w:pPr>
        <w:pStyle w:val="Default"/>
        <w:tabs>
          <w:tab w:val="left" w:pos="284"/>
          <w:tab w:val="left" w:pos="426"/>
        </w:tabs>
        <w:ind w:firstLine="708"/>
        <w:jc w:val="both"/>
        <w:rPr>
          <w:rFonts w:asciiTheme="minorHAnsi" w:hAnsiTheme="minorHAnsi"/>
          <w:sz w:val="22"/>
          <w:szCs w:val="22"/>
        </w:rPr>
      </w:pPr>
    </w:p>
    <w:p w:rsidR="00C05737" w:rsidRPr="002F6F15" w:rsidRDefault="00C05737" w:rsidP="00C05737">
      <w:pPr>
        <w:pStyle w:val="Default"/>
        <w:tabs>
          <w:tab w:val="left" w:pos="284"/>
          <w:tab w:val="left" w:pos="426"/>
        </w:tabs>
        <w:ind w:firstLine="708"/>
        <w:jc w:val="both"/>
        <w:rPr>
          <w:rFonts w:asciiTheme="minorHAnsi" w:hAnsiTheme="minorHAnsi"/>
          <w:sz w:val="22"/>
          <w:szCs w:val="22"/>
        </w:rPr>
      </w:pPr>
    </w:p>
    <w:tbl>
      <w:tblPr>
        <w:tblStyle w:val="Tablaconcuadrcula"/>
        <w:tblW w:w="0" w:type="auto"/>
        <w:tblLook w:val="04A0" w:firstRow="1" w:lastRow="0" w:firstColumn="1" w:lastColumn="0" w:noHBand="0" w:noVBand="1"/>
      </w:tblPr>
      <w:tblGrid>
        <w:gridCol w:w="4928"/>
        <w:gridCol w:w="1658"/>
        <w:gridCol w:w="2468"/>
      </w:tblGrid>
      <w:tr w:rsidR="00EB2768" w:rsidTr="00923B3E">
        <w:tc>
          <w:tcPr>
            <w:tcW w:w="4928" w:type="dxa"/>
            <w:vAlign w:val="center"/>
          </w:tcPr>
          <w:p w:rsidR="00EB2768" w:rsidRPr="003471D4" w:rsidRDefault="003471D4" w:rsidP="003471D4">
            <w:pPr>
              <w:pStyle w:val="Default"/>
              <w:tabs>
                <w:tab w:val="left" w:pos="284"/>
                <w:tab w:val="left" w:pos="426"/>
              </w:tabs>
              <w:jc w:val="center"/>
              <w:rPr>
                <w:rFonts w:asciiTheme="minorHAnsi" w:hAnsiTheme="minorHAnsi"/>
                <w:b/>
                <w:color w:val="auto"/>
                <w:sz w:val="22"/>
                <w:szCs w:val="22"/>
              </w:rPr>
            </w:pPr>
            <w:r w:rsidRPr="003471D4">
              <w:rPr>
                <w:rFonts w:asciiTheme="minorHAnsi" w:hAnsiTheme="minorHAnsi"/>
                <w:b/>
                <w:color w:val="auto"/>
                <w:sz w:val="22"/>
                <w:szCs w:val="22"/>
              </w:rPr>
              <w:t>Afirmación</w:t>
            </w:r>
          </w:p>
        </w:tc>
        <w:tc>
          <w:tcPr>
            <w:tcW w:w="1658" w:type="dxa"/>
            <w:vAlign w:val="center"/>
          </w:tcPr>
          <w:p w:rsidR="00EB2768" w:rsidRPr="003471D4" w:rsidRDefault="00EB2768" w:rsidP="003471D4">
            <w:pPr>
              <w:pStyle w:val="Default"/>
              <w:tabs>
                <w:tab w:val="left" w:pos="284"/>
                <w:tab w:val="left" w:pos="426"/>
              </w:tabs>
              <w:jc w:val="center"/>
              <w:rPr>
                <w:rFonts w:asciiTheme="minorHAnsi" w:hAnsiTheme="minorHAnsi"/>
                <w:b/>
                <w:sz w:val="22"/>
                <w:szCs w:val="22"/>
              </w:rPr>
            </w:pPr>
            <w:r w:rsidRPr="003471D4">
              <w:rPr>
                <w:rFonts w:asciiTheme="minorHAnsi" w:hAnsiTheme="minorHAnsi"/>
                <w:b/>
                <w:sz w:val="22"/>
                <w:szCs w:val="22"/>
              </w:rPr>
              <w:t>¿A cuál</w:t>
            </w:r>
            <w:r w:rsidR="00F74522" w:rsidRPr="003471D4">
              <w:rPr>
                <w:rFonts w:asciiTheme="minorHAnsi" w:hAnsiTheme="minorHAnsi"/>
                <w:b/>
                <w:sz w:val="22"/>
                <w:szCs w:val="22"/>
              </w:rPr>
              <w:t xml:space="preserve"> de los 10 principios </w:t>
            </w:r>
            <w:r w:rsidRPr="003471D4">
              <w:rPr>
                <w:rFonts w:asciiTheme="minorHAnsi" w:hAnsiTheme="minorHAnsi"/>
                <w:b/>
                <w:sz w:val="22"/>
                <w:szCs w:val="22"/>
              </w:rPr>
              <w:t>corresponde?</w:t>
            </w:r>
          </w:p>
        </w:tc>
        <w:tc>
          <w:tcPr>
            <w:tcW w:w="2468" w:type="dxa"/>
            <w:vAlign w:val="center"/>
          </w:tcPr>
          <w:p w:rsidR="00EB2768" w:rsidRPr="003471D4" w:rsidRDefault="00F74522" w:rsidP="003471D4">
            <w:pPr>
              <w:pStyle w:val="Default"/>
              <w:tabs>
                <w:tab w:val="left" w:pos="284"/>
                <w:tab w:val="left" w:pos="426"/>
              </w:tabs>
              <w:jc w:val="center"/>
              <w:rPr>
                <w:rFonts w:asciiTheme="minorHAnsi" w:hAnsiTheme="minorHAnsi"/>
                <w:b/>
                <w:sz w:val="22"/>
                <w:szCs w:val="22"/>
              </w:rPr>
            </w:pPr>
            <w:r w:rsidRPr="003471D4">
              <w:rPr>
                <w:rFonts w:asciiTheme="minorHAnsi" w:hAnsiTheme="minorHAnsi"/>
                <w:b/>
                <w:sz w:val="22"/>
                <w:szCs w:val="22"/>
              </w:rPr>
              <w:t>¿Por qué</w:t>
            </w:r>
            <w:r w:rsidR="00EB2768" w:rsidRPr="003471D4">
              <w:rPr>
                <w:rFonts w:asciiTheme="minorHAnsi" w:hAnsiTheme="minorHAnsi"/>
                <w:b/>
                <w:sz w:val="22"/>
                <w:szCs w:val="22"/>
              </w:rPr>
              <w:t>?</w:t>
            </w:r>
          </w:p>
        </w:tc>
      </w:tr>
      <w:tr w:rsidR="00EB2768" w:rsidTr="00923B3E">
        <w:tc>
          <w:tcPr>
            <w:tcW w:w="4928" w:type="dxa"/>
          </w:tcPr>
          <w:p w:rsidR="00EB2768" w:rsidRPr="003471D4" w:rsidRDefault="00F74522" w:rsidP="00EB2768">
            <w:pPr>
              <w:pStyle w:val="Default"/>
              <w:tabs>
                <w:tab w:val="left" w:pos="284"/>
                <w:tab w:val="left" w:pos="426"/>
              </w:tabs>
              <w:jc w:val="both"/>
              <w:rPr>
                <w:rFonts w:asciiTheme="minorHAnsi" w:hAnsiTheme="minorHAnsi"/>
                <w:color w:val="auto"/>
                <w:sz w:val="22"/>
                <w:szCs w:val="22"/>
              </w:rPr>
            </w:pPr>
            <w:r w:rsidRPr="003471D4">
              <w:rPr>
                <w:rFonts w:asciiTheme="minorHAnsi" w:hAnsiTheme="minorHAnsi" w:cs="Helvetica"/>
                <w:color w:val="auto"/>
                <w:sz w:val="22"/>
                <w:szCs w:val="21"/>
                <w:shd w:val="clear" w:color="auto" w:fill="FFFFFF"/>
              </w:rPr>
              <w:t> </w:t>
            </w:r>
            <w:r w:rsidR="00923B3E">
              <w:rPr>
                <w:rFonts w:asciiTheme="minorHAnsi" w:hAnsiTheme="minorHAnsi" w:cs="Helvetica"/>
                <w:color w:val="auto"/>
                <w:sz w:val="22"/>
                <w:szCs w:val="21"/>
                <w:shd w:val="clear" w:color="auto" w:fill="FFFFFF"/>
              </w:rPr>
              <w:t xml:space="preserve">a. </w:t>
            </w:r>
            <w:r w:rsidRPr="003471D4">
              <w:rPr>
                <w:rFonts w:asciiTheme="minorHAnsi" w:hAnsiTheme="minorHAnsi" w:cs="Helvetica"/>
                <w:color w:val="auto"/>
                <w:sz w:val="22"/>
                <w:szCs w:val="21"/>
                <w:shd w:val="clear" w:color="auto" w:fill="FFFFFF"/>
              </w:rPr>
              <w:t>El agua es necesaria para vivir ¿Es grande o pequeño el beneficio marginal de un vaso de agua?</w:t>
            </w:r>
          </w:p>
        </w:tc>
        <w:tc>
          <w:tcPr>
            <w:tcW w:w="1658" w:type="dxa"/>
          </w:tcPr>
          <w:p w:rsidR="00EB2768" w:rsidRDefault="00EB2768" w:rsidP="00C05737">
            <w:pPr>
              <w:pStyle w:val="Default"/>
              <w:tabs>
                <w:tab w:val="left" w:pos="284"/>
                <w:tab w:val="left" w:pos="426"/>
              </w:tabs>
              <w:jc w:val="both"/>
              <w:rPr>
                <w:rFonts w:asciiTheme="minorHAnsi" w:hAnsiTheme="minorHAnsi"/>
                <w:sz w:val="22"/>
                <w:szCs w:val="22"/>
              </w:rPr>
            </w:pPr>
          </w:p>
        </w:tc>
        <w:tc>
          <w:tcPr>
            <w:tcW w:w="2468" w:type="dxa"/>
          </w:tcPr>
          <w:p w:rsidR="00EB2768" w:rsidRDefault="00EB2768" w:rsidP="00C05737">
            <w:pPr>
              <w:pStyle w:val="Default"/>
              <w:tabs>
                <w:tab w:val="left" w:pos="284"/>
                <w:tab w:val="left" w:pos="426"/>
              </w:tabs>
              <w:jc w:val="both"/>
              <w:rPr>
                <w:rFonts w:asciiTheme="minorHAnsi" w:hAnsiTheme="minorHAnsi"/>
                <w:sz w:val="22"/>
                <w:szCs w:val="22"/>
              </w:rPr>
            </w:pPr>
          </w:p>
        </w:tc>
      </w:tr>
      <w:tr w:rsidR="00EB2768" w:rsidTr="00923B3E">
        <w:tc>
          <w:tcPr>
            <w:tcW w:w="4928" w:type="dxa"/>
          </w:tcPr>
          <w:p w:rsidR="00EB2768" w:rsidRPr="003471D4" w:rsidRDefault="00923B3E" w:rsidP="00F74522">
            <w:pPr>
              <w:pStyle w:val="Default"/>
              <w:tabs>
                <w:tab w:val="left" w:pos="284"/>
                <w:tab w:val="left" w:pos="426"/>
              </w:tabs>
              <w:jc w:val="both"/>
              <w:rPr>
                <w:rFonts w:asciiTheme="minorHAnsi" w:hAnsiTheme="minorHAnsi"/>
                <w:sz w:val="22"/>
                <w:szCs w:val="22"/>
              </w:rPr>
            </w:pPr>
            <w:r>
              <w:rPr>
                <w:rFonts w:asciiTheme="minorHAnsi" w:hAnsiTheme="minorHAnsi" w:cs="Helvetica"/>
                <w:color w:val="auto"/>
                <w:sz w:val="22"/>
                <w:szCs w:val="21"/>
                <w:shd w:val="clear" w:color="auto" w:fill="FFFFFF"/>
              </w:rPr>
              <w:t xml:space="preserve">b. </w:t>
            </w:r>
            <w:r w:rsidR="00F74522" w:rsidRPr="003471D4">
              <w:rPr>
                <w:rFonts w:asciiTheme="minorHAnsi" w:hAnsiTheme="minorHAnsi" w:cs="Helvetica"/>
                <w:color w:val="auto"/>
                <w:sz w:val="22"/>
                <w:szCs w:val="21"/>
                <w:shd w:val="clear" w:color="auto" w:fill="FFFFFF"/>
              </w:rPr>
              <w:t xml:space="preserve">Existen  los países en los que los trabajadores pueden producir una gran cantidad de bienes, la mayoría de las personas disfrutan de un elevado nivel de vida; acceden a un sistema de salud eficiente, pueden optar a la educación </w:t>
            </w:r>
            <w:r w:rsidR="003471D4" w:rsidRPr="003471D4">
              <w:rPr>
                <w:rFonts w:asciiTheme="minorHAnsi" w:hAnsiTheme="minorHAnsi" w:cs="Helvetica"/>
                <w:color w:val="auto"/>
                <w:sz w:val="22"/>
                <w:szCs w:val="21"/>
                <w:shd w:val="clear" w:color="auto" w:fill="FFFFFF"/>
              </w:rPr>
              <w:t>superior sin problemas, etc.</w:t>
            </w:r>
          </w:p>
        </w:tc>
        <w:tc>
          <w:tcPr>
            <w:tcW w:w="1658" w:type="dxa"/>
          </w:tcPr>
          <w:p w:rsidR="00EB2768" w:rsidRDefault="00EB2768" w:rsidP="00C05737">
            <w:pPr>
              <w:pStyle w:val="Default"/>
              <w:tabs>
                <w:tab w:val="left" w:pos="284"/>
                <w:tab w:val="left" w:pos="426"/>
              </w:tabs>
              <w:jc w:val="both"/>
              <w:rPr>
                <w:rFonts w:asciiTheme="minorHAnsi" w:hAnsiTheme="minorHAnsi"/>
                <w:sz w:val="22"/>
                <w:szCs w:val="22"/>
              </w:rPr>
            </w:pPr>
          </w:p>
        </w:tc>
        <w:tc>
          <w:tcPr>
            <w:tcW w:w="2468" w:type="dxa"/>
          </w:tcPr>
          <w:p w:rsidR="00EB2768" w:rsidRDefault="00EB2768" w:rsidP="00C05737">
            <w:pPr>
              <w:pStyle w:val="Default"/>
              <w:tabs>
                <w:tab w:val="left" w:pos="284"/>
                <w:tab w:val="left" w:pos="426"/>
              </w:tabs>
              <w:jc w:val="both"/>
              <w:rPr>
                <w:rFonts w:asciiTheme="minorHAnsi" w:hAnsiTheme="minorHAnsi"/>
                <w:sz w:val="22"/>
                <w:szCs w:val="22"/>
              </w:rPr>
            </w:pPr>
          </w:p>
        </w:tc>
      </w:tr>
      <w:tr w:rsidR="00EB2768" w:rsidTr="00923B3E">
        <w:tc>
          <w:tcPr>
            <w:tcW w:w="4928" w:type="dxa"/>
          </w:tcPr>
          <w:p w:rsidR="00EB2768" w:rsidRDefault="00923B3E" w:rsidP="00C05737">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c. </w:t>
            </w:r>
            <w:r w:rsidR="003471D4" w:rsidRPr="003471D4">
              <w:rPr>
                <w:rFonts w:asciiTheme="minorHAnsi" w:hAnsiTheme="minorHAnsi"/>
                <w:sz w:val="22"/>
                <w:szCs w:val="22"/>
              </w:rPr>
              <w:t>Desde fines de la década de 1990, Chile se ha adherido a una serie de tratados de libre comercio (TLC) con países tanto de Latinoamérica como del resto del mundo, destacando entre ellos los firmados con las principales economías del mundo:</w:t>
            </w:r>
          </w:p>
        </w:tc>
        <w:tc>
          <w:tcPr>
            <w:tcW w:w="1658" w:type="dxa"/>
          </w:tcPr>
          <w:p w:rsidR="00EB2768" w:rsidRDefault="00EB2768" w:rsidP="00C05737">
            <w:pPr>
              <w:pStyle w:val="Default"/>
              <w:tabs>
                <w:tab w:val="left" w:pos="284"/>
                <w:tab w:val="left" w:pos="426"/>
              </w:tabs>
              <w:jc w:val="both"/>
              <w:rPr>
                <w:rFonts w:asciiTheme="minorHAnsi" w:hAnsiTheme="minorHAnsi"/>
                <w:sz w:val="22"/>
                <w:szCs w:val="22"/>
              </w:rPr>
            </w:pPr>
          </w:p>
        </w:tc>
        <w:tc>
          <w:tcPr>
            <w:tcW w:w="2468" w:type="dxa"/>
          </w:tcPr>
          <w:p w:rsidR="00EB2768" w:rsidRDefault="00EB2768" w:rsidP="00C05737">
            <w:pPr>
              <w:pStyle w:val="Default"/>
              <w:tabs>
                <w:tab w:val="left" w:pos="284"/>
                <w:tab w:val="left" w:pos="426"/>
              </w:tabs>
              <w:jc w:val="both"/>
              <w:rPr>
                <w:rFonts w:asciiTheme="minorHAnsi" w:hAnsiTheme="minorHAnsi"/>
                <w:sz w:val="22"/>
                <w:szCs w:val="22"/>
              </w:rPr>
            </w:pPr>
          </w:p>
        </w:tc>
      </w:tr>
      <w:tr w:rsidR="00EB2768" w:rsidTr="00923B3E">
        <w:tc>
          <w:tcPr>
            <w:tcW w:w="4928" w:type="dxa"/>
          </w:tcPr>
          <w:p w:rsidR="00EB2768" w:rsidRDefault="00923B3E" w:rsidP="00C05737">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d. </w:t>
            </w:r>
            <w:r w:rsidR="00F74522">
              <w:rPr>
                <w:rFonts w:asciiTheme="minorHAnsi" w:hAnsiTheme="minorHAnsi"/>
                <w:sz w:val="22"/>
                <w:szCs w:val="22"/>
              </w:rPr>
              <w:t>Tengo que decidir entre salir con mis amigos o terminar mis deberes en la casa</w:t>
            </w:r>
            <w:r w:rsidR="003471D4">
              <w:rPr>
                <w:rFonts w:asciiTheme="minorHAnsi" w:hAnsiTheme="minorHAnsi"/>
                <w:sz w:val="22"/>
                <w:szCs w:val="22"/>
              </w:rPr>
              <w:t>.</w:t>
            </w:r>
          </w:p>
          <w:p w:rsidR="003471D4" w:rsidRDefault="003471D4" w:rsidP="00C05737">
            <w:pPr>
              <w:pStyle w:val="Default"/>
              <w:tabs>
                <w:tab w:val="left" w:pos="284"/>
                <w:tab w:val="left" w:pos="426"/>
              </w:tabs>
              <w:jc w:val="both"/>
              <w:rPr>
                <w:rFonts w:asciiTheme="minorHAnsi" w:hAnsiTheme="minorHAnsi"/>
                <w:sz w:val="22"/>
                <w:szCs w:val="22"/>
              </w:rPr>
            </w:pPr>
          </w:p>
        </w:tc>
        <w:tc>
          <w:tcPr>
            <w:tcW w:w="1658" w:type="dxa"/>
          </w:tcPr>
          <w:p w:rsidR="00EB2768" w:rsidRDefault="00EB2768" w:rsidP="00C05737">
            <w:pPr>
              <w:pStyle w:val="Default"/>
              <w:tabs>
                <w:tab w:val="left" w:pos="284"/>
                <w:tab w:val="left" w:pos="426"/>
              </w:tabs>
              <w:jc w:val="both"/>
              <w:rPr>
                <w:rFonts w:asciiTheme="minorHAnsi" w:hAnsiTheme="minorHAnsi"/>
                <w:sz w:val="22"/>
                <w:szCs w:val="22"/>
              </w:rPr>
            </w:pPr>
          </w:p>
        </w:tc>
        <w:tc>
          <w:tcPr>
            <w:tcW w:w="2468" w:type="dxa"/>
          </w:tcPr>
          <w:p w:rsidR="00EB2768" w:rsidRDefault="00EB2768" w:rsidP="00C05737">
            <w:pPr>
              <w:pStyle w:val="Default"/>
              <w:tabs>
                <w:tab w:val="left" w:pos="284"/>
                <w:tab w:val="left" w:pos="426"/>
              </w:tabs>
              <w:jc w:val="both"/>
              <w:rPr>
                <w:rFonts w:asciiTheme="minorHAnsi" w:hAnsiTheme="minorHAnsi"/>
                <w:sz w:val="22"/>
                <w:szCs w:val="22"/>
              </w:rPr>
            </w:pPr>
          </w:p>
        </w:tc>
      </w:tr>
      <w:tr w:rsidR="003471D4" w:rsidTr="00923B3E">
        <w:tc>
          <w:tcPr>
            <w:tcW w:w="4928" w:type="dxa"/>
          </w:tcPr>
          <w:p w:rsidR="003471D4" w:rsidRDefault="00923B3E" w:rsidP="003471D4">
            <w:pPr>
              <w:pStyle w:val="Default"/>
              <w:tabs>
                <w:tab w:val="left" w:pos="284"/>
                <w:tab w:val="left" w:pos="426"/>
              </w:tabs>
              <w:jc w:val="both"/>
              <w:rPr>
                <w:rFonts w:asciiTheme="minorHAnsi" w:hAnsiTheme="minorHAnsi"/>
                <w:sz w:val="22"/>
                <w:szCs w:val="22"/>
              </w:rPr>
            </w:pPr>
            <w:r>
              <w:rPr>
                <w:rFonts w:asciiTheme="minorHAnsi" w:hAnsiTheme="minorHAnsi"/>
                <w:sz w:val="22"/>
                <w:szCs w:val="22"/>
              </w:rPr>
              <w:t xml:space="preserve">e. </w:t>
            </w:r>
            <w:r w:rsidR="003471D4">
              <w:rPr>
                <w:rFonts w:asciiTheme="minorHAnsi" w:hAnsiTheme="minorHAnsi"/>
                <w:sz w:val="22"/>
                <w:szCs w:val="22"/>
              </w:rPr>
              <w:t xml:space="preserve">En Chile el estado interviene en la economía son el único objetivo de regularla. </w:t>
            </w:r>
            <w:r w:rsidR="003471D4" w:rsidRPr="003471D4">
              <w:rPr>
                <w:rFonts w:asciiTheme="minorHAnsi" w:hAnsiTheme="minorHAnsi"/>
                <w:sz w:val="22"/>
                <w:szCs w:val="22"/>
              </w:rPr>
              <w:t xml:space="preserve">Entre los mecanismos regulatorios vigentes se encuentra la Ley Antimonopolio, la Ley del Consumidor, las leyes bancarias, </w:t>
            </w:r>
            <w:r w:rsidR="003471D4">
              <w:rPr>
                <w:rFonts w:asciiTheme="minorHAnsi" w:hAnsiTheme="minorHAnsi"/>
                <w:sz w:val="22"/>
                <w:szCs w:val="22"/>
              </w:rPr>
              <w:t>entre otras.</w:t>
            </w:r>
          </w:p>
        </w:tc>
        <w:tc>
          <w:tcPr>
            <w:tcW w:w="1658" w:type="dxa"/>
          </w:tcPr>
          <w:p w:rsidR="003471D4" w:rsidRDefault="003471D4" w:rsidP="00C05737">
            <w:pPr>
              <w:pStyle w:val="Default"/>
              <w:tabs>
                <w:tab w:val="left" w:pos="284"/>
                <w:tab w:val="left" w:pos="426"/>
              </w:tabs>
              <w:jc w:val="both"/>
              <w:rPr>
                <w:rFonts w:asciiTheme="minorHAnsi" w:hAnsiTheme="minorHAnsi"/>
                <w:sz w:val="22"/>
                <w:szCs w:val="22"/>
              </w:rPr>
            </w:pPr>
          </w:p>
        </w:tc>
        <w:tc>
          <w:tcPr>
            <w:tcW w:w="2468" w:type="dxa"/>
          </w:tcPr>
          <w:p w:rsidR="003471D4" w:rsidRDefault="003471D4" w:rsidP="00C05737">
            <w:pPr>
              <w:pStyle w:val="Default"/>
              <w:tabs>
                <w:tab w:val="left" w:pos="284"/>
                <w:tab w:val="left" w:pos="426"/>
              </w:tabs>
              <w:jc w:val="both"/>
              <w:rPr>
                <w:rFonts w:asciiTheme="minorHAnsi" w:hAnsiTheme="minorHAnsi"/>
                <w:sz w:val="22"/>
                <w:szCs w:val="22"/>
              </w:rPr>
            </w:pPr>
          </w:p>
        </w:tc>
      </w:tr>
    </w:tbl>
    <w:p w:rsidR="003471D4" w:rsidRDefault="003471D4" w:rsidP="003471D4">
      <w:pPr>
        <w:tabs>
          <w:tab w:val="left" w:pos="284"/>
        </w:tabs>
        <w:spacing w:after="0" w:line="240" w:lineRule="auto"/>
        <w:jc w:val="both"/>
        <w:rPr>
          <w:b/>
        </w:rPr>
      </w:pPr>
    </w:p>
    <w:p w:rsidR="005A637B" w:rsidRDefault="00F25761" w:rsidP="005A637B">
      <w:pPr>
        <w:pStyle w:val="Prrafodelista"/>
        <w:numPr>
          <w:ilvl w:val="0"/>
          <w:numId w:val="13"/>
        </w:numPr>
        <w:tabs>
          <w:tab w:val="left" w:pos="284"/>
        </w:tabs>
        <w:spacing w:after="0" w:line="240" w:lineRule="auto"/>
        <w:ind w:left="0" w:firstLine="0"/>
        <w:jc w:val="both"/>
        <w:rPr>
          <w:b/>
        </w:rPr>
      </w:pPr>
      <w:r>
        <w:rPr>
          <w:b/>
        </w:rPr>
        <w:t xml:space="preserve">Verdadero y falso: </w:t>
      </w:r>
      <w:r w:rsidRPr="00F25761">
        <w:rPr>
          <w:b/>
        </w:rPr>
        <w:t>Discrimina los enunciados, estableciendo s</w:t>
      </w:r>
      <w:r w:rsidR="00BF4848">
        <w:rPr>
          <w:b/>
        </w:rPr>
        <w:t>i con una V si es v</w:t>
      </w:r>
      <w:r w:rsidR="00BF4848" w:rsidRPr="00F25761">
        <w:rPr>
          <w:b/>
        </w:rPr>
        <w:t>erdadero</w:t>
      </w:r>
      <w:r w:rsidRPr="00F25761">
        <w:rPr>
          <w:b/>
        </w:rPr>
        <w:t xml:space="preserve"> </w:t>
      </w:r>
      <w:r w:rsidR="00BF4848">
        <w:rPr>
          <w:b/>
        </w:rPr>
        <w:t>o</w:t>
      </w:r>
      <w:r w:rsidRPr="00F25761">
        <w:rPr>
          <w:b/>
        </w:rPr>
        <w:t xml:space="preserve"> </w:t>
      </w:r>
      <w:r w:rsidR="00BF4848">
        <w:rPr>
          <w:b/>
        </w:rPr>
        <w:t xml:space="preserve">con una F si es </w:t>
      </w:r>
      <w:r w:rsidRPr="00F25761">
        <w:rPr>
          <w:b/>
        </w:rPr>
        <w:t xml:space="preserve">falso. Justifica las respuestas falsas. </w:t>
      </w:r>
    </w:p>
    <w:p w:rsidR="005A637B" w:rsidRDefault="005A637B" w:rsidP="005A637B">
      <w:pPr>
        <w:pStyle w:val="Prrafodelista"/>
        <w:tabs>
          <w:tab w:val="left" w:pos="284"/>
        </w:tabs>
        <w:spacing w:after="0" w:line="240" w:lineRule="auto"/>
        <w:ind w:left="0"/>
        <w:jc w:val="both"/>
        <w:rPr>
          <w:b/>
        </w:rPr>
      </w:pPr>
    </w:p>
    <w:p w:rsidR="005A637B" w:rsidRPr="00A675C8" w:rsidRDefault="005A637B" w:rsidP="005A637B">
      <w:pPr>
        <w:pStyle w:val="Prrafodelista"/>
        <w:tabs>
          <w:tab w:val="left" w:pos="284"/>
        </w:tabs>
        <w:spacing w:after="0" w:line="240" w:lineRule="auto"/>
        <w:ind w:left="0"/>
        <w:jc w:val="both"/>
      </w:pPr>
      <w:r w:rsidRPr="00A675C8">
        <w:t>a._________ La intervención del Estado en materia económica, es una atribución perjudicial para el desarrollo económico</w:t>
      </w:r>
    </w:p>
    <w:p w:rsidR="00A675C8" w:rsidRDefault="005A637B" w:rsidP="005A637B">
      <w:pPr>
        <w:pStyle w:val="Prrafodelista"/>
        <w:tabs>
          <w:tab w:val="left" w:pos="284"/>
        </w:tabs>
        <w:spacing w:after="0" w:line="240" w:lineRule="auto"/>
        <w:ind w:left="0"/>
        <w:jc w:val="both"/>
      </w:pPr>
      <w:r w:rsidRPr="00A675C8">
        <w:t>________________________________________________________________________________</w:t>
      </w:r>
    </w:p>
    <w:p w:rsidR="00BF4848" w:rsidRDefault="00BF4848" w:rsidP="005A637B">
      <w:pPr>
        <w:pStyle w:val="Prrafodelista"/>
        <w:tabs>
          <w:tab w:val="left" w:pos="284"/>
        </w:tabs>
        <w:spacing w:after="0" w:line="240" w:lineRule="auto"/>
        <w:ind w:left="0"/>
        <w:jc w:val="both"/>
      </w:pPr>
    </w:p>
    <w:p w:rsidR="00A675C8" w:rsidRDefault="005A637B" w:rsidP="005A637B">
      <w:pPr>
        <w:pStyle w:val="Prrafodelista"/>
        <w:tabs>
          <w:tab w:val="left" w:pos="284"/>
        </w:tabs>
        <w:spacing w:after="0" w:line="240" w:lineRule="auto"/>
        <w:ind w:left="0"/>
        <w:jc w:val="both"/>
      </w:pPr>
      <w:r w:rsidRPr="00A675C8">
        <w:t>b._________ La escasez es un fenómeno relativo, ya que solo afecta a las economías menos desarrolladas.</w:t>
      </w:r>
    </w:p>
    <w:p w:rsidR="005A637B" w:rsidRPr="00A675C8" w:rsidRDefault="005A637B" w:rsidP="005A637B">
      <w:pPr>
        <w:pStyle w:val="Prrafodelista"/>
        <w:tabs>
          <w:tab w:val="left" w:pos="284"/>
        </w:tabs>
        <w:spacing w:after="0" w:line="240" w:lineRule="auto"/>
        <w:ind w:left="0"/>
        <w:jc w:val="both"/>
      </w:pPr>
      <w:r w:rsidRPr="00A675C8">
        <w:t xml:space="preserve"> </w:t>
      </w:r>
      <w:r w:rsidR="00A675C8" w:rsidRPr="00A675C8">
        <w:t>________________________________________________________________________________</w:t>
      </w:r>
    </w:p>
    <w:p w:rsidR="00A675C8" w:rsidRDefault="00A675C8" w:rsidP="005A637B">
      <w:pPr>
        <w:pStyle w:val="Prrafodelista"/>
        <w:tabs>
          <w:tab w:val="left" w:pos="284"/>
        </w:tabs>
        <w:spacing w:after="0" w:line="240" w:lineRule="auto"/>
        <w:ind w:left="0"/>
        <w:jc w:val="both"/>
      </w:pPr>
    </w:p>
    <w:p w:rsidR="005A637B" w:rsidRPr="00A675C8" w:rsidRDefault="005A637B" w:rsidP="005A637B">
      <w:pPr>
        <w:pStyle w:val="Prrafodelista"/>
        <w:tabs>
          <w:tab w:val="left" w:pos="284"/>
        </w:tabs>
        <w:spacing w:after="0" w:line="240" w:lineRule="auto"/>
        <w:ind w:left="0"/>
        <w:jc w:val="both"/>
      </w:pPr>
      <w:r w:rsidRPr="00A675C8">
        <w:t xml:space="preserve">c.________ El objetivo de la economía es explicar y predecir el comportamiento de los agentes económicos, personas, empresas, familias y el Estado, </w:t>
      </w:r>
      <w:r w:rsidR="00A675C8">
        <w:t>es decir, de los consumidos y de los productores</w:t>
      </w:r>
      <w:r w:rsidRPr="00A675C8">
        <w:t xml:space="preserve">. </w:t>
      </w:r>
    </w:p>
    <w:p w:rsidR="00A675C8" w:rsidRPr="00A675C8" w:rsidRDefault="00A675C8" w:rsidP="00A675C8">
      <w:pPr>
        <w:pStyle w:val="Prrafodelista"/>
        <w:tabs>
          <w:tab w:val="left" w:pos="284"/>
        </w:tabs>
        <w:spacing w:after="0" w:line="240" w:lineRule="auto"/>
        <w:ind w:left="0"/>
        <w:jc w:val="both"/>
      </w:pPr>
      <w:r w:rsidRPr="00A675C8">
        <w:t>________________________________________________________________________________</w:t>
      </w:r>
    </w:p>
    <w:p w:rsidR="00A675C8" w:rsidRDefault="00A675C8" w:rsidP="005A637B">
      <w:pPr>
        <w:tabs>
          <w:tab w:val="left" w:pos="284"/>
        </w:tabs>
        <w:spacing w:after="0" w:line="240" w:lineRule="auto"/>
        <w:jc w:val="both"/>
      </w:pPr>
    </w:p>
    <w:p w:rsidR="005A637B" w:rsidRDefault="005A637B" w:rsidP="005A637B">
      <w:pPr>
        <w:tabs>
          <w:tab w:val="left" w:pos="284"/>
        </w:tabs>
        <w:spacing w:after="0" w:line="240" w:lineRule="auto"/>
        <w:jc w:val="both"/>
      </w:pPr>
      <w:r w:rsidRPr="00A675C8">
        <w:t xml:space="preserve">d.________  La economía se basa principalmente en el estudio del dinero. </w:t>
      </w:r>
    </w:p>
    <w:p w:rsidR="00A675C8" w:rsidRPr="00A675C8" w:rsidRDefault="00A675C8" w:rsidP="00A675C8">
      <w:pPr>
        <w:pStyle w:val="Prrafodelista"/>
        <w:tabs>
          <w:tab w:val="left" w:pos="284"/>
        </w:tabs>
        <w:spacing w:after="0" w:line="240" w:lineRule="auto"/>
        <w:ind w:left="0"/>
        <w:jc w:val="both"/>
      </w:pPr>
      <w:r w:rsidRPr="00A675C8">
        <w:t>________________________________________________________________________________</w:t>
      </w:r>
    </w:p>
    <w:p w:rsidR="00A675C8" w:rsidRDefault="00A675C8" w:rsidP="005A637B">
      <w:pPr>
        <w:tabs>
          <w:tab w:val="left" w:pos="284"/>
        </w:tabs>
        <w:spacing w:after="0" w:line="240" w:lineRule="auto"/>
        <w:jc w:val="both"/>
      </w:pPr>
    </w:p>
    <w:p w:rsidR="005A637B" w:rsidRDefault="005A637B" w:rsidP="005A637B">
      <w:pPr>
        <w:tabs>
          <w:tab w:val="left" w:pos="284"/>
        </w:tabs>
        <w:spacing w:after="0" w:line="240" w:lineRule="auto"/>
        <w:jc w:val="both"/>
      </w:pPr>
      <w:r w:rsidRPr="00A675C8">
        <w:t xml:space="preserve">e.________  La decisión de acudir al fútbol o al cine, aun suponiendo que el precio de la entrada sea el mismo en ambos casos, representa un ejemplo del problema económico. </w:t>
      </w:r>
    </w:p>
    <w:p w:rsidR="00A675C8" w:rsidRPr="00A675C8" w:rsidRDefault="00A675C8" w:rsidP="00A675C8">
      <w:pPr>
        <w:pStyle w:val="Prrafodelista"/>
        <w:tabs>
          <w:tab w:val="left" w:pos="284"/>
        </w:tabs>
        <w:spacing w:after="0" w:line="240" w:lineRule="auto"/>
        <w:ind w:left="0"/>
        <w:jc w:val="both"/>
      </w:pPr>
      <w:r w:rsidRPr="00A675C8">
        <w:t>________________________________________________________________________________</w:t>
      </w:r>
    </w:p>
    <w:p w:rsidR="00A675C8" w:rsidRPr="00A675C8" w:rsidRDefault="00A675C8" w:rsidP="005A637B">
      <w:pPr>
        <w:tabs>
          <w:tab w:val="left" w:pos="284"/>
        </w:tabs>
        <w:spacing w:after="0" w:line="240" w:lineRule="auto"/>
        <w:jc w:val="both"/>
      </w:pPr>
    </w:p>
    <w:p w:rsidR="005A637B" w:rsidRPr="00A675C8" w:rsidRDefault="00A675C8" w:rsidP="00A675C8">
      <w:pPr>
        <w:tabs>
          <w:tab w:val="left" w:pos="284"/>
        </w:tabs>
        <w:spacing w:after="0" w:line="240" w:lineRule="auto"/>
        <w:jc w:val="both"/>
      </w:pPr>
      <w:r w:rsidRPr="00A675C8">
        <w:t xml:space="preserve">f.________ </w:t>
      </w:r>
      <w:r w:rsidR="005A637B" w:rsidRPr="00A675C8">
        <w:t>El objetivo de la macroeconomía es estudiar el comportamiento de cada empresa.</w:t>
      </w:r>
    </w:p>
    <w:p w:rsidR="00A675C8" w:rsidRPr="00A675C8" w:rsidRDefault="00A675C8" w:rsidP="00A675C8">
      <w:pPr>
        <w:pStyle w:val="Prrafodelista"/>
        <w:tabs>
          <w:tab w:val="left" w:pos="284"/>
        </w:tabs>
        <w:spacing w:after="0" w:line="240" w:lineRule="auto"/>
        <w:ind w:left="0"/>
        <w:jc w:val="both"/>
      </w:pPr>
      <w:r w:rsidRPr="00A675C8">
        <w:t>________________________________________________________________________________</w:t>
      </w:r>
    </w:p>
    <w:p w:rsidR="00A675C8" w:rsidRDefault="00A675C8" w:rsidP="00A675C8">
      <w:pPr>
        <w:tabs>
          <w:tab w:val="left" w:pos="284"/>
        </w:tabs>
        <w:spacing w:after="0" w:line="240" w:lineRule="auto"/>
        <w:jc w:val="both"/>
      </w:pPr>
    </w:p>
    <w:p w:rsidR="00F25761" w:rsidRDefault="00A675C8" w:rsidP="00A675C8">
      <w:pPr>
        <w:tabs>
          <w:tab w:val="left" w:pos="284"/>
        </w:tabs>
        <w:spacing w:after="0" w:line="240" w:lineRule="auto"/>
        <w:jc w:val="both"/>
      </w:pPr>
      <w:r w:rsidRPr="00A675C8">
        <w:t xml:space="preserve">g.________ El problema económico surge de la premisa de que los recursos existentes son ilimitados y las necesidades escasas. </w:t>
      </w:r>
    </w:p>
    <w:p w:rsidR="00A675C8" w:rsidRDefault="00A675C8" w:rsidP="00A675C8">
      <w:pPr>
        <w:tabs>
          <w:tab w:val="left" w:pos="284"/>
        </w:tabs>
        <w:spacing w:after="0" w:line="240" w:lineRule="auto"/>
        <w:jc w:val="both"/>
      </w:pPr>
      <w:r w:rsidRPr="00A675C8">
        <w:t>________________________________________________________________________________</w:t>
      </w:r>
    </w:p>
    <w:p w:rsidR="00BF4848" w:rsidRDefault="00BF4848" w:rsidP="00A675C8">
      <w:pPr>
        <w:tabs>
          <w:tab w:val="left" w:pos="284"/>
        </w:tabs>
        <w:spacing w:after="0" w:line="240" w:lineRule="auto"/>
        <w:jc w:val="both"/>
        <w:rPr>
          <w:b/>
        </w:rPr>
      </w:pPr>
    </w:p>
    <w:p w:rsidR="00BF4848" w:rsidRDefault="00BF4848" w:rsidP="00A675C8">
      <w:pPr>
        <w:tabs>
          <w:tab w:val="left" w:pos="284"/>
        </w:tabs>
        <w:spacing w:after="0" w:line="240" w:lineRule="auto"/>
        <w:jc w:val="both"/>
        <w:rPr>
          <w:b/>
        </w:rPr>
      </w:pPr>
    </w:p>
    <w:p w:rsidR="00A675C8" w:rsidRDefault="00A675C8" w:rsidP="00A675C8">
      <w:pPr>
        <w:tabs>
          <w:tab w:val="left" w:pos="284"/>
        </w:tabs>
        <w:spacing w:after="0" w:line="240" w:lineRule="auto"/>
        <w:jc w:val="both"/>
        <w:rPr>
          <w:b/>
        </w:rPr>
      </w:pPr>
    </w:p>
    <w:p w:rsidR="00A675C8" w:rsidRDefault="00A675C8" w:rsidP="00A675C8">
      <w:pPr>
        <w:tabs>
          <w:tab w:val="left" w:pos="284"/>
        </w:tabs>
        <w:spacing w:after="0" w:line="240" w:lineRule="auto"/>
        <w:jc w:val="both"/>
        <w:rPr>
          <w:b/>
        </w:rPr>
      </w:pPr>
    </w:p>
    <w:p w:rsidR="00A675C8" w:rsidRDefault="00A675C8" w:rsidP="00A675C8">
      <w:pPr>
        <w:tabs>
          <w:tab w:val="left" w:pos="284"/>
        </w:tabs>
        <w:spacing w:after="0" w:line="240" w:lineRule="auto"/>
        <w:jc w:val="both"/>
        <w:rPr>
          <w:b/>
        </w:rPr>
      </w:pPr>
    </w:p>
    <w:p w:rsidR="00BF4848" w:rsidRDefault="00BF4848" w:rsidP="00A675C8">
      <w:pPr>
        <w:tabs>
          <w:tab w:val="left" w:pos="284"/>
        </w:tabs>
        <w:spacing w:after="0" w:line="240" w:lineRule="auto"/>
        <w:jc w:val="both"/>
        <w:rPr>
          <w:b/>
        </w:rPr>
      </w:pPr>
    </w:p>
    <w:p w:rsidR="00A675C8" w:rsidRDefault="00A675C8" w:rsidP="00A675C8">
      <w:pPr>
        <w:tabs>
          <w:tab w:val="left" w:pos="284"/>
        </w:tabs>
        <w:spacing w:after="0" w:line="240" w:lineRule="auto"/>
        <w:jc w:val="both"/>
        <w:rPr>
          <w:b/>
        </w:rPr>
      </w:pPr>
    </w:p>
    <w:p w:rsidR="00BF4848" w:rsidRPr="00BF4848" w:rsidRDefault="003E35A3" w:rsidP="00025105">
      <w:pPr>
        <w:pStyle w:val="Prrafodelista"/>
        <w:numPr>
          <w:ilvl w:val="0"/>
          <w:numId w:val="13"/>
        </w:numPr>
        <w:tabs>
          <w:tab w:val="left" w:pos="284"/>
        </w:tabs>
        <w:spacing w:after="0" w:line="240" w:lineRule="auto"/>
        <w:ind w:left="0" w:firstLine="0"/>
        <w:jc w:val="both"/>
        <w:rPr>
          <w:b/>
        </w:rPr>
      </w:pPr>
      <w:r w:rsidRPr="003E35A3">
        <w:rPr>
          <w:b/>
        </w:rPr>
        <w:lastRenderedPageBreak/>
        <w:t xml:space="preserve">Análisis de </w:t>
      </w:r>
      <w:r>
        <w:rPr>
          <w:b/>
        </w:rPr>
        <w:t>Fuentes</w:t>
      </w:r>
      <w:r w:rsidRPr="003E35A3">
        <w:rPr>
          <w:b/>
        </w:rPr>
        <w:t xml:space="preserve">: </w:t>
      </w:r>
      <w:r w:rsidRPr="003E35A3">
        <w:t>Con el objetivo de profundizar en el concepto de Economía, lee las definiciones de economía planteadas por</w:t>
      </w:r>
      <w:r>
        <w:t xml:space="preserve"> destacados</w:t>
      </w:r>
      <w:r w:rsidRPr="003E35A3">
        <w:t xml:space="preserve"> teóricos </w:t>
      </w:r>
      <w:r>
        <w:t xml:space="preserve">y a partir de estas sintetiza los principales ideas </w:t>
      </w:r>
      <w:proofErr w:type="spellStart"/>
      <w:r>
        <w:t>rpuestas</w:t>
      </w:r>
      <w:proofErr w:type="spellEnd"/>
      <w:r w:rsidRPr="003E35A3">
        <w:t>. Luego completa la tabla que aparece a continuación:</w:t>
      </w:r>
    </w:p>
    <w:p w:rsidR="00BF4848" w:rsidRPr="00BF4848" w:rsidRDefault="00BF4848" w:rsidP="00BF4848">
      <w:pPr>
        <w:pStyle w:val="Prrafodelista"/>
        <w:tabs>
          <w:tab w:val="left" w:pos="284"/>
        </w:tabs>
        <w:spacing w:after="0" w:line="240" w:lineRule="auto"/>
        <w:ind w:left="0"/>
        <w:jc w:val="both"/>
        <w:rPr>
          <w:b/>
        </w:rPr>
      </w:pPr>
    </w:p>
    <w:p w:rsidR="00025105" w:rsidRDefault="00025105" w:rsidP="00025105">
      <w:pPr>
        <w:spacing w:after="0" w:line="240" w:lineRule="auto"/>
        <w:jc w:val="both"/>
      </w:pPr>
      <w:r w:rsidRPr="00025105">
        <w:rPr>
          <w:b/>
        </w:rPr>
        <w:t>Texto 1</w:t>
      </w:r>
      <w:r>
        <w:t xml:space="preserve">: </w:t>
      </w:r>
    </w:p>
    <w:p w:rsidR="00025105" w:rsidRDefault="00025105" w:rsidP="00025105">
      <w:pPr>
        <w:spacing w:after="0" w:line="240" w:lineRule="auto"/>
        <w:jc w:val="both"/>
      </w:pPr>
      <w:r>
        <w:t xml:space="preserve">Adam Smith, en su obra La riqueza de las naciones de 1776 define la economía como: “En la economía política considerada como una rama de la ciencia de un hombre de Estado, o del legislador, se dan dos objetivos: primero, procurarle a  las personas ingresos y subsistencia, o más exactamente permitirles procurarse a sí mismos ingresos y subsistencia; segundo, proveer al Estado un ingreso suficiente para los servicios públicos”. (Citado en </w:t>
      </w:r>
      <w:proofErr w:type="spellStart"/>
      <w:r>
        <w:t>Martner</w:t>
      </w:r>
      <w:proofErr w:type="spellEnd"/>
      <w:r>
        <w:t xml:space="preserve">, G. Economía, una teoría heterodoxa, 2018, p. 35). </w:t>
      </w:r>
    </w:p>
    <w:p w:rsidR="00025105" w:rsidRDefault="00025105" w:rsidP="00025105">
      <w:pPr>
        <w:spacing w:after="0" w:line="240" w:lineRule="auto"/>
        <w:jc w:val="both"/>
        <w:rPr>
          <w:b/>
        </w:rPr>
      </w:pPr>
    </w:p>
    <w:p w:rsidR="00025105" w:rsidRDefault="00025105" w:rsidP="00025105">
      <w:pPr>
        <w:spacing w:after="0" w:line="240" w:lineRule="auto"/>
        <w:jc w:val="both"/>
      </w:pPr>
      <w:r w:rsidRPr="00025105">
        <w:rPr>
          <w:b/>
        </w:rPr>
        <w:t xml:space="preserve">Texto 2: </w:t>
      </w:r>
    </w:p>
    <w:p w:rsidR="00025105" w:rsidRDefault="00025105" w:rsidP="00025105">
      <w:pPr>
        <w:spacing w:after="0" w:line="240" w:lineRule="auto"/>
        <w:jc w:val="both"/>
      </w:pPr>
      <w:r>
        <w:t xml:space="preserve">Karl Marx “Los hombres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es decir, da cuerpo al sistema económico […] El modo de producción de la vida material condiciona el proceso de la vida social, política y espiritual en general”. (Citado en </w:t>
      </w:r>
      <w:proofErr w:type="spellStart"/>
      <w:r>
        <w:t>Martner</w:t>
      </w:r>
      <w:proofErr w:type="spellEnd"/>
      <w:r>
        <w:t xml:space="preserve">, G. Economía, una teoría heterodoxa, 2018, p. 36). </w:t>
      </w:r>
    </w:p>
    <w:p w:rsidR="00025105" w:rsidRDefault="00025105" w:rsidP="00025105">
      <w:pPr>
        <w:spacing w:after="0" w:line="240" w:lineRule="auto"/>
        <w:jc w:val="both"/>
        <w:rPr>
          <w:b/>
        </w:rPr>
      </w:pPr>
    </w:p>
    <w:p w:rsidR="00025105" w:rsidRPr="00025105" w:rsidRDefault="00025105" w:rsidP="00025105">
      <w:pPr>
        <w:spacing w:after="0" w:line="240" w:lineRule="auto"/>
        <w:jc w:val="both"/>
        <w:rPr>
          <w:b/>
        </w:rPr>
      </w:pPr>
      <w:r w:rsidRPr="00025105">
        <w:rPr>
          <w:b/>
        </w:rPr>
        <w:t xml:space="preserve">Texto 3: </w:t>
      </w:r>
    </w:p>
    <w:p w:rsidR="00025105" w:rsidRDefault="00025105" w:rsidP="00025105">
      <w:pPr>
        <w:spacing w:after="0" w:line="240" w:lineRule="auto"/>
        <w:jc w:val="both"/>
      </w:pPr>
      <w:r>
        <w:t xml:space="preserve">Milton Friedman (1912-2006) es el principal representante de la llamada Escuela de Chicago, grupo de economistas que consideran que los mercados económicos, deben permanecer  competitivos y libres de la intervención del Estado, para que el funcionamiento de la economía sea la más eficiente. Sus postulados fueron la base de las políticas neoliberales que se establecieron en algunos países en la década de 1980. (Ibero, et al: 2008). </w:t>
      </w:r>
    </w:p>
    <w:p w:rsidR="00025105" w:rsidRDefault="00025105" w:rsidP="00025105">
      <w:pPr>
        <w:spacing w:after="0" w:line="240" w:lineRule="auto"/>
        <w:jc w:val="both"/>
        <w:rPr>
          <w:b/>
        </w:rPr>
      </w:pPr>
    </w:p>
    <w:p w:rsidR="00025105" w:rsidRPr="00025105" w:rsidRDefault="00025105" w:rsidP="00025105">
      <w:pPr>
        <w:spacing w:after="0" w:line="240" w:lineRule="auto"/>
        <w:jc w:val="both"/>
        <w:rPr>
          <w:b/>
        </w:rPr>
      </w:pPr>
      <w:r w:rsidRPr="00025105">
        <w:rPr>
          <w:b/>
        </w:rPr>
        <w:t xml:space="preserve">Texto 4: </w:t>
      </w:r>
    </w:p>
    <w:p w:rsidR="00025105" w:rsidRDefault="00025105" w:rsidP="00025105">
      <w:pPr>
        <w:spacing w:after="0" w:line="240" w:lineRule="auto"/>
        <w:jc w:val="both"/>
      </w:pPr>
      <w:r>
        <w:t xml:space="preserve">Gregory </w:t>
      </w:r>
      <w:proofErr w:type="spellStart"/>
      <w:r>
        <w:t>Mankiw</w:t>
      </w:r>
      <w:proofErr w:type="spellEnd"/>
      <w:r>
        <w:t xml:space="preserve"> define economía como “el estudio de cómo la sociedad administra sus recursos que son escasos. La asignación de estos recursos se hace a través de acciones descentralizadas de millones de personas y empresas, por eso la economía estudia cómo se toman estas decisiones”. (Los 10 principios de la Economía).</w:t>
      </w:r>
    </w:p>
    <w:p w:rsidR="00025105" w:rsidRPr="002F6F15" w:rsidRDefault="00025105" w:rsidP="00025105">
      <w:pPr>
        <w:spacing w:after="0" w:line="240" w:lineRule="auto"/>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4111"/>
        <w:gridCol w:w="4252"/>
      </w:tblGrid>
      <w:tr w:rsidR="001776E3" w:rsidRPr="002F6F15" w:rsidTr="00BF4848">
        <w:trPr>
          <w:trHeight w:val="99"/>
        </w:trPr>
        <w:tc>
          <w:tcPr>
            <w:tcW w:w="1418" w:type="dxa"/>
            <w:gridSpan w:val="2"/>
          </w:tcPr>
          <w:p w:rsidR="001776E3" w:rsidRPr="002F6F15" w:rsidRDefault="00F96F77" w:rsidP="001776E3">
            <w:pPr>
              <w:pStyle w:val="Default"/>
              <w:jc w:val="both"/>
              <w:rPr>
                <w:rFonts w:asciiTheme="minorHAnsi" w:hAnsiTheme="minorHAnsi"/>
                <w:b/>
                <w:sz w:val="22"/>
                <w:szCs w:val="22"/>
              </w:rPr>
            </w:pPr>
            <w:r w:rsidRPr="002F6F15">
              <w:rPr>
                <w:rFonts w:asciiTheme="minorHAnsi" w:hAnsiTheme="minorHAnsi"/>
                <w:b/>
                <w:sz w:val="22"/>
                <w:szCs w:val="22"/>
              </w:rPr>
              <w:t>Nombre Autor</w:t>
            </w:r>
          </w:p>
        </w:tc>
        <w:tc>
          <w:tcPr>
            <w:tcW w:w="4111" w:type="dxa"/>
          </w:tcPr>
          <w:p w:rsidR="001776E3" w:rsidRPr="002F6F15" w:rsidRDefault="00823535" w:rsidP="00E36C12">
            <w:pPr>
              <w:pStyle w:val="Default"/>
              <w:jc w:val="both"/>
              <w:rPr>
                <w:rFonts w:asciiTheme="minorHAnsi" w:hAnsiTheme="minorHAnsi"/>
                <w:b/>
                <w:sz w:val="22"/>
                <w:szCs w:val="22"/>
              </w:rPr>
            </w:pPr>
            <w:r w:rsidRPr="002F6F15">
              <w:rPr>
                <w:rFonts w:asciiTheme="minorHAnsi" w:hAnsiTheme="minorHAnsi"/>
                <w:b/>
                <w:sz w:val="22"/>
                <w:szCs w:val="22"/>
              </w:rPr>
              <w:t>Identifica 3 c</w:t>
            </w:r>
            <w:r w:rsidR="001776E3" w:rsidRPr="002F6F15">
              <w:rPr>
                <w:rFonts w:asciiTheme="minorHAnsi" w:hAnsiTheme="minorHAnsi"/>
                <w:b/>
                <w:sz w:val="22"/>
                <w:szCs w:val="22"/>
              </w:rPr>
              <w:t>onceptos claves</w:t>
            </w:r>
            <w:r w:rsidR="0088786D" w:rsidRPr="002F6F15">
              <w:rPr>
                <w:rFonts w:asciiTheme="minorHAnsi" w:hAnsiTheme="minorHAnsi"/>
                <w:b/>
                <w:sz w:val="22"/>
                <w:szCs w:val="22"/>
              </w:rPr>
              <w:t xml:space="preserve"> de</w:t>
            </w:r>
            <w:r w:rsidRPr="002F6F15">
              <w:rPr>
                <w:rFonts w:asciiTheme="minorHAnsi" w:hAnsiTheme="minorHAnsi"/>
                <w:b/>
                <w:sz w:val="22"/>
                <w:szCs w:val="22"/>
              </w:rPr>
              <w:t xml:space="preserve"> cada</w:t>
            </w:r>
            <w:r w:rsidR="0088786D" w:rsidRPr="002F6F15">
              <w:rPr>
                <w:rFonts w:asciiTheme="minorHAnsi" w:hAnsiTheme="minorHAnsi"/>
                <w:b/>
                <w:sz w:val="22"/>
                <w:szCs w:val="22"/>
              </w:rPr>
              <w:t xml:space="preserve"> teor</w:t>
            </w:r>
            <w:r w:rsidR="00E36C12" w:rsidRPr="002F6F15">
              <w:rPr>
                <w:rFonts w:asciiTheme="minorHAnsi" w:hAnsiTheme="minorHAnsi"/>
                <w:b/>
                <w:sz w:val="22"/>
                <w:szCs w:val="22"/>
              </w:rPr>
              <w:t>ía.</w:t>
            </w:r>
          </w:p>
        </w:tc>
        <w:tc>
          <w:tcPr>
            <w:tcW w:w="4252" w:type="dxa"/>
          </w:tcPr>
          <w:p w:rsidR="001776E3" w:rsidRPr="002F6F15" w:rsidRDefault="0088786D" w:rsidP="00E36C12">
            <w:pPr>
              <w:pStyle w:val="Default"/>
              <w:jc w:val="both"/>
              <w:rPr>
                <w:rFonts w:asciiTheme="minorHAnsi" w:hAnsiTheme="minorHAnsi"/>
                <w:b/>
                <w:sz w:val="22"/>
                <w:szCs w:val="22"/>
              </w:rPr>
            </w:pPr>
            <w:r w:rsidRPr="002F6F15">
              <w:rPr>
                <w:rFonts w:asciiTheme="minorHAnsi" w:hAnsiTheme="minorHAnsi"/>
                <w:b/>
                <w:sz w:val="22"/>
                <w:szCs w:val="22"/>
              </w:rPr>
              <w:t>¿Cuál es el elemento  central o el que consideras más importante de la definición?</w:t>
            </w:r>
            <w:r w:rsidR="00E36C12" w:rsidRPr="002F6F15">
              <w:rPr>
                <w:rFonts w:asciiTheme="minorHAnsi" w:hAnsiTheme="minorHAnsi"/>
                <w:b/>
                <w:sz w:val="22"/>
                <w:szCs w:val="22"/>
              </w:rPr>
              <w:t xml:space="preserve"> </w:t>
            </w:r>
            <w:r w:rsidRPr="002F6F15">
              <w:rPr>
                <w:rFonts w:asciiTheme="minorHAnsi" w:hAnsiTheme="minorHAnsi"/>
                <w:b/>
                <w:sz w:val="22"/>
                <w:szCs w:val="22"/>
              </w:rPr>
              <w:t xml:space="preserve"> </w:t>
            </w:r>
          </w:p>
        </w:tc>
      </w:tr>
      <w:tr w:rsidR="00823535" w:rsidRPr="002F6F15" w:rsidTr="00BF4848">
        <w:trPr>
          <w:cantSplit/>
          <w:trHeight w:val="1134"/>
        </w:trPr>
        <w:tc>
          <w:tcPr>
            <w:tcW w:w="284" w:type="dxa"/>
            <w:textDirection w:val="btLr"/>
          </w:tcPr>
          <w:p w:rsidR="00823535" w:rsidRPr="002F6F15" w:rsidRDefault="00823535" w:rsidP="00823535">
            <w:pPr>
              <w:pStyle w:val="Default"/>
              <w:ind w:left="113" w:right="113"/>
              <w:jc w:val="center"/>
              <w:rPr>
                <w:rFonts w:asciiTheme="minorHAnsi" w:hAnsiTheme="minorHAnsi"/>
                <w:b/>
                <w:sz w:val="22"/>
                <w:szCs w:val="22"/>
              </w:rPr>
            </w:pPr>
            <w:r w:rsidRPr="00025105">
              <w:rPr>
                <w:rFonts w:asciiTheme="minorHAnsi" w:hAnsiTheme="minorHAnsi"/>
                <w:b/>
                <w:sz w:val="22"/>
                <w:szCs w:val="22"/>
                <w:highlight w:val="yellow"/>
              </w:rPr>
              <w:t>EJEMPLO</w:t>
            </w:r>
          </w:p>
          <w:p w:rsidR="00823535" w:rsidRPr="002F6F15" w:rsidRDefault="00823535" w:rsidP="00823535">
            <w:pPr>
              <w:pStyle w:val="Default"/>
              <w:ind w:left="113" w:right="113"/>
              <w:jc w:val="center"/>
              <w:rPr>
                <w:rFonts w:asciiTheme="minorHAnsi" w:hAnsiTheme="minorHAnsi"/>
                <w:sz w:val="22"/>
                <w:szCs w:val="22"/>
              </w:rPr>
            </w:pPr>
          </w:p>
        </w:tc>
        <w:tc>
          <w:tcPr>
            <w:tcW w:w="1134" w:type="dxa"/>
          </w:tcPr>
          <w:p w:rsidR="00823535" w:rsidRPr="002F6F15" w:rsidRDefault="00025105" w:rsidP="00823535">
            <w:pPr>
              <w:pStyle w:val="Default"/>
              <w:jc w:val="both"/>
              <w:rPr>
                <w:rFonts w:asciiTheme="minorHAnsi" w:hAnsiTheme="minorHAnsi"/>
                <w:sz w:val="22"/>
                <w:szCs w:val="22"/>
              </w:rPr>
            </w:pPr>
            <w:r>
              <w:rPr>
                <w:rFonts w:asciiTheme="minorHAnsi" w:hAnsiTheme="minorHAnsi"/>
                <w:sz w:val="22"/>
                <w:szCs w:val="22"/>
              </w:rPr>
              <w:t>Definición 1:</w:t>
            </w:r>
          </w:p>
          <w:p w:rsidR="00823535" w:rsidRPr="002F6F15" w:rsidRDefault="00823535" w:rsidP="00823535">
            <w:pPr>
              <w:pStyle w:val="Default"/>
              <w:jc w:val="both"/>
              <w:rPr>
                <w:rFonts w:asciiTheme="minorHAnsi" w:hAnsiTheme="minorHAnsi"/>
                <w:sz w:val="22"/>
                <w:szCs w:val="22"/>
              </w:rPr>
            </w:pPr>
            <w:r w:rsidRPr="002F6F15">
              <w:rPr>
                <w:rFonts w:asciiTheme="minorHAnsi" w:hAnsiTheme="minorHAnsi"/>
                <w:sz w:val="22"/>
                <w:szCs w:val="22"/>
              </w:rPr>
              <w:t>Autor</w:t>
            </w:r>
          </w:p>
          <w:p w:rsidR="00823535" w:rsidRPr="00025105" w:rsidRDefault="00025105" w:rsidP="001776E3">
            <w:pPr>
              <w:pStyle w:val="Default"/>
              <w:jc w:val="both"/>
              <w:rPr>
                <w:rFonts w:asciiTheme="minorHAnsi" w:hAnsiTheme="minorHAnsi"/>
                <w:b/>
                <w:sz w:val="22"/>
                <w:szCs w:val="22"/>
              </w:rPr>
            </w:pPr>
            <w:r>
              <w:rPr>
                <w:rFonts w:asciiTheme="minorHAnsi" w:hAnsiTheme="minorHAnsi"/>
                <w:b/>
                <w:sz w:val="22"/>
                <w:szCs w:val="22"/>
              </w:rPr>
              <w:t>Adam Smith</w:t>
            </w:r>
          </w:p>
        </w:tc>
        <w:tc>
          <w:tcPr>
            <w:tcW w:w="4111" w:type="dxa"/>
          </w:tcPr>
          <w:p w:rsidR="00823535" w:rsidRPr="002F6F15" w:rsidRDefault="00823535" w:rsidP="0088786D">
            <w:pPr>
              <w:pStyle w:val="Prrafodelista"/>
              <w:numPr>
                <w:ilvl w:val="0"/>
                <w:numId w:val="1"/>
              </w:numPr>
              <w:jc w:val="both"/>
              <w:rPr>
                <w:rFonts w:cs="Calibri"/>
                <w:color w:val="000000"/>
              </w:rPr>
            </w:pPr>
            <w:r w:rsidRPr="002F6F15">
              <w:rPr>
                <w:rFonts w:cs="Calibri"/>
                <w:color w:val="000000"/>
              </w:rPr>
              <w:t>Es la obtención de ingresos</w:t>
            </w:r>
          </w:p>
          <w:p w:rsidR="00823535" w:rsidRPr="002F6F15" w:rsidRDefault="00823535" w:rsidP="0088786D">
            <w:pPr>
              <w:pStyle w:val="Prrafodelista"/>
              <w:numPr>
                <w:ilvl w:val="0"/>
                <w:numId w:val="1"/>
              </w:numPr>
              <w:jc w:val="both"/>
              <w:rPr>
                <w:rFonts w:cs="Calibri"/>
                <w:color w:val="000000"/>
              </w:rPr>
            </w:pPr>
            <w:r w:rsidRPr="002F6F15">
              <w:rPr>
                <w:rFonts w:cs="Calibri"/>
                <w:color w:val="000000"/>
              </w:rPr>
              <w:t>Es procurar la subsistencia</w:t>
            </w:r>
          </w:p>
          <w:p w:rsidR="00823535" w:rsidRPr="002F6F15" w:rsidRDefault="00823535" w:rsidP="0088786D">
            <w:pPr>
              <w:pStyle w:val="Prrafodelista"/>
              <w:numPr>
                <w:ilvl w:val="0"/>
                <w:numId w:val="1"/>
              </w:numPr>
              <w:jc w:val="both"/>
              <w:rPr>
                <w:rFonts w:cs="Calibri"/>
                <w:color w:val="000000"/>
              </w:rPr>
            </w:pPr>
            <w:r w:rsidRPr="002F6F15">
              <w:rPr>
                <w:rFonts w:cs="Calibri"/>
                <w:color w:val="000000"/>
              </w:rPr>
              <w:t>Proveer de ingresos al Estado</w:t>
            </w:r>
          </w:p>
          <w:p w:rsidR="00823535" w:rsidRPr="002F6F15" w:rsidRDefault="00823535" w:rsidP="001776E3">
            <w:pPr>
              <w:pStyle w:val="Default"/>
              <w:jc w:val="both"/>
              <w:rPr>
                <w:rFonts w:asciiTheme="minorHAnsi" w:hAnsiTheme="minorHAnsi"/>
                <w:sz w:val="22"/>
                <w:szCs w:val="22"/>
              </w:rPr>
            </w:pPr>
          </w:p>
        </w:tc>
        <w:tc>
          <w:tcPr>
            <w:tcW w:w="4252" w:type="dxa"/>
          </w:tcPr>
          <w:p w:rsidR="00823535" w:rsidRPr="002F6F15" w:rsidRDefault="00823535" w:rsidP="003F6227">
            <w:pPr>
              <w:jc w:val="both"/>
            </w:pPr>
            <w:r w:rsidRPr="002F6F15">
              <w:rPr>
                <w:rFonts w:cs="Calibri"/>
                <w:color w:val="000000"/>
              </w:rPr>
              <w:t>Lo central de esta definición, es que divide la economía en dos ámbitos, uno individual (subsistencia) y otro estatal (servicios públicos).</w:t>
            </w:r>
          </w:p>
        </w:tc>
      </w:tr>
      <w:tr w:rsidR="001776E3" w:rsidRPr="002F6F15" w:rsidTr="00BF4848">
        <w:trPr>
          <w:trHeight w:val="99"/>
        </w:trPr>
        <w:tc>
          <w:tcPr>
            <w:tcW w:w="1418" w:type="dxa"/>
            <w:gridSpan w:val="2"/>
          </w:tcPr>
          <w:p w:rsidR="001776E3" w:rsidRPr="002F6F15" w:rsidRDefault="001776E3" w:rsidP="001776E3">
            <w:pPr>
              <w:pStyle w:val="Default"/>
              <w:jc w:val="both"/>
              <w:rPr>
                <w:rFonts w:asciiTheme="minorHAnsi" w:hAnsiTheme="minorHAnsi"/>
                <w:sz w:val="22"/>
                <w:szCs w:val="22"/>
              </w:rPr>
            </w:pPr>
            <w:r w:rsidRPr="002F6F15">
              <w:rPr>
                <w:rFonts w:asciiTheme="minorHAnsi" w:hAnsiTheme="minorHAnsi"/>
                <w:sz w:val="22"/>
                <w:szCs w:val="22"/>
              </w:rPr>
              <w:t xml:space="preserve">Definición 2 </w:t>
            </w:r>
          </w:p>
          <w:p w:rsidR="00F96F77" w:rsidRPr="002F6F15" w:rsidRDefault="00F96F77" w:rsidP="00F96F77">
            <w:pPr>
              <w:pStyle w:val="Default"/>
              <w:jc w:val="both"/>
              <w:rPr>
                <w:rFonts w:asciiTheme="minorHAnsi" w:hAnsiTheme="minorHAnsi"/>
                <w:sz w:val="22"/>
                <w:szCs w:val="22"/>
              </w:rPr>
            </w:pPr>
            <w:r w:rsidRPr="002F6F15">
              <w:rPr>
                <w:rFonts w:asciiTheme="minorHAnsi" w:hAnsiTheme="minorHAnsi"/>
                <w:sz w:val="22"/>
                <w:szCs w:val="22"/>
              </w:rPr>
              <w:t>Autor:</w:t>
            </w:r>
          </w:p>
          <w:p w:rsidR="001776E3" w:rsidRPr="002F6F15" w:rsidRDefault="00F96F77" w:rsidP="001776E3">
            <w:pPr>
              <w:pStyle w:val="Default"/>
              <w:jc w:val="both"/>
              <w:rPr>
                <w:rFonts w:asciiTheme="minorHAnsi" w:hAnsiTheme="minorHAnsi"/>
                <w:sz w:val="22"/>
                <w:szCs w:val="22"/>
              </w:rPr>
            </w:pPr>
            <w:r w:rsidRPr="002F6F15">
              <w:rPr>
                <w:rFonts w:asciiTheme="minorHAnsi" w:hAnsiTheme="minorHAnsi"/>
                <w:sz w:val="22"/>
                <w:szCs w:val="22"/>
              </w:rPr>
              <w:t>___________________________</w:t>
            </w:r>
          </w:p>
          <w:p w:rsidR="001776E3" w:rsidRPr="002F6F15" w:rsidRDefault="001776E3" w:rsidP="001776E3">
            <w:pPr>
              <w:pStyle w:val="Default"/>
              <w:jc w:val="both"/>
              <w:rPr>
                <w:rFonts w:asciiTheme="minorHAnsi" w:hAnsiTheme="minorHAnsi"/>
                <w:sz w:val="22"/>
                <w:szCs w:val="22"/>
              </w:rPr>
            </w:pPr>
          </w:p>
        </w:tc>
        <w:tc>
          <w:tcPr>
            <w:tcW w:w="4111"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c>
          <w:tcPr>
            <w:tcW w:w="4252"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r>
      <w:tr w:rsidR="001776E3" w:rsidRPr="002F6F15" w:rsidTr="00BF4848">
        <w:trPr>
          <w:trHeight w:val="99"/>
        </w:trPr>
        <w:tc>
          <w:tcPr>
            <w:tcW w:w="1418" w:type="dxa"/>
            <w:gridSpan w:val="2"/>
          </w:tcPr>
          <w:p w:rsidR="001776E3" w:rsidRPr="002F6F15" w:rsidRDefault="001776E3" w:rsidP="001776E3">
            <w:pPr>
              <w:pStyle w:val="Default"/>
              <w:jc w:val="both"/>
              <w:rPr>
                <w:rFonts w:asciiTheme="minorHAnsi" w:hAnsiTheme="minorHAnsi"/>
                <w:sz w:val="22"/>
                <w:szCs w:val="22"/>
              </w:rPr>
            </w:pPr>
            <w:r w:rsidRPr="002F6F15">
              <w:rPr>
                <w:rFonts w:asciiTheme="minorHAnsi" w:hAnsiTheme="minorHAnsi"/>
                <w:sz w:val="22"/>
                <w:szCs w:val="22"/>
              </w:rPr>
              <w:t xml:space="preserve">Definición 3 </w:t>
            </w:r>
          </w:p>
          <w:p w:rsidR="00F96F77" w:rsidRPr="002F6F15" w:rsidRDefault="00F96F77" w:rsidP="00F96F77">
            <w:pPr>
              <w:pStyle w:val="Default"/>
              <w:jc w:val="both"/>
              <w:rPr>
                <w:rFonts w:asciiTheme="minorHAnsi" w:hAnsiTheme="minorHAnsi"/>
                <w:sz w:val="22"/>
                <w:szCs w:val="22"/>
              </w:rPr>
            </w:pPr>
            <w:r w:rsidRPr="002F6F15">
              <w:rPr>
                <w:rFonts w:asciiTheme="minorHAnsi" w:hAnsiTheme="minorHAnsi"/>
                <w:sz w:val="22"/>
                <w:szCs w:val="22"/>
              </w:rPr>
              <w:t>Autor:</w:t>
            </w:r>
          </w:p>
          <w:p w:rsidR="00F96F77" w:rsidRPr="002F6F15" w:rsidRDefault="00F96F77" w:rsidP="00F96F77">
            <w:pPr>
              <w:pStyle w:val="Default"/>
              <w:jc w:val="both"/>
              <w:rPr>
                <w:rFonts w:asciiTheme="minorHAnsi" w:hAnsiTheme="minorHAnsi"/>
                <w:sz w:val="22"/>
                <w:szCs w:val="22"/>
              </w:rPr>
            </w:pPr>
            <w:r w:rsidRPr="002F6F15">
              <w:rPr>
                <w:rFonts w:asciiTheme="minorHAnsi" w:hAnsiTheme="minorHAnsi"/>
                <w:sz w:val="22"/>
                <w:szCs w:val="22"/>
              </w:rPr>
              <w:t>___________________________</w:t>
            </w:r>
          </w:p>
          <w:p w:rsidR="000B7097" w:rsidRPr="002F6F15" w:rsidRDefault="000B7097" w:rsidP="001776E3">
            <w:pPr>
              <w:pStyle w:val="Default"/>
              <w:jc w:val="both"/>
              <w:rPr>
                <w:rFonts w:asciiTheme="minorHAnsi" w:hAnsiTheme="minorHAnsi"/>
                <w:sz w:val="22"/>
                <w:szCs w:val="22"/>
              </w:rPr>
            </w:pPr>
          </w:p>
        </w:tc>
        <w:tc>
          <w:tcPr>
            <w:tcW w:w="4111"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c>
          <w:tcPr>
            <w:tcW w:w="4252"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r>
      <w:tr w:rsidR="001776E3" w:rsidRPr="002F6F15" w:rsidTr="00BF4848">
        <w:trPr>
          <w:trHeight w:val="99"/>
        </w:trPr>
        <w:tc>
          <w:tcPr>
            <w:tcW w:w="1418" w:type="dxa"/>
            <w:gridSpan w:val="2"/>
          </w:tcPr>
          <w:p w:rsidR="001776E3" w:rsidRPr="002F6F15" w:rsidRDefault="001776E3" w:rsidP="001776E3">
            <w:pPr>
              <w:pStyle w:val="Default"/>
              <w:jc w:val="both"/>
              <w:rPr>
                <w:rFonts w:asciiTheme="minorHAnsi" w:hAnsiTheme="minorHAnsi"/>
                <w:sz w:val="22"/>
                <w:szCs w:val="22"/>
              </w:rPr>
            </w:pPr>
            <w:r w:rsidRPr="002F6F15">
              <w:rPr>
                <w:rFonts w:asciiTheme="minorHAnsi" w:hAnsiTheme="minorHAnsi"/>
                <w:sz w:val="22"/>
                <w:szCs w:val="22"/>
              </w:rPr>
              <w:t xml:space="preserve">Definición 4 </w:t>
            </w:r>
          </w:p>
          <w:p w:rsidR="00F96F77" w:rsidRPr="002F6F15" w:rsidRDefault="00F96F77" w:rsidP="00F96F77">
            <w:pPr>
              <w:pStyle w:val="Default"/>
              <w:jc w:val="both"/>
              <w:rPr>
                <w:rFonts w:asciiTheme="minorHAnsi" w:hAnsiTheme="minorHAnsi"/>
                <w:sz w:val="22"/>
                <w:szCs w:val="22"/>
              </w:rPr>
            </w:pPr>
            <w:r w:rsidRPr="002F6F15">
              <w:rPr>
                <w:rFonts w:asciiTheme="minorHAnsi" w:hAnsiTheme="minorHAnsi"/>
                <w:sz w:val="22"/>
                <w:szCs w:val="22"/>
              </w:rPr>
              <w:t>Autor:</w:t>
            </w:r>
          </w:p>
          <w:p w:rsidR="00F96F77" w:rsidRPr="002F6F15" w:rsidRDefault="00F96F77" w:rsidP="00F96F77">
            <w:pPr>
              <w:pStyle w:val="Default"/>
              <w:jc w:val="both"/>
              <w:rPr>
                <w:rFonts w:asciiTheme="minorHAnsi" w:hAnsiTheme="minorHAnsi"/>
                <w:sz w:val="22"/>
                <w:szCs w:val="22"/>
              </w:rPr>
            </w:pPr>
            <w:r w:rsidRPr="002F6F15">
              <w:rPr>
                <w:rFonts w:asciiTheme="minorHAnsi" w:hAnsiTheme="minorHAnsi"/>
                <w:sz w:val="22"/>
                <w:szCs w:val="22"/>
              </w:rPr>
              <w:t>___________________________</w:t>
            </w:r>
          </w:p>
          <w:p w:rsidR="001776E3" w:rsidRPr="002F6F15" w:rsidRDefault="001776E3" w:rsidP="001776E3">
            <w:pPr>
              <w:pStyle w:val="Default"/>
              <w:jc w:val="both"/>
              <w:rPr>
                <w:rFonts w:asciiTheme="minorHAnsi" w:hAnsiTheme="minorHAnsi"/>
                <w:sz w:val="22"/>
                <w:szCs w:val="22"/>
              </w:rPr>
            </w:pPr>
          </w:p>
          <w:p w:rsidR="00F96F77" w:rsidRPr="002F6F15" w:rsidRDefault="00F96F77" w:rsidP="001776E3">
            <w:pPr>
              <w:pStyle w:val="Default"/>
              <w:jc w:val="both"/>
              <w:rPr>
                <w:rFonts w:asciiTheme="minorHAnsi" w:hAnsiTheme="minorHAnsi"/>
                <w:sz w:val="22"/>
                <w:szCs w:val="22"/>
              </w:rPr>
            </w:pPr>
          </w:p>
          <w:p w:rsidR="000B7097" w:rsidRPr="002F6F15" w:rsidRDefault="000B7097" w:rsidP="001776E3">
            <w:pPr>
              <w:pStyle w:val="Default"/>
              <w:jc w:val="both"/>
              <w:rPr>
                <w:rFonts w:asciiTheme="minorHAnsi" w:hAnsiTheme="minorHAnsi"/>
                <w:sz w:val="22"/>
                <w:szCs w:val="22"/>
              </w:rPr>
            </w:pPr>
          </w:p>
        </w:tc>
        <w:tc>
          <w:tcPr>
            <w:tcW w:w="4111"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c>
          <w:tcPr>
            <w:tcW w:w="4252" w:type="dxa"/>
          </w:tcPr>
          <w:p w:rsidR="001776E3" w:rsidRPr="002F6F15" w:rsidRDefault="001776E3" w:rsidP="001776E3">
            <w:pPr>
              <w:jc w:val="both"/>
              <w:rPr>
                <w:rFonts w:cs="Calibri"/>
                <w:color w:val="000000"/>
              </w:rPr>
            </w:pPr>
          </w:p>
          <w:p w:rsidR="001776E3" w:rsidRPr="002F6F15" w:rsidRDefault="001776E3" w:rsidP="001776E3">
            <w:pPr>
              <w:jc w:val="both"/>
              <w:rPr>
                <w:rFonts w:cs="Calibri"/>
                <w:color w:val="000000"/>
              </w:rPr>
            </w:pPr>
          </w:p>
          <w:p w:rsidR="001776E3" w:rsidRPr="002F6F15" w:rsidRDefault="001776E3" w:rsidP="001776E3">
            <w:pPr>
              <w:pStyle w:val="Default"/>
              <w:jc w:val="both"/>
              <w:rPr>
                <w:rFonts w:asciiTheme="minorHAnsi" w:hAnsiTheme="minorHAnsi"/>
                <w:sz w:val="22"/>
                <w:szCs w:val="22"/>
              </w:rPr>
            </w:pPr>
          </w:p>
        </w:tc>
      </w:tr>
    </w:tbl>
    <w:p w:rsidR="00025105" w:rsidRDefault="00025105" w:rsidP="003E35A3">
      <w:pPr>
        <w:tabs>
          <w:tab w:val="left" w:pos="284"/>
        </w:tabs>
        <w:spacing w:after="0" w:line="240" w:lineRule="auto"/>
        <w:jc w:val="both"/>
        <w:rPr>
          <w:b/>
        </w:rPr>
      </w:pPr>
    </w:p>
    <w:p w:rsidR="003E35A3" w:rsidRPr="00F25761" w:rsidRDefault="003E35A3" w:rsidP="00BF4848">
      <w:pPr>
        <w:pStyle w:val="Prrafodelista"/>
        <w:numPr>
          <w:ilvl w:val="0"/>
          <w:numId w:val="13"/>
        </w:numPr>
        <w:tabs>
          <w:tab w:val="left" w:pos="284"/>
        </w:tabs>
        <w:spacing w:after="0" w:line="240" w:lineRule="auto"/>
        <w:ind w:left="0"/>
        <w:jc w:val="both"/>
      </w:pPr>
      <w:r w:rsidRPr="00BF4848">
        <w:rPr>
          <w:b/>
        </w:rPr>
        <w:lastRenderedPageBreak/>
        <w:t>Estudio de caso:</w:t>
      </w:r>
      <w:r w:rsidRPr="00F25761">
        <w:t xml:space="preserve"> Analiza el siguiente caso </w:t>
      </w:r>
      <w:r w:rsidR="00025105">
        <w:t xml:space="preserve">sobre la temática abordad </w:t>
      </w:r>
      <w:r w:rsidRPr="00F25761">
        <w:t>y luego responde las preguntas planteadas.</w:t>
      </w:r>
    </w:p>
    <w:p w:rsidR="003E35A3" w:rsidRPr="002F6F15" w:rsidRDefault="003E35A3" w:rsidP="003E35A3">
      <w:pPr>
        <w:spacing w:after="0" w:line="240" w:lineRule="auto"/>
        <w:jc w:val="both"/>
      </w:pPr>
    </w:p>
    <w:p w:rsidR="003E35A3" w:rsidRDefault="00025105" w:rsidP="00025105">
      <w:pPr>
        <w:pBdr>
          <w:top w:val="single" w:sz="4" w:space="1" w:color="auto"/>
          <w:left w:val="single" w:sz="4" w:space="4" w:color="auto"/>
          <w:bottom w:val="single" w:sz="4" w:space="1" w:color="auto"/>
          <w:right w:val="single" w:sz="4" w:space="4" w:color="auto"/>
        </w:pBdr>
        <w:spacing w:after="0" w:line="240" w:lineRule="auto"/>
        <w:jc w:val="center"/>
      </w:pPr>
      <w:r>
        <w:t>“La importancia de las pequeñas decisiones de la vida cotidiana”</w:t>
      </w:r>
    </w:p>
    <w:p w:rsidR="00025105" w:rsidRDefault="00025105" w:rsidP="00025105">
      <w:pPr>
        <w:pBdr>
          <w:top w:val="single" w:sz="4" w:space="1" w:color="auto"/>
          <w:left w:val="single" w:sz="4" w:space="4" w:color="auto"/>
          <w:bottom w:val="single" w:sz="4" w:space="1" w:color="auto"/>
          <w:right w:val="single" w:sz="4" w:space="4" w:color="auto"/>
        </w:pBdr>
        <w:spacing w:after="0" w:line="240" w:lineRule="auto"/>
        <w:jc w:val="center"/>
      </w:pPr>
    </w:p>
    <w:p w:rsidR="003E35A3" w:rsidRDefault="003E35A3" w:rsidP="003E35A3">
      <w:pPr>
        <w:pBdr>
          <w:top w:val="single" w:sz="4" w:space="1" w:color="auto"/>
          <w:left w:val="single" w:sz="4" w:space="4" w:color="auto"/>
          <w:bottom w:val="single" w:sz="4" w:space="1" w:color="auto"/>
          <w:right w:val="single" w:sz="4" w:space="4" w:color="auto"/>
        </w:pBdr>
        <w:spacing w:after="0" w:line="240" w:lineRule="auto"/>
        <w:jc w:val="both"/>
      </w:pPr>
      <w:r>
        <w:t>“</w:t>
      </w:r>
      <w:r w:rsidRPr="002F6F15">
        <w:t>Vicente estudia en la universidad con una beca y trabaja algunas horas en la semana para poder costear sus gastos de transporte y alimentación. Sus padres viven en otra región y lo ayudan pagando la pensión donde vive y sus materiales de estudio. Pero el padre de Vicente ha quedado cesante y no podrá seguir costeando la pensión.</w:t>
      </w:r>
      <w:r>
        <w:t>”</w:t>
      </w:r>
    </w:p>
    <w:p w:rsidR="003E35A3" w:rsidRPr="002F6F15" w:rsidRDefault="003E35A3" w:rsidP="003E35A3">
      <w:pPr>
        <w:pBdr>
          <w:top w:val="single" w:sz="4" w:space="1" w:color="auto"/>
          <w:left w:val="single" w:sz="4" w:space="4" w:color="auto"/>
          <w:bottom w:val="single" w:sz="4" w:space="1" w:color="auto"/>
          <w:right w:val="single" w:sz="4" w:space="4" w:color="auto"/>
        </w:pBdr>
        <w:spacing w:after="0" w:line="240" w:lineRule="auto"/>
        <w:jc w:val="both"/>
      </w:pPr>
      <w:r w:rsidRPr="002F6F15">
        <w:t xml:space="preserve"> </w:t>
      </w:r>
    </w:p>
    <w:p w:rsidR="003E35A3" w:rsidRPr="002F6F15" w:rsidRDefault="003E35A3" w:rsidP="003E35A3">
      <w:pPr>
        <w:spacing w:after="0" w:line="240" w:lineRule="auto"/>
        <w:jc w:val="both"/>
      </w:pPr>
    </w:p>
    <w:p w:rsidR="003E35A3" w:rsidRPr="002F6F15" w:rsidRDefault="003E35A3" w:rsidP="003E35A3">
      <w:pPr>
        <w:pStyle w:val="Prrafodelista"/>
        <w:numPr>
          <w:ilvl w:val="0"/>
          <w:numId w:val="6"/>
        </w:numPr>
        <w:tabs>
          <w:tab w:val="left" w:pos="284"/>
          <w:tab w:val="left" w:pos="426"/>
        </w:tabs>
        <w:spacing w:after="0" w:line="240" w:lineRule="auto"/>
        <w:ind w:left="0" w:firstLine="0"/>
        <w:jc w:val="both"/>
      </w:pPr>
      <w:r w:rsidRPr="002F6F15">
        <w:t xml:space="preserve">¿Cuál es el problema económico que se observa en esta situación? Justifica. </w:t>
      </w:r>
    </w:p>
    <w:p w:rsidR="003E35A3" w:rsidRPr="002F6F15" w:rsidRDefault="003E35A3" w:rsidP="003E35A3">
      <w:pPr>
        <w:tabs>
          <w:tab w:val="left" w:pos="284"/>
          <w:tab w:val="left" w:pos="426"/>
        </w:tabs>
        <w:spacing w:after="0" w:line="240" w:lineRule="auto"/>
        <w:jc w:val="both"/>
      </w:pPr>
      <w:r w:rsidRPr="002F6F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5A3" w:rsidRPr="002F6F15" w:rsidRDefault="003E35A3" w:rsidP="003E35A3">
      <w:pPr>
        <w:tabs>
          <w:tab w:val="left" w:pos="284"/>
          <w:tab w:val="left" w:pos="426"/>
        </w:tabs>
        <w:spacing w:after="0" w:line="240" w:lineRule="auto"/>
        <w:jc w:val="both"/>
      </w:pPr>
    </w:p>
    <w:p w:rsidR="003E35A3" w:rsidRPr="002F6F15" w:rsidRDefault="003E35A3" w:rsidP="003E35A3">
      <w:pPr>
        <w:pStyle w:val="Prrafodelista"/>
        <w:numPr>
          <w:ilvl w:val="0"/>
          <w:numId w:val="6"/>
        </w:numPr>
        <w:tabs>
          <w:tab w:val="left" w:pos="284"/>
          <w:tab w:val="left" w:pos="426"/>
        </w:tabs>
        <w:spacing w:after="0" w:line="240" w:lineRule="auto"/>
        <w:ind w:left="0" w:firstLine="0"/>
        <w:jc w:val="both"/>
      </w:pPr>
      <w:r w:rsidRPr="002F6F15">
        <w:t>¿Qué alternativas tiene Vicente para solucionar el problema económico que se le presentó? Menciona dos posibles opciones.</w:t>
      </w:r>
    </w:p>
    <w:p w:rsidR="003E35A3" w:rsidRPr="002F6F15" w:rsidRDefault="003E35A3" w:rsidP="003E35A3">
      <w:pPr>
        <w:jc w:val="both"/>
      </w:pPr>
      <w:r w:rsidRPr="002F6F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5A3" w:rsidRPr="002F6F15" w:rsidRDefault="003E35A3" w:rsidP="003E35A3">
      <w:pPr>
        <w:pStyle w:val="Default"/>
        <w:tabs>
          <w:tab w:val="left" w:pos="284"/>
          <w:tab w:val="left" w:pos="426"/>
        </w:tabs>
        <w:jc w:val="both"/>
        <w:rPr>
          <w:rFonts w:asciiTheme="minorHAnsi" w:hAnsiTheme="minorHAnsi"/>
          <w:sz w:val="22"/>
          <w:szCs w:val="22"/>
        </w:rPr>
      </w:pPr>
    </w:p>
    <w:p w:rsidR="003E35A3" w:rsidRPr="002F6F15" w:rsidRDefault="003E35A3" w:rsidP="003E35A3">
      <w:pPr>
        <w:pStyle w:val="Default"/>
        <w:tabs>
          <w:tab w:val="left" w:pos="284"/>
          <w:tab w:val="left" w:pos="426"/>
        </w:tabs>
        <w:jc w:val="both"/>
        <w:rPr>
          <w:rFonts w:asciiTheme="minorHAnsi" w:hAnsiTheme="minorHAnsi"/>
          <w:sz w:val="22"/>
          <w:szCs w:val="22"/>
        </w:rPr>
      </w:pPr>
    </w:p>
    <w:p w:rsidR="00B94229" w:rsidRPr="002F6F15" w:rsidRDefault="00B94229" w:rsidP="002738F4">
      <w:pPr>
        <w:tabs>
          <w:tab w:val="left" w:pos="1139"/>
        </w:tabs>
      </w:pPr>
    </w:p>
    <w:p w:rsidR="00B94229" w:rsidRPr="002F6F15" w:rsidRDefault="00B94229" w:rsidP="002738F4">
      <w:pPr>
        <w:tabs>
          <w:tab w:val="left" w:pos="1139"/>
        </w:tabs>
        <w:rPr>
          <w:b/>
        </w:rPr>
      </w:pPr>
      <w:r w:rsidRPr="002F6F15">
        <w:rPr>
          <w:b/>
        </w:rPr>
        <w:t>Para más información</w:t>
      </w:r>
      <w:r w:rsidR="00E1333C" w:rsidRPr="002F6F15">
        <w:rPr>
          <w:b/>
        </w:rPr>
        <w:t>,</w:t>
      </w:r>
      <w:r w:rsidRPr="002F6F15">
        <w:rPr>
          <w:b/>
        </w:rPr>
        <w:t xml:space="preserve"> visita los siguientes links:</w:t>
      </w:r>
    </w:p>
    <w:p w:rsidR="00B94229" w:rsidRPr="002F6F15" w:rsidRDefault="00E1333C" w:rsidP="002738F4">
      <w:pPr>
        <w:tabs>
          <w:tab w:val="left" w:pos="1139"/>
        </w:tabs>
      </w:pPr>
      <w:r w:rsidRPr="002F6F15">
        <w:t xml:space="preserve">Los 10 principios de la economía </w:t>
      </w:r>
      <w:hyperlink r:id="rId9" w:history="1">
        <w:r w:rsidR="00B94229" w:rsidRPr="002F6F15">
          <w:rPr>
            <w:rStyle w:val="Hipervnculo"/>
          </w:rPr>
          <w:t>https://www.youtube.com/watch?v=kMHVbGc8Okk</w:t>
        </w:r>
      </w:hyperlink>
      <w:r w:rsidR="00B94229" w:rsidRPr="002F6F15">
        <w:t xml:space="preserve"> </w:t>
      </w:r>
    </w:p>
    <w:p w:rsidR="00E1333C" w:rsidRPr="002F6F15" w:rsidRDefault="00E1333C" w:rsidP="002738F4">
      <w:pPr>
        <w:tabs>
          <w:tab w:val="left" w:pos="1139"/>
        </w:tabs>
      </w:pPr>
      <w:r w:rsidRPr="002F6F15">
        <w:t xml:space="preserve">Noticia sobre el problema económico aplicado en Chile </w:t>
      </w:r>
      <w:hyperlink r:id="rId10" w:history="1">
        <w:r w:rsidRPr="002F6F15">
          <w:rPr>
            <w:rStyle w:val="Hipervnculo"/>
          </w:rPr>
          <w:t>https://www.nacion.com/economia/el-problema-economico/VGH34AKUIVGR3IHRXM5U7I7OUI/story/</w:t>
        </w:r>
      </w:hyperlink>
    </w:p>
    <w:p w:rsidR="00E1333C" w:rsidRPr="002F6F15" w:rsidRDefault="00E1333C" w:rsidP="002738F4">
      <w:pPr>
        <w:tabs>
          <w:tab w:val="left" w:pos="1139"/>
        </w:tabs>
      </w:pPr>
      <w:r w:rsidRPr="002F6F15">
        <w:t xml:space="preserve">Portal educativo, artículo sobre necesidades y recursos </w:t>
      </w:r>
      <w:hyperlink r:id="rId11" w:history="1">
        <w:r w:rsidRPr="002F6F15">
          <w:rPr>
            <w:rStyle w:val="Hipervnculo"/>
          </w:rPr>
          <w:t>https://www.portaleducativo.net/cuarto-medio/1/el-problema-economico-necesidades-recursos</w:t>
        </w:r>
      </w:hyperlink>
    </w:p>
    <w:p w:rsidR="00E1333C" w:rsidRPr="002F6F15" w:rsidRDefault="00E1333C" w:rsidP="00E1333C">
      <w:pPr>
        <w:tabs>
          <w:tab w:val="left" w:pos="1139"/>
        </w:tabs>
        <w:jc w:val="both"/>
      </w:pPr>
      <w:r w:rsidRPr="002F6F15">
        <w:t xml:space="preserve">Material didáctico para las clases de economía </w:t>
      </w:r>
      <w:hyperlink r:id="rId12" w:history="1">
        <w:r w:rsidRPr="002F6F15">
          <w:rPr>
            <w:rStyle w:val="Hipervnculo"/>
          </w:rPr>
          <w:t>https://didactalia.net/comunidad/materialeducativo/recurso/recursos-para-clase-de-economia/b49b34cd-8359-4c18-af6b-fe381b8883a8</w:t>
        </w:r>
      </w:hyperlink>
    </w:p>
    <w:p w:rsidR="00E1333C" w:rsidRDefault="00E1333C" w:rsidP="002738F4">
      <w:pPr>
        <w:tabs>
          <w:tab w:val="left" w:pos="1139"/>
        </w:tabs>
      </w:pPr>
    </w:p>
    <w:p w:rsidR="00E1333C" w:rsidRDefault="00E1333C" w:rsidP="002738F4">
      <w:pPr>
        <w:tabs>
          <w:tab w:val="left" w:pos="1139"/>
        </w:tabs>
      </w:pPr>
    </w:p>
    <w:p w:rsidR="00E1333C" w:rsidRDefault="00E1333C" w:rsidP="002738F4">
      <w:pPr>
        <w:tabs>
          <w:tab w:val="left" w:pos="1139"/>
        </w:tabs>
      </w:pPr>
    </w:p>
    <w:p w:rsidR="004B1D21" w:rsidRPr="00B94229" w:rsidRDefault="004B1D21" w:rsidP="004B1D21">
      <w:pPr>
        <w:tabs>
          <w:tab w:val="left" w:pos="1139"/>
        </w:tabs>
        <w:jc w:val="both"/>
      </w:pPr>
    </w:p>
    <w:sectPr w:rsidR="004B1D21" w:rsidRPr="00B94229" w:rsidSect="000B7097">
      <w:headerReference w:type="default" r:id="rId13"/>
      <w:foot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61" w:rsidRDefault="00454261" w:rsidP="00012439">
      <w:pPr>
        <w:spacing w:after="0" w:line="240" w:lineRule="auto"/>
      </w:pPr>
      <w:r>
        <w:separator/>
      </w:r>
    </w:p>
  </w:endnote>
  <w:endnote w:type="continuationSeparator" w:id="0">
    <w:p w:rsidR="00454261" w:rsidRDefault="00454261"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34647"/>
      <w:docPartObj>
        <w:docPartGallery w:val="Page Numbers (Bottom of Page)"/>
        <w:docPartUnique/>
      </w:docPartObj>
    </w:sdtPr>
    <w:sdtEndPr/>
    <w:sdtContent>
      <w:p w:rsidR="00F86F47" w:rsidRDefault="00F86F47">
        <w:pPr>
          <w:pStyle w:val="Piedepgina"/>
          <w:jc w:val="right"/>
        </w:pPr>
        <w:r>
          <w:fldChar w:fldCharType="begin"/>
        </w:r>
        <w:r>
          <w:instrText>PAGE   \* MERGEFORMAT</w:instrText>
        </w:r>
        <w:r>
          <w:fldChar w:fldCharType="separate"/>
        </w:r>
        <w:r w:rsidR="000E2F15" w:rsidRPr="000E2F15">
          <w:rPr>
            <w:noProof/>
            <w:lang w:val="es-ES"/>
          </w:rPr>
          <w:t>1</w:t>
        </w:r>
        <w:r>
          <w:fldChar w:fldCharType="end"/>
        </w:r>
      </w:p>
    </w:sdtContent>
  </w:sdt>
  <w:p w:rsidR="00F86F47" w:rsidRDefault="00F86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61" w:rsidRDefault="00454261" w:rsidP="00012439">
      <w:pPr>
        <w:spacing w:after="0" w:line="240" w:lineRule="auto"/>
      </w:pPr>
      <w:r>
        <w:separator/>
      </w:r>
    </w:p>
  </w:footnote>
  <w:footnote w:type="continuationSeparator" w:id="0">
    <w:p w:rsidR="00454261" w:rsidRDefault="00454261" w:rsidP="0001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19FB6DE9" wp14:editId="5DB43C24">
          <wp:simplePos x="0" y="0"/>
          <wp:positionH relativeFrom="column">
            <wp:posOffset>-544830</wp:posOffset>
          </wp:positionH>
          <wp:positionV relativeFrom="paragraph">
            <wp:posOffset>-152400</wp:posOffset>
          </wp:positionV>
          <wp:extent cx="523875" cy="619125"/>
          <wp:effectExtent l="0" t="0" r="9525" b="9525"/>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F86F47" w:rsidRPr="00D65C7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F86F47" w:rsidRPr="00D65C7A" w:rsidRDefault="00F86F47" w:rsidP="00012439">
    <w:pPr>
      <w:tabs>
        <w:tab w:val="left" w:pos="3195"/>
      </w:tabs>
      <w:spacing w:after="0" w:line="240" w:lineRule="auto"/>
      <w:rPr>
        <w:rFonts w:ascii="Times New Roman" w:eastAsia="Times New Roman" w:hAnsi="Times New Roman" w:cs="Times New Roman"/>
        <w:b/>
        <w:i/>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rsidR="00F86F47" w:rsidRDefault="00F86F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8C3"/>
    <w:multiLevelType w:val="hybridMultilevel"/>
    <w:tmpl w:val="838C01F4"/>
    <w:lvl w:ilvl="0" w:tplc="12383A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4A6555"/>
    <w:multiLevelType w:val="hybridMultilevel"/>
    <w:tmpl w:val="E0909D0E"/>
    <w:lvl w:ilvl="0" w:tplc="E8F6E71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B1E6C"/>
    <w:multiLevelType w:val="hybridMultilevel"/>
    <w:tmpl w:val="D46A5C80"/>
    <w:lvl w:ilvl="0" w:tplc="9962CE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FE55E0C"/>
    <w:multiLevelType w:val="hybridMultilevel"/>
    <w:tmpl w:val="7A20B12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5">
    <w:nsid w:val="31A666EE"/>
    <w:multiLevelType w:val="hybridMultilevel"/>
    <w:tmpl w:val="86CCB8E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669E7559"/>
    <w:multiLevelType w:val="hybridMultilevel"/>
    <w:tmpl w:val="D5581A68"/>
    <w:lvl w:ilvl="0" w:tplc="79B217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A0A3DDD"/>
    <w:multiLevelType w:val="hybridMultilevel"/>
    <w:tmpl w:val="B302EA9A"/>
    <w:lvl w:ilvl="0" w:tplc="DF3202A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6F3D4D7C"/>
    <w:multiLevelType w:val="hybridMultilevel"/>
    <w:tmpl w:val="F7BED854"/>
    <w:lvl w:ilvl="0" w:tplc="3AD202A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F402B8A"/>
    <w:multiLevelType w:val="hybridMultilevel"/>
    <w:tmpl w:val="F1EEC0B2"/>
    <w:lvl w:ilvl="0" w:tplc="448052FC">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25C0178"/>
    <w:multiLevelType w:val="hybridMultilevel"/>
    <w:tmpl w:val="D2F803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DB72043"/>
    <w:multiLevelType w:val="hybridMultilevel"/>
    <w:tmpl w:val="CA4E94F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10"/>
  </w:num>
  <w:num w:numId="7">
    <w:abstractNumId w:val="4"/>
  </w:num>
  <w:num w:numId="8">
    <w:abstractNumId w:val="0"/>
  </w:num>
  <w:num w:numId="9">
    <w:abstractNumId w:val="11"/>
  </w:num>
  <w:num w:numId="10">
    <w:abstractNumId w:val="3"/>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E3"/>
    <w:rsid w:val="00012439"/>
    <w:rsid w:val="00025105"/>
    <w:rsid w:val="00027E9E"/>
    <w:rsid w:val="0005799E"/>
    <w:rsid w:val="00077CF2"/>
    <w:rsid w:val="00090471"/>
    <w:rsid w:val="000B29BF"/>
    <w:rsid w:val="000B7097"/>
    <w:rsid w:val="000E2F15"/>
    <w:rsid w:val="00120D35"/>
    <w:rsid w:val="001776E3"/>
    <w:rsid w:val="002563AA"/>
    <w:rsid w:val="002738F4"/>
    <w:rsid w:val="00297521"/>
    <w:rsid w:val="002F6F15"/>
    <w:rsid w:val="0031181C"/>
    <w:rsid w:val="003471D4"/>
    <w:rsid w:val="00396ADB"/>
    <w:rsid w:val="003E35A3"/>
    <w:rsid w:val="003F6227"/>
    <w:rsid w:val="0044188D"/>
    <w:rsid w:val="00454261"/>
    <w:rsid w:val="004B1D21"/>
    <w:rsid w:val="004D3219"/>
    <w:rsid w:val="0050299F"/>
    <w:rsid w:val="005A637B"/>
    <w:rsid w:val="0061671F"/>
    <w:rsid w:val="006A22FE"/>
    <w:rsid w:val="007406A2"/>
    <w:rsid w:val="007A47A0"/>
    <w:rsid w:val="0081152B"/>
    <w:rsid w:val="00823535"/>
    <w:rsid w:val="0088786D"/>
    <w:rsid w:val="00894C1A"/>
    <w:rsid w:val="008E5E64"/>
    <w:rsid w:val="00923B3E"/>
    <w:rsid w:val="009577EA"/>
    <w:rsid w:val="00981025"/>
    <w:rsid w:val="009812AB"/>
    <w:rsid w:val="00A26424"/>
    <w:rsid w:val="00A675C8"/>
    <w:rsid w:val="00A76A1A"/>
    <w:rsid w:val="00AC4FF8"/>
    <w:rsid w:val="00AC52B2"/>
    <w:rsid w:val="00AD4C57"/>
    <w:rsid w:val="00B94229"/>
    <w:rsid w:val="00BC799D"/>
    <w:rsid w:val="00BF4848"/>
    <w:rsid w:val="00C05737"/>
    <w:rsid w:val="00C80531"/>
    <w:rsid w:val="00CC4A33"/>
    <w:rsid w:val="00D56897"/>
    <w:rsid w:val="00D56B3E"/>
    <w:rsid w:val="00D65C7A"/>
    <w:rsid w:val="00D667C3"/>
    <w:rsid w:val="00E1333C"/>
    <w:rsid w:val="00E25438"/>
    <w:rsid w:val="00E36C12"/>
    <w:rsid w:val="00EB2768"/>
    <w:rsid w:val="00F25761"/>
    <w:rsid w:val="00F74522"/>
    <w:rsid w:val="00F86F47"/>
    <w:rsid w:val="00F96F77"/>
    <w:rsid w:val="00FA6C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59"/>
    <w:rsid w:val="00EB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dactalia.net/comunidad/materialeducativo/recurso/recursos-para-clase-de-economia/b49b34cd-8359-4c18-af6b-fe381b8883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educativo.net/cuarto-medio/1/el-problema-economico-necesidades-recurs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cion.com/economia/el-problema-economico/VGH34AKUIVGR3IHRXM5U7I7OUI/story/" TargetMode="External"/><Relationship Id="rId4" Type="http://schemas.microsoft.com/office/2007/relationships/stylesWithEffects" Target="stylesWithEffects.xml"/><Relationship Id="rId9" Type="http://schemas.openxmlformats.org/officeDocument/2006/relationships/hyperlink" Target="https://www.youtube.com/watch?v=kMHVbGc8Ok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737C-0E4A-4879-83E4-D4B346D5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1584</Words>
  <Characters>8717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Notebook 03</cp:lastModifiedBy>
  <cp:revision>5</cp:revision>
  <dcterms:created xsi:type="dcterms:W3CDTF">2020-04-29T00:42:00Z</dcterms:created>
  <dcterms:modified xsi:type="dcterms:W3CDTF">2020-04-29T02:24:00Z</dcterms:modified>
</cp:coreProperties>
</file>