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5A" w:rsidRPr="000E252F" w:rsidRDefault="00E0035A" w:rsidP="00E0035A">
      <w:pPr>
        <w:pStyle w:val="Ttulo2"/>
        <w:rPr>
          <w:rFonts w:ascii="Times New Roman" w:eastAsia="Times New Roman" w:hAnsi="Times New Roman" w:cs="Times New Roman"/>
          <w:lang w:val="es-ES" w:eastAsia="es-ES"/>
        </w:rPr>
      </w:pPr>
      <w:r w:rsidRPr="000E252F">
        <w:rPr>
          <w:rFonts w:ascii="Times New Roman" w:eastAsia="Times New Roman" w:hAnsi="Times New Roman" w:cs="Times New Roman"/>
          <w:i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E05E3A" wp14:editId="2F8BC704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52F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E252F">
        <w:rPr>
          <w:rFonts w:ascii="Times New Roman" w:eastAsia="Times New Roman" w:hAnsi="Times New Roman" w:cs="Times New Roman"/>
          <w:lang w:val="es-ES" w:eastAsia="es-ES"/>
        </w:rPr>
        <w:t>Departamento de Lenguaje y Comunicación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0E252F">
        <w:rPr>
          <w:rFonts w:ascii="Times New Roman" w:eastAsia="Times New Roman" w:hAnsi="Times New Roman" w:cs="Times New Roman"/>
          <w:i/>
          <w:lang w:val="es-ES" w:eastAsia="es-ES"/>
        </w:rPr>
        <w:t xml:space="preserve">                              </w:t>
      </w:r>
    </w:p>
    <w:p w:rsidR="00E0035A" w:rsidRPr="000E252F" w:rsidRDefault="00E0035A" w:rsidP="00E003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RETRO 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GUIA DE AUTO</w:t>
      </w: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APRENDIZAJE </w:t>
      </w: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N 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6 LENGUA Y LITERATURA</w:t>
      </w:r>
    </w:p>
    <w:p w:rsidR="00E0035A" w:rsidRPr="000E252F" w:rsidRDefault="00E0035A" w:rsidP="00E003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8VOS BÁSICOS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C3ECA">
        <w:rPr>
          <w:rFonts w:ascii="Times New Roman" w:eastAsia="Times New Roman" w:hAnsi="Times New Roman" w:cs="Times New Roman"/>
          <w:b/>
          <w:lang w:val="es-ES" w:eastAsia="es-ES"/>
        </w:rPr>
        <w:t>Nombre:                                                                                                           8° básicos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     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5EA651" wp14:editId="6A1F3E4D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838825" cy="4476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A9A46" id="Rectángulo 4" o:spid="_x0000_s1026" style="position:absolute;margin-left:0;margin-top:10.25pt;width:459.75pt;height:35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:rsidR="00E0035A" w:rsidRPr="000E252F" w:rsidRDefault="00E0035A" w:rsidP="00E00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 16: </w:t>
      </w:r>
      <w:r w:rsidRPr="000E252F">
        <w:rPr>
          <w:rFonts w:ascii="Times New Roman" w:hAnsi="Times New Roman" w:cs="Times New Roman"/>
          <w:b/>
        </w:rPr>
        <w:t>Planificar, escribir, revisar, reescribir y editar sus textos en función del contexto, el destinatario y el propósito.</w:t>
      </w:r>
    </w:p>
    <w:p w:rsidR="00E0035A" w:rsidRDefault="00E0035A" w:rsidP="00E0035A">
      <w:pPr>
        <w:tabs>
          <w:tab w:val="left" w:pos="1770"/>
        </w:tabs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A5F7BF" wp14:editId="391E4A2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848350" cy="847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0ECE7" id="Rectángulo 1" o:spid="_x0000_s1026" style="position:absolute;margin-left:0;margin-top:.9pt;width:460.5pt;height:66.75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Se les recuerda que ante</w:t>
      </w:r>
      <w:r w:rsidRPr="000E252F">
        <w:rPr>
          <w:rFonts w:ascii="Times New Roman" w:hAnsi="Times New Roman" w:cs="Times New Roman"/>
          <w:b/>
        </w:rPr>
        <w:t xml:space="preserve"> cualquier</w:t>
      </w:r>
      <w:r>
        <w:rPr>
          <w:rFonts w:ascii="Times New Roman" w:hAnsi="Times New Roman" w:cs="Times New Roman"/>
          <w:b/>
        </w:rPr>
        <w:t xml:space="preserve"> duda consulta puedes escribir al</w:t>
      </w:r>
      <w:r w:rsidRPr="000E252F">
        <w:rPr>
          <w:rFonts w:ascii="Times New Roman" w:hAnsi="Times New Roman" w:cs="Times New Roman"/>
          <w:b/>
        </w:rPr>
        <w:t xml:space="preserve"> siguiente correo: </w:t>
      </w:r>
      <w:hyperlink r:id="rId7" w:history="1">
        <w:r w:rsidRPr="009514D7">
          <w:rPr>
            <w:rStyle w:val="Hipervnculo"/>
            <w:rFonts w:ascii="Times New Roman" w:hAnsi="Times New Roman" w:cs="Times New Roman"/>
            <w:b/>
          </w:rPr>
          <w:t>lenguaje.8.smm@gmail.com</w:t>
        </w:r>
      </w:hyperlink>
      <w:r>
        <w:rPr>
          <w:rStyle w:val="Hipervnculo"/>
          <w:rFonts w:ascii="Times New Roman" w:hAnsi="Times New Roman" w:cs="Times New Roman"/>
          <w:b/>
        </w:rPr>
        <w:t xml:space="preserve"> </w:t>
      </w:r>
      <w:r w:rsidRPr="003C3ECA">
        <w:rPr>
          <w:rStyle w:val="Hipervnculo"/>
          <w:rFonts w:ascii="Times New Roman" w:hAnsi="Times New Roman" w:cs="Times New Roman"/>
          <w:color w:val="auto"/>
          <w:u w:val="none"/>
        </w:rPr>
        <w:t>La docente a cargo de contestar los correos enviados es Sunilde Silva</w:t>
      </w:r>
      <w:r>
        <w:rPr>
          <w:rStyle w:val="Hipervnculo"/>
          <w:rFonts w:ascii="Times New Roman" w:hAnsi="Times New Roman" w:cs="Times New Roman"/>
          <w:color w:val="auto"/>
          <w:u w:val="none"/>
        </w:rPr>
        <w:t>.</w:t>
      </w:r>
    </w:p>
    <w:p w:rsidR="00E0035A" w:rsidRPr="00DE4A8F" w:rsidRDefault="00E0035A" w:rsidP="00E0035A">
      <w:pPr>
        <w:tabs>
          <w:tab w:val="left" w:pos="1770"/>
        </w:tabs>
        <w:spacing w:after="0"/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Se les solicita que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en</w:t>
      </w: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el asunto del correo especifique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n</w:t>
      </w: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el nombre del alumno y el curso.</w:t>
      </w:r>
    </w:p>
    <w:p w:rsidR="00E0035A" w:rsidRPr="00DE4A8F" w:rsidRDefault="00E0035A" w:rsidP="00E0035A">
      <w:pPr>
        <w:tabs>
          <w:tab w:val="left" w:pos="1770"/>
        </w:tabs>
        <w:spacing w:after="0"/>
        <w:jc w:val="center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Gracias.</w:t>
      </w:r>
    </w:p>
    <w:p w:rsidR="00E0035A" w:rsidRDefault="00E0035A" w:rsidP="00E0035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10A0D9" wp14:editId="4AF79260">
                <wp:simplePos x="0" y="0"/>
                <wp:positionH relativeFrom="margin">
                  <wp:posOffset>-165735</wp:posOffset>
                </wp:positionH>
                <wp:positionV relativeFrom="paragraph">
                  <wp:posOffset>10159</wp:posOffset>
                </wp:positionV>
                <wp:extent cx="5848350" cy="7524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F3A0" id="Rectángulo 5" o:spid="_x0000_s1026" style="position:absolute;margin-left:-13.05pt;margin-top:.8pt;width:460.5pt;height:59.2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Pr="000E252F">
        <w:rPr>
          <w:rFonts w:ascii="Times New Roman" w:hAnsi="Times New Roman" w:cs="Times New Roman"/>
          <w:b/>
        </w:rPr>
        <w:t xml:space="preserve">“El desarrollo de las guías de autoaprendizaje puedes imprimirlas y archivarlas en una </w:t>
      </w:r>
      <w:r>
        <w:rPr>
          <w:rFonts w:ascii="Times New Roman" w:hAnsi="Times New Roman" w:cs="Times New Roman"/>
          <w:b/>
        </w:rPr>
        <w:t xml:space="preserve">carpeta por asignatura o puedes </w:t>
      </w:r>
      <w:r w:rsidRPr="000E252F">
        <w:rPr>
          <w:rFonts w:ascii="Times New Roman" w:hAnsi="Times New Roman" w:cs="Times New Roman"/>
          <w:b/>
        </w:rPr>
        <w:t>solo guardar</w:t>
      </w:r>
      <w:r>
        <w:rPr>
          <w:rFonts w:ascii="Times New Roman" w:hAnsi="Times New Roman" w:cs="Times New Roman"/>
          <w:b/>
        </w:rPr>
        <w:t xml:space="preserve">las digitalmente y responderlas </w:t>
      </w:r>
      <w:r w:rsidRPr="000E252F">
        <w:rPr>
          <w:rFonts w:ascii="Times New Roman" w:hAnsi="Times New Roman" w:cs="Times New Roman"/>
          <w:b/>
        </w:rPr>
        <w:t>en tu cuaderno (escribiendo sólo las respuestas, debidamente especificadas,</w:t>
      </w:r>
      <w:r w:rsidRPr="000E252F">
        <w:rPr>
          <w:rFonts w:ascii="Times New Roman" w:hAnsi="Times New Roman" w:cs="Times New Roman"/>
          <w:b/>
        </w:rPr>
        <w:tab/>
        <w:t>N° de guía, fecha y número de respuesta)”</w:t>
      </w:r>
    </w:p>
    <w:p w:rsidR="00E0035A" w:rsidRPr="001323C0" w:rsidRDefault="001323C0" w:rsidP="001323C0">
      <w:pPr>
        <w:rPr>
          <w:lang w:val="en-US"/>
        </w:rPr>
      </w:pPr>
      <w:r>
        <w:rPr>
          <w:rFonts w:ascii="Times New Roman" w:hAnsi="Times New Roman" w:cs="Times New Roman"/>
          <w:b/>
        </w:rPr>
        <w:t xml:space="preserve">LINK DE LA CLASE: </w:t>
      </w:r>
      <w:hyperlink r:id="rId8" w:history="1">
        <w:r w:rsidRPr="00D20A67">
          <w:rPr>
            <w:rStyle w:val="Hipervnculo"/>
            <w:rFonts w:ascii="Times New Roman" w:hAnsi="Times New Roman" w:cs="Times New Roman"/>
            <w:b/>
          </w:rPr>
          <w:t>https://youtu.be/dOuRDysydjY</w:t>
        </w:r>
      </w:hyperlink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0035A" w:rsidRPr="000E252F">
        <w:rPr>
          <w:rFonts w:ascii="Times New Roman" w:hAnsi="Times New Roman" w:cs="Times New Roman"/>
          <w:b/>
        </w:rPr>
        <w:tab/>
      </w:r>
    </w:p>
    <w:p w:rsidR="00E0035A" w:rsidRPr="000E252F" w:rsidRDefault="00E0035A" w:rsidP="00E0035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B75C25" wp14:editId="1356C72B">
                <wp:simplePos x="0" y="0"/>
                <wp:positionH relativeFrom="column">
                  <wp:posOffset>-41910</wp:posOffset>
                </wp:positionH>
                <wp:positionV relativeFrom="paragraph">
                  <wp:posOffset>286385</wp:posOffset>
                </wp:positionV>
                <wp:extent cx="5695950" cy="3590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590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930D" id="Rectángulo 2" o:spid="_x0000_s1026" style="position:absolute;margin-left:-3.3pt;margin-top:22.55pt;width:448.5pt;height:28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Pr="000E252F">
        <w:rPr>
          <w:rFonts w:ascii="Times New Roman" w:hAnsi="Times New Roman" w:cs="Times New Roman"/>
          <w:b/>
        </w:rPr>
        <w:t xml:space="preserve">A continuación </w:t>
      </w:r>
      <w:r>
        <w:rPr>
          <w:rFonts w:ascii="Times New Roman" w:hAnsi="Times New Roman" w:cs="Times New Roman"/>
          <w:b/>
        </w:rPr>
        <w:t>te presento una biografía de un</w:t>
      </w:r>
      <w:r w:rsidRPr="000E252F">
        <w:rPr>
          <w:rFonts w:ascii="Times New Roman" w:hAnsi="Times New Roman" w:cs="Times New Roman"/>
          <w:b/>
        </w:rPr>
        <w:t xml:space="preserve"> héroe contemporáneo.</w:t>
      </w:r>
    </w:p>
    <w:p w:rsidR="00E0035A" w:rsidRPr="00F25D86" w:rsidRDefault="00E0035A" w:rsidP="00E0035A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 w:rsidRPr="00F25D86">
        <w:rPr>
          <w:rFonts w:ascii="Times New Roman" w:eastAsia="Times New Roman" w:hAnsi="Times New Roman" w:cs="Times New Roman"/>
          <w:b/>
          <w:sz w:val="24"/>
          <w:szCs w:val="24"/>
          <w:lang w:val="es-VE" w:eastAsia="es-VE"/>
        </w:rPr>
        <w:t>Martin Luther King</w:t>
      </w:r>
      <w:r w:rsidRPr="00F25D86">
        <w:rPr>
          <w:rFonts w:ascii="Times New Roman" w:hAnsi="Times New Roman" w:cs="Times New Roman"/>
          <w:b/>
        </w:rPr>
        <w:t xml:space="preserve"> </w:t>
      </w:r>
      <w:r w:rsidRPr="00F25D86">
        <w:rPr>
          <w:rStyle w:val="Textoennegrita"/>
          <w:rFonts w:ascii="Times New Roman" w:hAnsi="Times New Roman" w:cs="Times New Roman"/>
        </w:rPr>
        <w:t>activista estadounidense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Martin Luther King nació el 15 de enero del año 1929 en Atlanta, Georgia. Era el primer hijo de un reverendo llamado Martin Luther King, de quien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me parece</w:t>
      </w: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heredó su nombre.</w:t>
      </w:r>
    </w:p>
    <w:p w:rsidR="00E0035A" w:rsidRPr="000E252F" w:rsidRDefault="00E0035A" w:rsidP="00E0035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Hasta los doce años vivió con sus padres, abuelos, hermanos, tíos, tías y otros residentes en una casa victoriana de dos pisos que estaba muy cerca de la parroquia que era propiedad de su padre y de su abuelo.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A los quince años entró en el Morehouse College y fue nombrado ministro baptista a los diecisiete años. En 1951 se graduó en el Crozer Theological Seminary. Allí empezó a conocer las ideas del nacionalista indio llamado Mahatma Gandhi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(otro gran héroe contemporáneo), las cuales dejó que</w:t>
      </w: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influyeran y se convirtieron en su propia filosofía pacifista.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A partir de ahí Martin Luther King decidió luchar por la defensa de los derechos civiles siempre con una lucha pacifista y sin opción a la violencia ni la opresión.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En 1955 participó en una protesta contra el racismo en los transportes públicos. Durante esta protesta fue arrestado y encarcelado, destruyeron su hogar y recibió muchas amenazas de muerte. Aun así, la protesta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tuvo éxito así es como</w:t>
      </w: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empezó a ser un líder muy respetado.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Fue nombrado presidente de la Conferencia de Líderes Cristianos del Sur y consiguió dirigir la iglesia baptista de Ebenezer en Atlanta. Eso le permitió participar en el movimiento de los derechos civiles.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237A4B" wp14:editId="03172F2B">
                <wp:simplePos x="0" y="0"/>
                <wp:positionH relativeFrom="column">
                  <wp:posOffset>-51435</wp:posOffset>
                </wp:positionH>
                <wp:positionV relativeFrom="paragraph">
                  <wp:posOffset>5080</wp:posOffset>
                </wp:positionV>
                <wp:extent cx="5743575" cy="25431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43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BA4AB" id="Rectángulo 14" o:spid="_x0000_s1026" style="position:absolute;margin-left:-4.05pt;margin-top:.4pt;width:452.25pt;height:200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" fillcolor="white [3201]" strokecolor="black [3213]" strokeweight="1pt"/>
            </w:pict>
          </mc:Fallback>
        </mc:AlternateContent>
      </w: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En 1963 empezó una campaña a favor del derecho a votar de los ciudadanos negros y de acabar con el racismo y conseguir una mejor educación y mejor alojamiento. Durante esa campaña fue arrestado varias veces.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El 28 de agosto del año 1963, 200.000 personas le oyeron pronunciar su famoso discurso ‘I have a dream’ en contra del racismo que estaba presente en su país.</w:t>
      </w:r>
    </w:p>
    <w:p w:rsidR="00E0035A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Martin Luther King se alió a varios partidos estadounidenses que iban en contra de la guerra contra Vietnam, y en el año 1964 se le otorgó el Premio Nobel de la Paz.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Pero ni sus ideales ni su mensaje pacifista fueron suficiente para detener el avance violento de otros grupos como ‘Panteras Negras’, que pretendían conseguir cambios utilizando la violencia.</w:t>
      </w:r>
    </w:p>
    <w:p w:rsidR="00E0035A" w:rsidRPr="000E252F" w:rsidRDefault="00E0035A" w:rsidP="00E0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En marzo del año 1965 encabezó una manifestación de miles de defensores de los derechos civiles que recorrieron casi 100 km, desde Selma hasta Montgomery.</w:t>
      </w:r>
    </w:p>
    <w:p w:rsidR="00E0035A" w:rsidRPr="000E252F" w:rsidRDefault="00E0035A" w:rsidP="00E0035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Tristemente, Martin Luther King fue asesinado el 4 de abril del 1968 en Memphis por un delincuente que más tarde fue arrestado y encarcelado</w:t>
      </w:r>
    </w:p>
    <w:p w:rsidR="00E0035A" w:rsidRDefault="00E0035A" w:rsidP="00E0035A">
      <w:pPr>
        <w:tabs>
          <w:tab w:val="left" w:pos="1770"/>
        </w:tabs>
        <w:jc w:val="both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Te invito</w:t>
      </w:r>
      <w:r w:rsidRPr="000D27E8">
        <w:rPr>
          <w:rFonts w:ascii="Times New Roman" w:hAnsi="Times New Roman" w:cs="Times New Roman"/>
          <w:b/>
          <w:lang w:val="es-VE"/>
        </w:rPr>
        <w:t xml:space="preserve"> a que antes de escribir la autobiografía, organicen las ideas que van a desarrollar, a través de distintas herramientas: línea de tiempo, lluvia de ideas, ordenador gráfico, etc. Una vez construida la organización previa, cada estudiante escribe su autobiografía. </w:t>
      </w:r>
    </w:p>
    <w:p w:rsidR="00E0035A" w:rsidRPr="0021090B" w:rsidRDefault="00E0035A" w:rsidP="00E0035A">
      <w:pPr>
        <w:tabs>
          <w:tab w:val="left" w:pos="1770"/>
        </w:tabs>
        <w:jc w:val="both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Recuerda apoyarte en el video que te envié.</w:t>
      </w:r>
    </w:p>
    <w:p w:rsidR="00E0035A" w:rsidRPr="000E252F" w:rsidRDefault="00E0035A" w:rsidP="00E0035A">
      <w:pPr>
        <w:tabs>
          <w:tab w:val="left" w:pos="1770"/>
        </w:tabs>
        <w:jc w:val="both"/>
        <w:rPr>
          <w:rFonts w:ascii="Times New Roman" w:hAnsi="Times New Roman" w:cs="Times New Roman"/>
          <w:b/>
          <w:u w:val="single"/>
        </w:rPr>
      </w:pPr>
      <w:r w:rsidRPr="000E252F">
        <w:rPr>
          <w:rFonts w:ascii="Times New Roman" w:hAnsi="Times New Roman" w:cs="Times New Roman"/>
        </w:rPr>
        <w:t>1 - Escribir una autobiografía, asumiendo el rol de un héroe contemporáneo.</w:t>
      </w:r>
    </w:p>
    <w:p w:rsidR="00E0035A" w:rsidRPr="000E252F" w:rsidRDefault="00876593" w:rsidP="00E0035A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239395</wp:posOffset>
                </wp:positionV>
                <wp:extent cx="5753100" cy="39528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95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15D33" id="Rectángulo 9" o:spid="_x0000_s1026" style="position:absolute;margin-left:-5.55pt;margin-top:18.85pt;width:453pt;height:311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" fillcolor="white [3201]" strokecolor="black [3213]" strokeweight="1pt"/>
            </w:pict>
          </mc:Fallback>
        </mc:AlternateContent>
      </w:r>
      <w:r w:rsidR="00E0035A" w:rsidRPr="000E252F">
        <w:rPr>
          <w:rFonts w:ascii="Times New Roman" w:hAnsi="Times New Roman" w:cs="Times New Roman"/>
        </w:rPr>
        <w:t>“Escribir una autobiografía: la verdadera historia del héroe”</w:t>
      </w:r>
    </w:p>
    <w:p w:rsidR="006A5A5B" w:rsidRPr="00427493" w:rsidRDefault="006A5A5B" w:rsidP="006A5A5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27493">
        <w:rPr>
          <w:rFonts w:ascii="Times New Roman" w:hAnsi="Times New Roman" w:cs="Times New Roman"/>
          <w:b/>
          <w:bCs/>
          <w:u w:val="single"/>
        </w:rPr>
        <w:t>Autobiografía con mi rol de héroe</w:t>
      </w:r>
    </w:p>
    <w:p w:rsidR="006A5A5B" w:rsidRDefault="006A5A5B" w:rsidP="006A5A5B">
      <w:pPr>
        <w:jc w:val="both"/>
        <w:rPr>
          <w:rFonts w:ascii="Times New Roman" w:hAnsi="Times New Roman" w:cs="Times New Roman"/>
        </w:rPr>
      </w:pPr>
      <w:r w:rsidRPr="00427493">
        <w:rPr>
          <w:rFonts w:ascii="Times New Roman" w:hAnsi="Times New Roman" w:cs="Times New Roman"/>
          <w:bCs/>
        </w:rPr>
        <w:t xml:space="preserve">Soy </w:t>
      </w:r>
      <w:r>
        <w:rPr>
          <w:rFonts w:ascii="Times New Roman" w:hAnsi="Times New Roman" w:cs="Times New Roman"/>
          <w:bCs/>
        </w:rPr>
        <w:t xml:space="preserve">Susana Paz </w:t>
      </w:r>
      <w:r w:rsidRPr="00427493">
        <w:rPr>
          <w:rFonts w:ascii="Times New Roman" w:hAnsi="Times New Roman" w:cs="Times New Roman"/>
          <w:bCs/>
        </w:rPr>
        <w:t>Castillo Ramírez</w:t>
      </w:r>
      <w:r w:rsidRPr="00427493">
        <w:rPr>
          <w:rFonts w:ascii="Times New Roman" w:hAnsi="Times New Roman" w:cs="Times New Roman"/>
        </w:rPr>
        <w:t>,</w:t>
      </w:r>
      <w:r w:rsidRPr="00427493">
        <w:rPr>
          <w:rFonts w:ascii="Times New Roman" w:hAnsi="Times New Roman" w:cs="Times New Roman"/>
          <w:vertAlign w:val="superscript"/>
        </w:rPr>
        <w:t xml:space="preserve"> </w:t>
      </w:r>
      <w:r w:rsidRPr="00427493">
        <w:rPr>
          <w:rFonts w:ascii="Times New Roman" w:hAnsi="Times New Roman" w:cs="Times New Roman"/>
        </w:rPr>
        <w:t>nací ​</w:t>
      </w:r>
      <w:r>
        <w:rPr>
          <w:rFonts w:ascii="Times New Roman" w:hAnsi="Times New Roman" w:cs="Times New Roman"/>
        </w:rPr>
        <w:t>1863</w:t>
      </w:r>
      <w:r w:rsidRPr="00427493">
        <w:rPr>
          <w:rFonts w:ascii="Times New Roman" w:hAnsi="Times New Roman" w:cs="Times New Roman"/>
        </w:rPr>
        <w:t xml:space="preserve"> me conocían como la </w:t>
      </w:r>
      <w:r w:rsidRPr="00427493">
        <w:rPr>
          <w:rFonts w:ascii="Times New Roman" w:hAnsi="Times New Roman" w:cs="Times New Roman"/>
          <w:bCs/>
          <w:iCs/>
        </w:rPr>
        <w:t>Madre Candelaria de San José</w:t>
      </w:r>
      <w:r w:rsidRPr="00427493">
        <w:rPr>
          <w:rFonts w:ascii="Times New Roman" w:hAnsi="Times New Roman" w:cs="Times New Roman"/>
        </w:rPr>
        <w:t xml:space="preserve">,​ o simplemente como </w:t>
      </w:r>
      <w:r w:rsidRPr="00427493">
        <w:rPr>
          <w:rFonts w:ascii="Times New Roman" w:hAnsi="Times New Roman" w:cs="Times New Roman"/>
          <w:bCs/>
          <w:iCs/>
        </w:rPr>
        <w:t>Madre Candelaria</w:t>
      </w:r>
      <w:r w:rsidRPr="00427493">
        <w:rPr>
          <w:rFonts w:ascii="Times New Roman" w:hAnsi="Times New Roman" w:cs="Times New Roman"/>
        </w:rPr>
        <w:t>​</w:t>
      </w:r>
      <w:r>
        <w:rPr>
          <w:rFonts w:ascii="Times New Roman" w:hAnsi="Times New Roman" w:cs="Times New Roman"/>
        </w:rPr>
        <w:t>, m</w:t>
      </w:r>
      <w:r w:rsidRPr="00427493">
        <w:rPr>
          <w:rFonts w:ascii="Times New Roman" w:hAnsi="Times New Roman" w:cs="Times New Roman"/>
        </w:rPr>
        <w:t xml:space="preserve">is padres  Francisco de Paula Paz Castillo y María del Rosario Ramírez. Mi padre fue un hombre de gran corazón, con conocimientos de </w:t>
      </w:r>
      <w:hyperlink r:id="rId9" w:tooltip="Medicina naturista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medicina naturista</w:t>
        </w:r>
      </w:hyperlink>
      <w:r w:rsidRPr="00427493">
        <w:rPr>
          <w:rFonts w:ascii="Times New Roman" w:hAnsi="Times New Roman" w:cs="Times New Roman"/>
        </w:rPr>
        <w:t xml:space="preserve"> que gozaba del aprecio de sus vecinos. Él murió el </w:t>
      </w:r>
      <w:hyperlink r:id="rId10" w:tooltip="23 de noviembre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23 de noviembre</w:t>
        </w:r>
      </w:hyperlink>
      <w:r w:rsidRPr="00427493">
        <w:rPr>
          <w:rFonts w:ascii="Times New Roman" w:hAnsi="Times New Roman" w:cs="Times New Roman"/>
        </w:rPr>
        <w:t xml:space="preserve"> de </w:t>
      </w:r>
      <w:hyperlink r:id="rId11" w:tooltip="1870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1870</w:t>
        </w:r>
      </w:hyperlink>
      <w:r w:rsidRPr="00427493">
        <w:rPr>
          <w:rFonts w:ascii="Times New Roman" w:hAnsi="Times New Roman" w:cs="Times New Roman"/>
        </w:rPr>
        <w:t>, cuando tenía 7 años. Mi abuela paterna fue Doña C</w:t>
      </w:r>
      <w:r>
        <w:rPr>
          <w:rFonts w:ascii="Times New Roman" w:hAnsi="Times New Roman" w:cs="Times New Roman"/>
        </w:rPr>
        <w:t>andelaria Pérez.</w:t>
      </w:r>
    </w:p>
    <w:p w:rsidR="006A5A5B" w:rsidRDefault="006A5A5B" w:rsidP="006A5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Fui</w:t>
      </w:r>
      <w:r w:rsidRPr="00446D60">
        <w:rPr>
          <w:rFonts w:ascii="Times New Roman" w:hAnsi="Times New Roman" w:cs="Times New Roman"/>
        </w:rPr>
        <w:t xml:space="preserve"> bautizada en la Iglesia Parroquial de Nuestra Señora de Altagracia, por el párroco Juan Pablo. Ap</w:t>
      </w:r>
      <w:r>
        <w:rPr>
          <w:rFonts w:ascii="Times New Roman" w:hAnsi="Times New Roman" w:cs="Times New Roman"/>
        </w:rPr>
        <w:t>rendí</w:t>
      </w:r>
      <w:r w:rsidRPr="00446D60">
        <w:rPr>
          <w:rFonts w:ascii="Times New Roman" w:hAnsi="Times New Roman" w:cs="Times New Roman"/>
        </w:rPr>
        <w:t xml:space="preserve"> a leer, escribir y a realizar trabajos de corte y confección, especialmente el bordado</w:t>
      </w:r>
      <w:r>
        <w:rPr>
          <w:rFonts w:ascii="Times New Roman" w:hAnsi="Times New Roman" w:cs="Times New Roman"/>
        </w:rPr>
        <w:t>.</w:t>
      </w:r>
    </w:p>
    <w:p w:rsidR="006A5A5B" w:rsidRDefault="006A5A5B" w:rsidP="006A5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Pr="00446D60">
        <w:rPr>
          <w:rFonts w:ascii="Times New Roman" w:hAnsi="Times New Roman" w:cs="Times New Roman"/>
        </w:rPr>
        <w:t xml:space="preserve"> madre, murió el </w:t>
      </w:r>
      <w:hyperlink r:id="rId12" w:tooltip="24 de diciembre" w:history="1">
        <w:r w:rsidRPr="00446D60">
          <w:rPr>
            <w:rStyle w:val="Hipervnculo"/>
            <w:rFonts w:ascii="Times New Roman" w:hAnsi="Times New Roman" w:cs="Times New Roman"/>
            <w:color w:val="auto"/>
            <w:u w:val="none"/>
          </w:rPr>
          <w:t>24 de diciembre</w:t>
        </w:r>
      </w:hyperlink>
      <w:r w:rsidRPr="00446D60">
        <w:rPr>
          <w:rFonts w:ascii="Times New Roman" w:hAnsi="Times New Roman" w:cs="Times New Roman"/>
        </w:rPr>
        <w:t xml:space="preserve"> de </w:t>
      </w:r>
      <w:hyperlink r:id="rId13" w:tooltip="1887" w:history="1">
        <w:r w:rsidRPr="00446D60">
          <w:rPr>
            <w:rStyle w:val="Hipervnculo"/>
            <w:rFonts w:ascii="Times New Roman" w:hAnsi="Times New Roman" w:cs="Times New Roman"/>
            <w:color w:val="auto"/>
            <w:u w:val="none"/>
          </w:rPr>
          <w:t>1887</w:t>
        </w:r>
      </w:hyperlink>
      <w:r>
        <w:rPr>
          <w:rFonts w:ascii="Times New Roman" w:hAnsi="Times New Roman" w:cs="Times New Roman"/>
        </w:rPr>
        <w:t>, cuando</w:t>
      </w:r>
      <w:r w:rsidRPr="00446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tenía 24 años. En ese momento, m</w:t>
      </w:r>
      <w:r w:rsidRPr="00446D60">
        <w:rPr>
          <w:rFonts w:ascii="Times New Roman" w:hAnsi="Times New Roman" w:cs="Times New Roman"/>
        </w:rPr>
        <w:t>e tocó asumir las responsabilidades d</w:t>
      </w:r>
      <w:r>
        <w:rPr>
          <w:rFonts w:ascii="Times New Roman" w:hAnsi="Times New Roman" w:cs="Times New Roman"/>
        </w:rPr>
        <w:t>el hogar. Paralelamente, comencé</w:t>
      </w:r>
      <w:r w:rsidRPr="00446D60">
        <w:rPr>
          <w:rFonts w:ascii="Times New Roman" w:hAnsi="Times New Roman" w:cs="Times New Roman"/>
        </w:rPr>
        <w:t xml:space="preserve"> a hacer obras de caridad con los enfermos y heridos, que recogía y cuidaba en una casa semi-abandonada que estaba anexa a la Iglesia Parroquial.</w:t>
      </w:r>
    </w:p>
    <w:p w:rsidR="006A5A5B" w:rsidRDefault="006A5A5B" w:rsidP="00144A6F">
      <w:pPr>
        <w:pStyle w:val="NormalWeb"/>
        <w:jc w:val="both"/>
        <w:rPr>
          <w:sz w:val="22"/>
          <w:szCs w:val="22"/>
        </w:rPr>
      </w:pPr>
      <w:r w:rsidRPr="00144A6F">
        <w:rPr>
          <w:sz w:val="22"/>
          <w:szCs w:val="22"/>
        </w:rPr>
        <w:t>Mi vida</w:t>
      </w:r>
      <w:r>
        <w:rPr>
          <w:sz w:val="22"/>
          <w:szCs w:val="22"/>
        </w:rPr>
        <w:t xml:space="preserve"> transcurrió entre los pobres;  me distinguí</w:t>
      </w:r>
      <w:r w:rsidRPr="00144A6F">
        <w:rPr>
          <w:sz w:val="22"/>
          <w:szCs w:val="22"/>
        </w:rPr>
        <w:t xml:space="preserve"> por una profunda humildad, una inagotable caridad con ellos, y una profunda vida de fe, oración y</w:t>
      </w:r>
      <w:r>
        <w:rPr>
          <w:sz w:val="22"/>
          <w:szCs w:val="22"/>
        </w:rPr>
        <w:t xml:space="preserve"> amor a la Iglesia. Además de mi</w:t>
      </w:r>
      <w:r w:rsidRPr="00144A6F">
        <w:rPr>
          <w:sz w:val="22"/>
          <w:szCs w:val="22"/>
        </w:rPr>
        <w:t xml:space="preserve"> esmer</w:t>
      </w:r>
      <w:r>
        <w:rPr>
          <w:sz w:val="22"/>
          <w:szCs w:val="22"/>
        </w:rPr>
        <w:t>ada atención por los enfermos, me preocupe por la educación de los niños.</w:t>
      </w:r>
    </w:p>
    <w:p w:rsidR="00144A6F" w:rsidRPr="00144A6F" w:rsidRDefault="00144A6F" w:rsidP="00144A6F">
      <w:pPr>
        <w:pStyle w:val="NormalWeb"/>
        <w:jc w:val="both"/>
        <w:rPr>
          <w:sz w:val="22"/>
          <w:szCs w:val="22"/>
        </w:rPr>
      </w:pPr>
      <w:r w:rsidRPr="00144A6F">
        <w:rPr>
          <w:sz w:val="22"/>
          <w:szCs w:val="22"/>
        </w:rPr>
        <w:t xml:space="preserve">Luego en </w:t>
      </w:r>
      <w:r w:rsidRPr="00144A6F">
        <w:rPr>
          <w:rFonts w:eastAsiaTheme="majorEastAsia"/>
          <w:sz w:val="22"/>
          <w:szCs w:val="22"/>
        </w:rPr>
        <w:t>1903</w:t>
      </w:r>
      <w:r w:rsidRPr="00144A6F">
        <w:rPr>
          <w:sz w:val="22"/>
          <w:szCs w:val="22"/>
        </w:rPr>
        <w:t>, la localidad decide</w:t>
      </w:r>
      <w:r>
        <w:rPr>
          <w:sz w:val="22"/>
          <w:szCs w:val="22"/>
        </w:rPr>
        <w:t xml:space="preserve"> hacer</w:t>
      </w:r>
      <w:r w:rsidRPr="00144A6F">
        <w:rPr>
          <w:sz w:val="22"/>
          <w:szCs w:val="22"/>
        </w:rPr>
        <w:t xml:space="preserve"> la creación de un hospital y </w:t>
      </w:r>
      <w:r>
        <w:rPr>
          <w:sz w:val="22"/>
          <w:szCs w:val="22"/>
        </w:rPr>
        <w:t>me proponen</w:t>
      </w:r>
      <w:r w:rsidRPr="00144A6F">
        <w:rPr>
          <w:sz w:val="22"/>
          <w:szCs w:val="22"/>
        </w:rPr>
        <w:t xml:space="preserve"> como directora. Una vez instalado el </w:t>
      </w:r>
      <w:r>
        <w:rPr>
          <w:sz w:val="22"/>
          <w:szCs w:val="22"/>
        </w:rPr>
        <w:t>Hospital "San Antonio", me recluí</w:t>
      </w:r>
      <w:r w:rsidRPr="00144A6F">
        <w:rPr>
          <w:sz w:val="22"/>
          <w:szCs w:val="22"/>
        </w:rPr>
        <w:t xml:space="preserve"> allí para cuidar a los enfermos, junto a otra</w:t>
      </w:r>
      <w:r>
        <w:rPr>
          <w:sz w:val="22"/>
          <w:szCs w:val="22"/>
        </w:rPr>
        <w:t>s jóvenes que, al igual que yo</w:t>
      </w:r>
      <w:r w:rsidRPr="00144A6F">
        <w:rPr>
          <w:sz w:val="22"/>
          <w:szCs w:val="22"/>
        </w:rPr>
        <w:t>, ya habían manifestado su deseo de ser religiosas.</w:t>
      </w:r>
    </w:p>
    <w:p w:rsidR="00144A6F" w:rsidRPr="00144A6F" w:rsidRDefault="00876593" w:rsidP="006A5A5B">
      <w:pPr>
        <w:pStyle w:val="NormalWeb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-33020</wp:posOffset>
                </wp:positionV>
                <wp:extent cx="5638800" cy="45910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59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B266" id="Rectángulo 10" o:spid="_x0000_s1026" style="position:absolute;margin-left:392.8pt;margin-top:-2.6pt;width:444pt;height:361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144A6F">
        <w:rPr>
          <w:sz w:val="22"/>
          <w:szCs w:val="22"/>
        </w:rPr>
        <w:t xml:space="preserve">Yo </w:t>
      </w:r>
      <w:r w:rsidR="00144A6F" w:rsidRPr="00144A6F">
        <w:rPr>
          <w:sz w:val="22"/>
          <w:szCs w:val="22"/>
        </w:rPr>
        <w:t xml:space="preserve"> era una religiosa de carácter afable, recogida, de baja y modesta mirada; siemp</w:t>
      </w:r>
      <w:r w:rsidR="00144A6F">
        <w:rPr>
          <w:sz w:val="22"/>
          <w:szCs w:val="22"/>
        </w:rPr>
        <w:t>re dejaba suavidad a cuantos me escuchaban cuando departía una</w:t>
      </w:r>
      <w:r w:rsidR="00144A6F" w:rsidRPr="00144A6F">
        <w:rPr>
          <w:sz w:val="22"/>
          <w:szCs w:val="22"/>
        </w:rPr>
        <w:t xml:space="preserve"> cordial y amena conversación. </w:t>
      </w:r>
    </w:p>
    <w:p w:rsidR="00446D60" w:rsidRDefault="00144A6F" w:rsidP="006A5A5B">
      <w:pPr>
        <w:pStyle w:val="NormalWeb"/>
        <w:jc w:val="both"/>
      </w:pPr>
      <w:r>
        <w:t>Años más tarde enferme, teniendo plena conciencia de mi</w:t>
      </w:r>
      <w:r w:rsidR="00446D60">
        <w:t xml:space="preserve"> enfermedad, pero con increíble paciencia soportaba los dolores y daba pruebas de conformidad con la voluntad de Dios. Pedía al Señor poder morir con el nombre de Jesús en los labios, y así fue. </w:t>
      </w:r>
    </w:p>
    <w:p w:rsidR="00446D60" w:rsidRDefault="00446D60" w:rsidP="006A5A5B">
      <w:pPr>
        <w:pStyle w:val="NormalWeb"/>
        <w:jc w:val="both"/>
      </w:pPr>
      <w:r>
        <w:t>En la madrug</w:t>
      </w:r>
      <w:r w:rsidR="00144A6F">
        <w:t>ada del 31 de enero de 1940 tuve</w:t>
      </w:r>
      <w:r>
        <w:t xml:space="preserve"> un vómito de sangre. Tras pronunciar tres veces el nombre de Jesús, entregó su alma al Creador. </w:t>
      </w:r>
    </w:p>
    <w:p w:rsidR="00446D60" w:rsidRDefault="006A5A5B" w:rsidP="006A5A5B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-13336</wp:posOffset>
                </wp:positionH>
                <wp:positionV relativeFrom="paragraph">
                  <wp:posOffset>969645</wp:posOffset>
                </wp:positionV>
                <wp:extent cx="3552825" cy="1076325"/>
                <wp:effectExtent l="0" t="0" r="952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5B" w:rsidRPr="00876593" w:rsidRDefault="006A5A5B" w:rsidP="006A5A5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593">
                              <w:rPr>
                                <w:rFonts w:ascii="Times New Roman" w:hAnsi="Times New Roman" w:cs="Times New Roman"/>
                              </w:rPr>
                              <w:t xml:space="preserve">Mi consejo es que debemos hacer cosas buenas por el prójimo, dejar una huella positiva en el mundo y no por ser reconocido ni popular, sino porque eso llena como persona, </w:t>
                            </w:r>
                            <w:r w:rsidR="00876593" w:rsidRPr="00876593">
                              <w:rPr>
                                <w:rFonts w:ascii="Times New Roman" w:hAnsi="Times New Roman" w:cs="Times New Roman"/>
                              </w:rPr>
                              <w:t>realizar actos buenos por los demás genera un estímulo propio.</w:t>
                            </w:r>
                          </w:p>
                          <w:p w:rsidR="006A5A5B" w:rsidRDefault="006A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-1.05pt;margin-top:76.35pt;width:279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" fillcolor="white [3201]" stroked="f" strokeweight=".5pt">
                <v:textbox>
                  <w:txbxContent>
                    <w:p w:rsidR="006A5A5B" w:rsidRPr="00876593" w:rsidRDefault="006A5A5B" w:rsidP="006A5A5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593">
                        <w:rPr>
                          <w:rFonts w:ascii="Times New Roman" w:hAnsi="Times New Roman" w:cs="Times New Roman"/>
                        </w:rPr>
                        <w:t>Mi consejo es que debemos hacer cosas buenas por el prójimo</w:t>
                      </w:r>
                      <w:r w:rsidRPr="00876593">
                        <w:rPr>
                          <w:rFonts w:ascii="Times New Roman" w:hAnsi="Times New Roman" w:cs="Times New Roman"/>
                        </w:rPr>
                        <w:t xml:space="preserve">, dejar una huella positiva en el mundo y no por ser reconocido ni popular, sino porque eso llena como persona, </w:t>
                      </w:r>
                      <w:r w:rsidR="00876593" w:rsidRPr="00876593">
                        <w:rPr>
                          <w:rFonts w:ascii="Times New Roman" w:hAnsi="Times New Roman" w:cs="Times New Roman"/>
                        </w:rPr>
                        <w:t>realizar actos buenos por los demás genera un estímulo propio.</w:t>
                      </w:r>
                    </w:p>
                    <w:p w:rsidR="006A5A5B" w:rsidRDefault="006A5A5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941070</wp:posOffset>
            </wp:positionV>
            <wp:extent cx="1326515" cy="1771650"/>
            <wp:effectExtent l="0" t="0" r="6985" b="0"/>
            <wp:wrapNone/>
            <wp:docPr id="6" name="Imagen 6" descr="Beata Candelaria de San Jo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ta Candelaria de San José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Soy</w:t>
      </w:r>
      <w:r w:rsidRPr="00427493">
        <w:rPr>
          <w:rFonts w:ascii="Times New Roman" w:hAnsi="Times New Roman" w:cs="Times New Roman"/>
        </w:rPr>
        <w:t xml:space="preserve"> una </w:t>
      </w:r>
      <w:hyperlink r:id="rId15" w:tooltip="Beata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Beata</w:t>
        </w:r>
      </w:hyperlink>
      <w:r w:rsidRPr="00427493">
        <w:rPr>
          <w:rFonts w:ascii="Times New Roman" w:hAnsi="Times New Roman" w:cs="Times New Roman"/>
        </w:rPr>
        <w:t xml:space="preserve"> de la </w:t>
      </w:r>
      <w:hyperlink r:id="rId16" w:tooltip="Iglesia católica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Iglesia católica</w:t>
        </w:r>
      </w:hyperlink>
      <w:r w:rsidRPr="00427493">
        <w:rPr>
          <w:rFonts w:ascii="Times New Roman" w:hAnsi="Times New Roman" w:cs="Times New Roman"/>
        </w:rPr>
        <w:t xml:space="preserve"> fui fundadora de las </w:t>
      </w:r>
      <w:hyperlink r:id="rId17" w:tooltip="Hermanas Carmelitas de Madre Candelaria" w:history="1">
        <w:r w:rsidRPr="00427493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Hermanas Carmelitas de Madre Candelaria</w:t>
        </w:r>
      </w:hyperlink>
      <w:r w:rsidRPr="00427493">
        <w:rPr>
          <w:rFonts w:ascii="Times New Roman" w:hAnsi="Times New Roman" w:cs="Times New Roman"/>
        </w:rPr>
        <w:t xml:space="preserve"> o </w:t>
      </w:r>
      <w:r w:rsidRPr="00427493">
        <w:rPr>
          <w:rFonts w:ascii="Times New Roman" w:hAnsi="Times New Roman" w:cs="Times New Roman"/>
          <w:iCs/>
        </w:rPr>
        <w:t>Hermanas Carmelitas Venezolanas</w:t>
      </w:r>
      <w:r w:rsidRPr="00427493">
        <w:rPr>
          <w:rFonts w:ascii="Times New Roman" w:hAnsi="Times New Roman" w:cs="Times New Roman"/>
        </w:rPr>
        <w:t xml:space="preserve">, en </w:t>
      </w:r>
      <w:hyperlink r:id="rId18" w:tooltip="Altagracia de Orituco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Altagracia de Orituco</w:t>
        </w:r>
      </w:hyperlink>
      <w:r w:rsidRPr="00427493">
        <w:rPr>
          <w:rFonts w:ascii="Times New Roman" w:hAnsi="Times New Roman" w:cs="Times New Roman"/>
        </w:rPr>
        <w:t xml:space="preserve">, en el Estado </w:t>
      </w:r>
      <w:hyperlink r:id="rId19" w:tooltip="Guárico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Guárico</w:t>
        </w:r>
      </w:hyperlink>
      <w:r w:rsidRPr="00427493">
        <w:rPr>
          <w:rFonts w:ascii="Times New Roman" w:hAnsi="Times New Roman" w:cs="Times New Roman"/>
        </w:rPr>
        <w:t xml:space="preserve">, en </w:t>
      </w:r>
      <w:hyperlink r:id="rId20" w:tooltip="Venezuela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Venezuela</w:t>
        </w:r>
      </w:hyperlink>
      <w:r w:rsidRPr="00427493">
        <w:rPr>
          <w:rFonts w:ascii="Times New Roman" w:hAnsi="Times New Roman" w:cs="Times New Roman"/>
        </w:rPr>
        <w:t xml:space="preserve">. Soy reconocida oficialmente por la </w:t>
      </w:r>
      <w:hyperlink r:id="rId21" w:tooltip="Santa Sede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Santa Sede</w:t>
        </w:r>
      </w:hyperlink>
      <w:r w:rsidRPr="00427493">
        <w:rPr>
          <w:rFonts w:ascii="Times New Roman" w:hAnsi="Times New Roman" w:cs="Times New Roman"/>
        </w:rPr>
        <w:t xml:space="preserve"> como Beata desde el </w:t>
      </w:r>
      <w:hyperlink r:id="rId22" w:tooltip="24 de abril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24 de abril</w:t>
        </w:r>
      </w:hyperlink>
      <w:r w:rsidRPr="00427493">
        <w:rPr>
          <w:rFonts w:ascii="Times New Roman" w:hAnsi="Times New Roman" w:cs="Times New Roman"/>
        </w:rPr>
        <w:t xml:space="preserve"> de </w:t>
      </w:r>
      <w:hyperlink r:id="rId23" w:tooltip="2008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2008</w:t>
        </w:r>
      </w:hyperlink>
      <w:r>
        <w:rPr>
          <w:rFonts w:ascii="Times New Roman" w:hAnsi="Times New Roman" w:cs="Times New Roman"/>
        </w:rPr>
        <w:t xml:space="preserve">, </w:t>
      </w:r>
      <w:r w:rsidRPr="00427493">
        <w:rPr>
          <w:rFonts w:ascii="Times New Roman" w:hAnsi="Times New Roman" w:cs="Times New Roman"/>
        </w:rPr>
        <w:t xml:space="preserve">convirtiéndome en  la segunda venezolana en alcanzar la gloria de los altares después de la </w:t>
      </w:r>
      <w:hyperlink r:id="rId24" w:tooltip="María de San José Alvarado" w:history="1">
        <w:r w:rsidRPr="00427493">
          <w:rPr>
            <w:rStyle w:val="Hipervnculo"/>
            <w:rFonts w:ascii="Times New Roman" w:hAnsi="Times New Roman" w:cs="Times New Roman"/>
            <w:color w:val="auto"/>
            <w:u w:val="none"/>
          </w:rPr>
          <w:t>Madre María de San José</w:t>
        </w:r>
      </w:hyperlink>
      <w:r w:rsidRPr="00427493">
        <w:rPr>
          <w:rFonts w:ascii="Times New Roman" w:hAnsi="Times New Roman" w:cs="Times New Roman"/>
        </w:rPr>
        <w:t>.</w:t>
      </w:r>
      <w:r w:rsidRPr="006A5A5B">
        <w:t xml:space="preserve"> </w:t>
      </w:r>
    </w:p>
    <w:p w:rsidR="006A5A5B" w:rsidRDefault="006A5A5B" w:rsidP="006A5A5B">
      <w:pPr>
        <w:jc w:val="both"/>
      </w:pPr>
      <w:r>
        <w:t xml:space="preserve"> </w:t>
      </w:r>
    </w:p>
    <w:sectPr w:rsidR="006A5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C6" w:rsidRDefault="00ED11C6" w:rsidP="00446D60">
      <w:pPr>
        <w:spacing w:after="0" w:line="240" w:lineRule="auto"/>
      </w:pPr>
      <w:r>
        <w:separator/>
      </w:r>
    </w:p>
  </w:endnote>
  <w:endnote w:type="continuationSeparator" w:id="0">
    <w:p w:rsidR="00ED11C6" w:rsidRDefault="00ED11C6" w:rsidP="0044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C6" w:rsidRDefault="00ED11C6" w:rsidP="00446D60">
      <w:pPr>
        <w:spacing w:after="0" w:line="240" w:lineRule="auto"/>
      </w:pPr>
      <w:r>
        <w:separator/>
      </w:r>
    </w:p>
  </w:footnote>
  <w:footnote w:type="continuationSeparator" w:id="0">
    <w:p w:rsidR="00ED11C6" w:rsidRDefault="00ED11C6" w:rsidP="0044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5A"/>
    <w:rsid w:val="001323C0"/>
    <w:rsid w:val="00144A6F"/>
    <w:rsid w:val="002D4938"/>
    <w:rsid w:val="00427493"/>
    <w:rsid w:val="00446D60"/>
    <w:rsid w:val="00613282"/>
    <w:rsid w:val="006A5A5B"/>
    <w:rsid w:val="00876593"/>
    <w:rsid w:val="0093094F"/>
    <w:rsid w:val="00E0035A"/>
    <w:rsid w:val="00ED11C6"/>
    <w:rsid w:val="00F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7292-BCDE-4914-AFC1-C0BA8A23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5A"/>
    <w:pPr>
      <w:spacing w:after="200" w:line="276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0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003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E0035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0035A"/>
    <w:rPr>
      <w:b/>
      <w:bCs/>
    </w:rPr>
  </w:style>
  <w:style w:type="paragraph" w:styleId="NormalWeb">
    <w:name w:val="Normal (Web)"/>
    <w:basedOn w:val="Normal"/>
    <w:uiPriority w:val="99"/>
    <w:unhideWhenUsed/>
    <w:rsid w:val="0044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paragraph" w:styleId="Encabezado">
    <w:name w:val="header"/>
    <w:basedOn w:val="Normal"/>
    <w:link w:val="EncabezadoCar"/>
    <w:uiPriority w:val="99"/>
    <w:unhideWhenUsed/>
    <w:rsid w:val="00446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D6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46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D60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OuRDysydjY" TargetMode="External"/><Relationship Id="rId13" Type="http://schemas.openxmlformats.org/officeDocument/2006/relationships/hyperlink" Target="https://es.wikipedia.org/wiki/1887" TargetMode="External"/><Relationship Id="rId18" Type="http://schemas.openxmlformats.org/officeDocument/2006/relationships/hyperlink" Target="https://es.wikipedia.org/wiki/Altagracia_de_Orituc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Santa_Sede" TargetMode="External"/><Relationship Id="rId7" Type="http://schemas.openxmlformats.org/officeDocument/2006/relationships/hyperlink" Target="mailto:lenguaje.8.smm@gmail.com" TargetMode="External"/><Relationship Id="rId12" Type="http://schemas.openxmlformats.org/officeDocument/2006/relationships/hyperlink" Target="https://es.wikipedia.org/wiki/24_de_diciembre" TargetMode="External"/><Relationship Id="rId17" Type="http://schemas.openxmlformats.org/officeDocument/2006/relationships/hyperlink" Target="https://es.wikipedia.org/wiki/Hermanas_Carmelitas_de_Madre_Candelari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Iglesia_cat%C3%B3lica" TargetMode="External"/><Relationship Id="rId20" Type="http://schemas.openxmlformats.org/officeDocument/2006/relationships/hyperlink" Target="https://es.wikipedia.org/wiki/Venezuel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1870" TargetMode="External"/><Relationship Id="rId24" Type="http://schemas.openxmlformats.org/officeDocument/2006/relationships/hyperlink" Target="https://es.wikipedia.org/wiki/Mar%C3%ADa_de_San_Jos%C3%A9_Alvarad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Beata" TargetMode="External"/><Relationship Id="rId23" Type="http://schemas.openxmlformats.org/officeDocument/2006/relationships/hyperlink" Target="https://es.wikipedia.org/wiki/2008" TargetMode="External"/><Relationship Id="rId10" Type="http://schemas.openxmlformats.org/officeDocument/2006/relationships/hyperlink" Target="https://es.wikipedia.org/wiki/23_de_noviembre" TargetMode="External"/><Relationship Id="rId19" Type="http://schemas.openxmlformats.org/officeDocument/2006/relationships/hyperlink" Target="https://es.wikipedia.org/wiki/Gu%C3%A1ri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Medicina_naturista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es.wikipedia.org/wiki/24_de_abr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Sunilde Silva</dc:creator>
  <cp:keywords/>
  <dc:description/>
  <cp:lastModifiedBy>Usuario de Windows</cp:lastModifiedBy>
  <cp:revision>3</cp:revision>
  <dcterms:created xsi:type="dcterms:W3CDTF">2020-05-01T18:48:00Z</dcterms:created>
  <dcterms:modified xsi:type="dcterms:W3CDTF">2020-05-05T18:40:00Z</dcterms:modified>
</cp:coreProperties>
</file>