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6CA7" w14:textId="77777777" w:rsidR="003E35A3" w:rsidRPr="00743306" w:rsidRDefault="00553145" w:rsidP="008E5E64">
      <w:pPr>
        <w:spacing w:after="0" w:line="240" w:lineRule="auto"/>
        <w:jc w:val="center"/>
        <w:rPr>
          <w:rFonts w:eastAsia="Times New Roman" w:cs="Times New Roman"/>
          <w:b/>
          <w:bCs/>
          <w:sz w:val="24"/>
          <w:lang w:val="es-ES" w:eastAsia="es-ES"/>
        </w:rPr>
      </w:pPr>
      <w:r w:rsidRPr="00743306">
        <w:rPr>
          <w:rFonts w:eastAsia="Times New Roman" w:cs="Times New Roman"/>
          <w:b/>
          <w:bCs/>
          <w:sz w:val="24"/>
          <w:lang w:val="es-ES" w:eastAsia="es-ES"/>
        </w:rPr>
        <w:t>GUÍA</w:t>
      </w:r>
      <w:r w:rsidR="00567184" w:rsidRPr="00743306">
        <w:rPr>
          <w:rFonts w:eastAsia="Times New Roman" w:cs="Times New Roman"/>
          <w:b/>
          <w:bCs/>
          <w:sz w:val="24"/>
          <w:lang w:val="es-ES" w:eastAsia="es-ES"/>
        </w:rPr>
        <w:t xml:space="preserve"> N°</w:t>
      </w:r>
      <w:r w:rsidR="00E40221">
        <w:rPr>
          <w:rFonts w:eastAsia="Times New Roman" w:cs="Times New Roman"/>
          <w:b/>
          <w:bCs/>
          <w:sz w:val="24"/>
          <w:lang w:val="es-ES" w:eastAsia="es-ES"/>
        </w:rPr>
        <w:t>7</w:t>
      </w:r>
      <w:r w:rsidR="00567184" w:rsidRPr="00743306">
        <w:rPr>
          <w:rFonts w:eastAsia="Times New Roman" w:cs="Times New Roman"/>
          <w:b/>
          <w:bCs/>
          <w:sz w:val="24"/>
          <w:lang w:val="es-ES" w:eastAsia="es-ES"/>
        </w:rPr>
        <w:t xml:space="preserve"> </w:t>
      </w:r>
      <w:r w:rsidR="00012439" w:rsidRPr="00743306">
        <w:rPr>
          <w:rFonts w:eastAsia="Times New Roman" w:cs="Times New Roman"/>
          <w:b/>
          <w:bCs/>
          <w:sz w:val="24"/>
          <w:lang w:val="es-ES" w:eastAsia="es-ES"/>
        </w:rPr>
        <w:t xml:space="preserve"> DE</w:t>
      </w:r>
      <w:r w:rsidR="0044188D" w:rsidRPr="00743306">
        <w:rPr>
          <w:rFonts w:eastAsia="Times New Roman" w:cs="Times New Roman"/>
          <w:b/>
          <w:bCs/>
          <w:sz w:val="24"/>
          <w:lang w:val="es-ES" w:eastAsia="es-ES"/>
        </w:rPr>
        <w:t xml:space="preserve"> AUTOAPRENDIZAJE</w:t>
      </w:r>
      <w:r w:rsidR="003E35A3" w:rsidRPr="00743306">
        <w:rPr>
          <w:rFonts w:eastAsia="Times New Roman" w:cs="Times New Roman"/>
          <w:b/>
          <w:bCs/>
          <w:sz w:val="24"/>
          <w:lang w:val="es-ES" w:eastAsia="es-ES"/>
        </w:rPr>
        <w:t xml:space="preserve">, </w:t>
      </w:r>
      <w:proofErr w:type="spellStart"/>
      <w:r w:rsidR="003E35A3" w:rsidRPr="00743306">
        <w:rPr>
          <w:rFonts w:eastAsia="Times New Roman" w:cs="Times New Roman"/>
          <w:b/>
          <w:bCs/>
          <w:sz w:val="24"/>
          <w:lang w:val="es-ES" w:eastAsia="es-ES"/>
        </w:rPr>
        <w:t>III°</w:t>
      </w:r>
      <w:proofErr w:type="spellEnd"/>
      <w:r w:rsidR="003E35A3" w:rsidRPr="00743306">
        <w:rPr>
          <w:rFonts w:eastAsia="Times New Roman" w:cs="Times New Roman"/>
          <w:b/>
          <w:bCs/>
          <w:sz w:val="24"/>
          <w:lang w:val="es-ES" w:eastAsia="es-ES"/>
        </w:rPr>
        <w:t xml:space="preserve"> MEDIOS,</w:t>
      </w:r>
    </w:p>
    <w:p w14:paraId="10FE050F"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7C14C160" w14:textId="77777777" w:rsidR="00012439" w:rsidRPr="0031468F" w:rsidRDefault="00012439" w:rsidP="008E5E64">
      <w:pPr>
        <w:spacing w:after="0" w:line="240" w:lineRule="auto"/>
        <w:jc w:val="both"/>
        <w:rPr>
          <w:rFonts w:eastAsia="Times New Roman" w:cs="Times New Roman"/>
          <w:b/>
          <w:lang w:val="es-ES" w:eastAsia="es-ES"/>
        </w:rPr>
      </w:pPr>
    </w:p>
    <w:p w14:paraId="434B712B"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 xml:space="preserve">Nombre______________________________________ Curso: ________ </w:t>
      </w:r>
      <w:proofErr w:type="gramStart"/>
      <w:r w:rsidRPr="0031468F">
        <w:rPr>
          <w:rFonts w:eastAsia="Times New Roman" w:cs="Times New Roman"/>
          <w:b/>
          <w:lang w:val="es-ES" w:eastAsia="es-ES"/>
        </w:rPr>
        <w:t>Fecha:_</w:t>
      </w:r>
      <w:proofErr w:type="gramEnd"/>
      <w:r w:rsidRPr="0031468F">
        <w:rPr>
          <w:rFonts w:eastAsia="Times New Roman" w:cs="Times New Roman"/>
          <w:b/>
          <w:lang w:val="es-ES" w:eastAsia="es-ES"/>
        </w:rPr>
        <w:t>___________</w:t>
      </w:r>
    </w:p>
    <w:p w14:paraId="40414AAC" w14:textId="77777777" w:rsidR="008E5E64" w:rsidRPr="0031468F" w:rsidRDefault="008E5E64" w:rsidP="008E5E64">
      <w:pPr>
        <w:spacing w:after="0" w:line="240" w:lineRule="auto"/>
        <w:jc w:val="both"/>
        <w:rPr>
          <w:rFonts w:eastAsia="Calibri" w:cs="Dignathin"/>
          <w:b/>
          <w:color w:val="0D0D0D"/>
          <w:lang w:eastAsia="es-MX"/>
        </w:rPr>
      </w:pPr>
    </w:p>
    <w:p w14:paraId="23DA9056"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28711C" w:rsidRPr="0028711C">
        <w:rPr>
          <w:rFonts w:eastAsia="Calibri" w:cs="Dignathin"/>
          <w:b/>
          <w:color w:val="0D0D0D"/>
          <w:lang w:eastAsia="es-MX"/>
        </w:rPr>
        <w:t>Comprender como se resuelve el problema económico, a través de las relaciones que establecen los distintos agentes económicos en el proceso productivo.</w:t>
      </w:r>
    </w:p>
    <w:p w14:paraId="12E003A5" w14:textId="77777777" w:rsidR="0081152B" w:rsidRPr="00242711" w:rsidRDefault="0081152B" w:rsidP="008E5E64">
      <w:pPr>
        <w:spacing w:after="0" w:line="240" w:lineRule="auto"/>
        <w:jc w:val="both"/>
        <w:rPr>
          <w:rFonts w:eastAsia="Calibri" w:cs="Dignathin"/>
          <w:b/>
          <w:color w:val="0D0D0D"/>
          <w:lang w:eastAsia="es-MX"/>
        </w:rPr>
      </w:pPr>
    </w:p>
    <w:p w14:paraId="36F88099" w14:textId="77777777" w:rsidR="00025105" w:rsidRPr="00B319E5" w:rsidRDefault="00242711" w:rsidP="000E2F15">
      <w:pPr>
        <w:spacing w:after="0" w:line="240" w:lineRule="auto"/>
        <w:jc w:val="center"/>
        <w:rPr>
          <w:rFonts w:eastAsia="Calibri" w:cs="Dignathin"/>
          <w:b/>
          <w:color w:val="0D0D0D"/>
          <w:u w:val="single"/>
          <w:lang w:eastAsia="es-MX"/>
        </w:rPr>
      </w:pPr>
      <w:r w:rsidRPr="00B319E5">
        <w:rPr>
          <w:rFonts w:eastAsia="Calibri" w:cs="Dignathin"/>
          <w:b/>
          <w:color w:val="0D0D0D"/>
          <w:u w:val="single"/>
          <w:lang w:eastAsia="es-MX"/>
        </w:rPr>
        <w:t>TÍTULO DE LA CLASE</w:t>
      </w:r>
      <w:r w:rsidR="0028711C" w:rsidRPr="00B319E5">
        <w:rPr>
          <w:rFonts w:eastAsia="Calibri" w:cs="Dignathin"/>
          <w:b/>
          <w:color w:val="0D0D0D"/>
          <w:u w:val="single"/>
          <w:lang w:eastAsia="es-MX"/>
        </w:rPr>
        <w:t xml:space="preserve"> </w:t>
      </w:r>
      <w:r w:rsidR="008F6FEA">
        <w:rPr>
          <w:rFonts w:eastAsia="Calibri" w:cs="Dignathin"/>
          <w:b/>
          <w:color w:val="0D0D0D"/>
          <w:u w:val="single"/>
          <w:lang w:eastAsia="es-MX"/>
        </w:rPr>
        <w:t>7</w:t>
      </w:r>
      <w:r w:rsidRPr="00B319E5">
        <w:rPr>
          <w:rFonts w:eastAsia="Calibri" w:cs="Dignathin"/>
          <w:b/>
          <w:color w:val="0D0D0D"/>
          <w:u w:val="single"/>
          <w:lang w:eastAsia="es-MX"/>
        </w:rPr>
        <w:t xml:space="preserve">: </w:t>
      </w:r>
      <w:r w:rsidR="008F6FEA">
        <w:rPr>
          <w:b/>
          <w:u w:val="single"/>
        </w:rPr>
        <w:t>El ROL DEL ESTADO EN LA ECONOMÍA</w:t>
      </w:r>
    </w:p>
    <w:p w14:paraId="766A3523" w14:textId="77777777" w:rsidR="00872ECC" w:rsidRPr="0031468F" w:rsidRDefault="00872ECC" w:rsidP="00872ECC">
      <w:pPr>
        <w:spacing w:after="0" w:line="240" w:lineRule="auto"/>
        <w:jc w:val="both"/>
        <w:rPr>
          <w:rFonts w:eastAsia="Calibri" w:cs="Dignathin"/>
          <w:color w:val="0D0D0D"/>
          <w:lang w:eastAsia="es-MX"/>
        </w:rPr>
      </w:pPr>
    </w:p>
    <w:p w14:paraId="63856B76" w14:textId="77777777" w:rsidR="0044188D" w:rsidRPr="00593161" w:rsidRDefault="00872ECC" w:rsidP="00872ECC">
      <w:pPr>
        <w:spacing w:after="0" w:line="240" w:lineRule="auto"/>
        <w:jc w:val="both"/>
        <w:rPr>
          <w:b/>
        </w:rPr>
      </w:pPr>
      <w:r w:rsidRPr="0031468F">
        <w:rPr>
          <w:rFonts w:eastAsia="Calibri" w:cs="Dignathin"/>
          <w:b/>
          <w:color w:val="0D0D0D"/>
          <w:lang w:eastAsia="es-MX"/>
        </w:rPr>
        <w:t xml:space="preserve">Objetivo: </w:t>
      </w:r>
      <w:r w:rsidR="008F6FEA" w:rsidRPr="008F6FEA">
        <w:rPr>
          <w:rFonts w:eastAsia="Calibri" w:cs="Dignathin"/>
          <w:b/>
          <w:color w:val="0D0D0D"/>
          <w:lang w:eastAsia="es-MX"/>
        </w:rPr>
        <w:t xml:space="preserve">Distinguir el rol del Estado  en la economía y sus diversas funciones.  </w:t>
      </w:r>
    </w:p>
    <w:p w14:paraId="10786F81" w14:textId="77777777" w:rsidR="00894C1A" w:rsidRPr="0031468F" w:rsidRDefault="00894C1A" w:rsidP="008E5E64">
      <w:pPr>
        <w:pStyle w:val="Default"/>
        <w:jc w:val="both"/>
        <w:rPr>
          <w:rFonts w:asciiTheme="minorHAnsi" w:hAnsiTheme="minorHAnsi"/>
          <w:b/>
          <w:bCs/>
          <w:sz w:val="22"/>
          <w:szCs w:val="22"/>
        </w:rPr>
      </w:pPr>
    </w:p>
    <w:p w14:paraId="775A4EF9" w14:textId="77777777" w:rsidR="00396ADB" w:rsidRPr="00542D2A" w:rsidRDefault="00396ADB" w:rsidP="00A26424">
      <w:pPr>
        <w:spacing w:after="0" w:line="240" w:lineRule="auto"/>
        <w:jc w:val="both"/>
        <w:rPr>
          <w:rFonts w:cstheme="minorHAnsi"/>
          <w:lang w:val="es-MX"/>
        </w:rPr>
      </w:pPr>
      <w:r w:rsidRPr="00542D2A">
        <w:rPr>
          <w:rFonts w:cstheme="minorHAnsi"/>
          <w:b/>
          <w:lang w:val="es-MX"/>
        </w:rPr>
        <w:t>INSTRUCCIONES:</w:t>
      </w:r>
      <w:r w:rsidRPr="00542D2A">
        <w:rPr>
          <w:rFonts w:cstheme="minorHAnsi"/>
          <w:lang w:val="es-MX"/>
        </w:rPr>
        <w:t xml:space="preserve"> </w:t>
      </w:r>
    </w:p>
    <w:p w14:paraId="5E949F9D" w14:textId="77777777" w:rsidR="00E40221" w:rsidRPr="00E40221" w:rsidRDefault="002E3C88" w:rsidP="00E40221">
      <w:pPr>
        <w:pStyle w:val="Prrafodelista"/>
        <w:numPr>
          <w:ilvl w:val="0"/>
          <w:numId w:val="1"/>
        </w:numPr>
        <w:tabs>
          <w:tab w:val="left" w:pos="284"/>
          <w:tab w:val="left" w:pos="426"/>
        </w:tabs>
        <w:spacing w:after="0" w:line="240" w:lineRule="auto"/>
        <w:ind w:left="0" w:firstLine="0"/>
        <w:jc w:val="both"/>
        <w:rPr>
          <w:rFonts w:cstheme="minorHAnsi"/>
          <w:color w:val="222222"/>
          <w:shd w:val="clear" w:color="auto" w:fill="FFFFFF"/>
        </w:rPr>
      </w:pPr>
      <w:r w:rsidRPr="00E40221">
        <w:rPr>
          <w:rFonts w:cstheme="minorHAnsi"/>
          <w:lang w:val="es-MX"/>
        </w:rPr>
        <w:t xml:space="preserve">Observa el video de la Clase </w:t>
      </w:r>
      <w:r w:rsidR="008F6FEA" w:rsidRPr="00E40221">
        <w:rPr>
          <w:rFonts w:cstheme="minorHAnsi"/>
          <w:lang w:val="es-MX"/>
        </w:rPr>
        <w:t>7</w:t>
      </w:r>
      <w:r w:rsidR="00743306" w:rsidRPr="00E40221">
        <w:rPr>
          <w:rFonts w:cstheme="minorHAnsi"/>
          <w:lang w:val="es-MX"/>
        </w:rPr>
        <w:t xml:space="preserve"> </w:t>
      </w:r>
      <w:r w:rsidR="00A26424" w:rsidRPr="00E40221">
        <w:rPr>
          <w:rFonts w:eastAsia="Calibri" w:cstheme="minorHAnsi"/>
          <w:color w:val="0D0D0D"/>
          <w:lang w:eastAsia="es-MX"/>
        </w:rPr>
        <w:t>disponible en</w:t>
      </w:r>
      <w:r w:rsidR="00A15C2D" w:rsidRPr="00E40221">
        <w:rPr>
          <w:rFonts w:cstheme="minorHAnsi"/>
          <w:color w:val="222222"/>
          <w:shd w:val="clear" w:color="auto" w:fill="FFFFFF"/>
        </w:rPr>
        <w:t xml:space="preserve"> </w:t>
      </w:r>
      <w:r w:rsidR="008F6FEA" w:rsidRPr="00E40221">
        <w:rPr>
          <w:rFonts w:cstheme="minorHAnsi"/>
          <w:color w:val="222222"/>
          <w:shd w:val="clear" w:color="auto" w:fill="FFFFFF"/>
        </w:rPr>
        <w:t> </w:t>
      </w:r>
      <w:hyperlink r:id="rId8" w:tgtFrame="_blank" w:history="1">
        <w:r w:rsidR="008F6FEA" w:rsidRPr="00E40221">
          <w:rPr>
            <w:rFonts w:cstheme="minorHAnsi"/>
            <w:color w:val="1155CC"/>
            <w:u w:val="single"/>
            <w:shd w:val="clear" w:color="auto" w:fill="FFFFFF"/>
          </w:rPr>
          <w:t>https://www.youtube.com/watch?v=iS9VX7yNjHE&amp;feature=youtu.be</w:t>
        </w:r>
      </w:hyperlink>
      <w:r w:rsidR="00A15C2D" w:rsidRPr="00E40221">
        <w:rPr>
          <w:rFonts w:cstheme="minorHAnsi"/>
          <w:color w:val="222222"/>
          <w:shd w:val="clear" w:color="auto" w:fill="FFFFFF"/>
        </w:rPr>
        <w:t> </w:t>
      </w:r>
      <w:r w:rsidR="00EE4425" w:rsidRPr="00E40221">
        <w:rPr>
          <w:rFonts w:cstheme="minorHAnsi"/>
          <w:color w:val="222222"/>
          <w:shd w:val="clear" w:color="auto" w:fill="FFFFFF"/>
        </w:rPr>
        <w:t xml:space="preserve"> </w:t>
      </w:r>
    </w:p>
    <w:p w14:paraId="06BC3F4D" w14:textId="77777777" w:rsidR="00396ADB" w:rsidRPr="00E40221" w:rsidRDefault="00A26424" w:rsidP="009E3403">
      <w:pPr>
        <w:pStyle w:val="Prrafodelista"/>
        <w:numPr>
          <w:ilvl w:val="0"/>
          <w:numId w:val="1"/>
        </w:numPr>
        <w:tabs>
          <w:tab w:val="left" w:pos="284"/>
          <w:tab w:val="left" w:pos="426"/>
        </w:tabs>
        <w:spacing w:after="0" w:line="240" w:lineRule="auto"/>
        <w:ind w:left="0" w:firstLine="0"/>
        <w:jc w:val="both"/>
        <w:rPr>
          <w:rFonts w:cstheme="minorHAnsi"/>
          <w:lang w:val="es-MX"/>
        </w:rPr>
      </w:pPr>
      <w:r w:rsidRPr="00E40221">
        <w:rPr>
          <w:rFonts w:cstheme="minorHAnsi"/>
          <w:lang w:val="es-MX"/>
        </w:rPr>
        <w:t xml:space="preserve">Lee cuidadosamente las preguntas y completa cada ítem exclusivamente con el contenido del video de la clase, los links anexados en la guía de autoaprendizaje y  la información e imágenes </w:t>
      </w:r>
      <w:r w:rsidR="00396ADB" w:rsidRPr="00E40221">
        <w:rPr>
          <w:rFonts w:cstheme="minorHAnsi"/>
          <w:lang w:val="es-MX"/>
        </w:rPr>
        <w:t>contenidas en la misma guía.</w:t>
      </w:r>
      <w:r w:rsidRPr="00E40221">
        <w:rPr>
          <w:rFonts w:cstheme="minorHAnsi"/>
          <w:lang w:val="es-MX"/>
        </w:rPr>
        <w:t xml:space="preserve"> </w:t>
      </w:r>
    </w:p>
    <w:p w14:paraId="7ED52AB6" w14:textId="77777777" w:rsidR="00A95916" w:rsidRPr="00E40221" w:rsidRDefault="00EE4425" w:rsidP="009E3403">
      <w:pPr>
        <w:pStyle w:val="Prrafodelista"/>
        <w:numPr>
          <w:ilvl w:val="0"/>
          <w:numId w:val="1"/>
        </w:numPr>
        <w:tabs>
          <w:tab w:val="left" w:pos="284"/>
          <w:tab w:val="left" w:pos="426"/>
        </w:tabs>
        <w:spacing w:after="0" w:line="240" w:lineRule="auto"/>
        <w:ind w:left="0" w:firstLine="0"/>
        <w:jc w:val="both"/>
        <w:rPr>
          <w:rFonts w:cstheme="minorHAnsi"/>
          <w:b/>
          <w:bCs/>
        </w:rPr>
      </w:pPr>
      <w:r w:rsidRPr="00E40221">
        <w:rPr>
          <w:rFonts w:cstheme="minorHAnsi"/>
          <w:lang w:val="es-MX"/>
        </w:rPr>
        <w:t xml:space="preserve">Cualquier duda o comentario, escribe al correo </w:t>
      </w:r>
      <w:hyperlink r:id="rId9" w:history="1">
        <w:r w:rsidRPr="00E40221">
          <w:rPr>
            <w:rStyle w:val="Hipervnculo"/>
            <w:rFonts w:cstheme="minorHAnsi"/>
            <w:lang w:val="es-MX"/>
          </w:rPr>
          <w:t>maria.arenas</w:t>
        </w:r>
        <w:r w:rsidRPr="00E40221">
          <w:rPr>
            <w:rStyle w:val="Hipervnculo"/>
            <w:rFonts w:cstheme="minorHAnsi"/>
            <w:shd w:val="clear" w:color="auto" w:fill="F9F9F9"/>
          </w:rPr>
          <w:t>@colegiosantamariademaipu.cl</w:t>
        </w:r>
      </w:hyperlink>
    </w:p>
    <w:p w14:paraId="52D47BBB" w14:textId="77777777" w:rsidR="00EE4425" w:rsidRPr="00EE4425" w:rsidRDefault="00EE4425" w:rsidP="00EE4425">
      <w:pPr>
        <w:pStyle w:val="Prrafodelista"/>
        <w:tabs>
          <w:tab w:val="left" w:pos="284"/>
          <w:tab w:val="left" w:pos="426"/>
        </w:tabs>
        <w:spacing w:after="0" w:line="240" w:lineRule="auto"/>
        <w:ind w:left="0"/>
        <w:jc w:val="both"/>
        <w:rPr>
          <w:b/>
          <w:bCs/>
        </w:rPr>
      </w:pPr>
    </w:p>
    <w:p w14:paraId="3C9B9943" w14:textId="77777777" w:rsidR="008F6FEA" w:rsidRPr="008F6FEA" w:rsidRDefault="002566E2" w:rsidP="008F6FEA">
      <w:pPr>
        <w:pStyle w:val="Default"/>
        <w:numPr>
          <w:ilvl w:val="0"/>
          <w:numId w:val="11"/>
        </w:numPr>
        <w:tabs>
          <w:tab w:val="left" w:pos="284"/>
        </w:tabs>
        <w:ind w:left="0" w:firstLine="0"/>
        <w:jc w:val="both"/>
        <w:rPr>
          <w:rFonts w:asciiTheme="minorHAnsi" w:hAnsiTheme="minorHAnsi"/>
          <w:bCs/>
          <w:sz w:val="22"/>
          <w:szCs w:val="22"/>
        </w:rPr>
      </w:pPr>
      <w:r w:rsidRPr="0031468F">
        <w:rPr>
          <w:rFonts w:asciiTheme="minorHAnsi" w:hAnsiTheme="minorHAnsi"/>
          <w:b/>
          <w:bCs/>
          <w:sz w:val="22"/>
          <w:szCs w:val="22"/>
        </w:rPr>
        <w:t xml:space="preserve"> RETOMANDO CONCEPTOS CLAVES: </w:t>
      </w:r>
      <w:r w:rsidR="008F6FEA" w:rsidRPr="008F6FEA">
        <w:rPr>
          <w:rFonts w:asciiTheme="minorHAnsi" w:hAnsiTheme="minorHAnsi"/>
          <w:bCs/>
          <w:sz w:val="22"/>
          <w:szCs w:val="22"/>
        </w:rPr>
        <w:t xml:space="preserve">A partir del video de la clase </w:t>
      </w:r>
      <w:r w:rsidR="00E40221">
        <w:rPr>
          <w:rFonts w:asciiTheme="minorHAnsi" w:hAnsiTheme="minorHAnsi"/>
          <w:bCs/>
          <w:sz w:val="22"/>
          <w:szCs w:val="22"/>
        </w:rPr>
        <w:t>7</w:t>
      </w:r>
      <w:r w:rsidR="008F6FEA" w:rsidRPr="008F6FEA">
        <w:rPr>
          <w:rFonts w:asciiTheme="minorHAnsi" w:hAnsiTheme="minorHAnsi"/>
          <w:bCs/>
          <w:sz w:val="22"/>
          <w:szCs w:val="22"/>
        </w:rPr>
        <w:t>, y  del siguiente esquema, responde:</w:t>
      </w:r>
    </w:p>
    <w:p w14:paraId="3853817F" w14:textId="77777777" w:rsidR="004C6337" w:rsidRPr="00E40221" w:rsidRDefault="004C6337" w:rsidP="004C6337">
      <w:pPr>
        <w:tabs>
          <w:tab w:val="left" w:pos="284"/>
        </w:tabs>
        <w:autoSpaceDE w:val="0"/>
        <w:autoSpaceDN w:val="0"/>
        <w:adjustRightInd w:val="0"/>
        <w:spacing w:after="0" w:line="240" w:lineRule="auto"/>
        <w:ind w:left="1080"/>
        <w:rPr>
          <w:rFonts w:cs="Calibri"/>
          <w:b/>
          <w:bCs/>
          <w:color w:val="000000"/>
          <w:u w:val="single"/>
        </w:rPr>
      </w:pPr>
    </w:p>
    <w:p w14:paraId="769BBD06" w14:textId="77777777" w:rsidR="00E40221" w:rsidRDefault="008F6FEA" w:rsidP="00E40221">
      <w:pPr>
        <w:tabs>
          <w:tab w:val="left" w:pos="284"/>
        </w:tabs>
        <w:autoSpaceDE w:val="0"/>
        <w:autoSpaceDN w:val="0"/>
        <w:adjustRightInd w:val="0"/>
        <w:spacing w:after="0" w:line="240" w:lineRule="auto"/>
        <w:ind w:left="1080"/>
        <w:jc w:val="center"/>
        <w:rPr>
          <w:rFonts w:cs="Calibri"/>
          <w:b/>
          <w:bCs/>
          <w:color w:val="000000"/>
        </w:rPr>
      </w:pPr>
      <w:r w:rsidRPr="008F6FEA">
        <w:rPr>
          <w:rFonts w:cs="Calibri"/>
          <w:b/>
          <w:bCs/>
          <w:color w:val="000000"/>
        </w:rPr>
        <w:t>SÍNTESIS DE LA CLASE</w:t>
      </w:r>
      <w:r w:rsidR="00E40221" w:rsidRPr="00E40221">
        <w:rPr>
          <w:rFonts w:cs="Calibri"/>
          <w:b/>
          <w:bCs/>
          <w:color w:val="000000"/>
        </w:rPr>
        <w:t xml:space="preserve"> 7</w:t>
      </w:r>
      <w:r w:rsidR="004C6337" w:rsidRPr="00E40221">
        <w:rPr>
          <w:rFonts w:cs="Calibri"/>
          <w:b/>
          <w:bCs/>
          <w:color w:val="000000"/>
        </w:rPr>
        <w:t>:</w:t>
      </w:r>
    </w:p>
    <w:p w14:paraId="4FAF91DB" w14:textId="77777777" w:rsidR="009028A0" w:rsidRPr="00E40221" w:rsidRDefault="004C6337" w:rsidP="00E40221">
      <w:pPr>
        <w:tabs>
          <w:tab w:val="left" w:pos="284"/>
        </w:tabs>
        <w:autoSpaceDE w:val="0"/>
        <w:autoSpaceDN w:val="0"/>
        <w:adjustRightInd w:val="0"/>
        <w:spacing w:after="0" w:line="240" w:lineRule="auto"/>
        <w:ind w:left="1080"/>
        <w:jc w:val="center"/>
        <w:rPr>
          <w:b/>
          <w:bCs/>
        </w:rPr>
      </w:pPr>
      <w:r w:rsidRPr="00E40221">
        <w:rPr>
          <w:rFonts w:cs="Calibri"/>
          <w:b/>
          <w:bCs/>
          <w:color w:val="000000"/>
        </w:rPr>
        <w:t xml:space="preserve">EL </w:t>
      </w:r>
      <w:r w:rsidR="008F6FEA" w:rsidRPr="00E40221">
        <w:rPr>
          <w:b/>
        </w:rPr>
        <w:t>ROL DEL ESTADO EN LA ECONOMÍA</w:t>
      </w:r>
    </w:p>
    <w:p w14:paraId="1D7B5002" w14:textId="77777777" w:rsidR="0028711C" w:rsidRPr="00571E75" w:rsidRDefault="0028711C" w:rsidP="009028A0">
      <w:pPr>
        <w:spacing w:after="0" w:line="240" w:lineRule="auto"/>
        <w:jc w:val="both"/>
        <w:rPr>
          <w:rFonts w:cstheme="minorHAnsi"/>
        </w:rPr>
      </w:pPr>
    </w:p>
    <w:p w14:paraId="1EB92137" w14:textId="77777777" w:rsidR="009028A0" w:rsidRPr="00571E75" w:rsidRDefault="004C6337" w:rsidP="009028A0">
      <w:pPr>
        <w:spacing w:after="0" w:line="240" w:lineRule="auto"/>
        <w:jc w:val="both"/>
        <w:rPr>
          <w:rFonts w:cstheme="minorHAnsi"/>
        </w:rPr>
      </w:pPr>
      <w:r>
        <w:rPr>
          <w:noProof/>
          <w:lang w:eastAsia="es-CL"/>
        </w:rPr>
        <w:drawing>
          <wp:inline distT="0" distB="0" distL="0" distR="0" wp14:anchorId="692543DA" wp14:editId="55A8F6DC">
            <wp:extent cx="5380075" cy="3342901"/>
            <wp:effectExtent l="19050" t="19050" r="11430" b="10160"/>
            <wp:docPr id="11266" name="Picture 2" descr="Rol del Estado en la economía-4 – EL MONSTRUO DE LA 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Rol del Estado en la economía-4 – EL MONSTRUO DE LA P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741" cy="3354499"/>
                    </a:xfrm>
                    <a:prstGeom prst="rect">
                      <a:avLst/>
                    </a:prstGeom>
                    <a:noFill/>
                    <a:ln>
                      <a:solidFill>
                        <a:schemeClr val="tx1">
                          <a:lumMod val="95000"/>
                          <a:lumOff val="5000"/>
                        </a:schemeClr>
                      </a:solidFill>
                    </a:ln>
                  </pic:spPr>
                </pic:pic>
              </a:graphicData>
            </a:graphic>
          </wp:inline>
        </w:drawing>
      </w:r>
    </w:p>
    <w:p w14:paraId="3F3BEF35" w14:textId="77777777" w:rsidR="009028A0" w:rsidRDefault="009028A0" w:rsidP="009028A0">
      <w:pPr>
        <w:tabs>
          <w:tab w:val="left" w:pos="284"/>
          <w:tab w:val="left" w:pos="430"/>
        </w:tabs>
        <w:spacing w:after="0" w:line="240" w:lineRule="auto"/>
        <w:rPr>
          <w:noProof/>
          <w:lang w:eastAsia="es-CL"/>
        </w:rPr>
      </w:pPr>
    </w:p>
    <w:p w14:paraId="79548EE1" w14:textId="77777777" w:rsidR="009028A0" w:rsidRPr="00A44099" w:rsidRDefault="004C6337" w:rsidP="00A44099">
      <w:pPr>
        <w:tabs>
          <w:tab w:val="left" w:pos="142"/>
          <w:tab w:val="left" w:pos="284"/>
          <w:tab w:val="left" w:pos="430"/>
        </w:tabs>
        <w:spacing w:after="0" w:line="240" w:lineRule="auto"/>
        <w:rPr>
          <w:b/>
          <w:noProof/>
          <w:lang w:eastAsia="es-CL"/>
        </w:rPr>
      </w:pPr>
      <w:r w:rsidRPr="00A44099">
        <w:rPr>
          <w:b/>
          <w:noProof/>
          <w:lang w:eastAsia="es-CL"/>
        </w:rPr>
        <w:t>Observa el esquema y responde:</w:t>
      </w:r>
    </w:p>
    <w:p w14:paraId="3BFA4AA5" w14:textId="77777777" w:rsidR="004C6337" w:rsidRDefault="004C6337" w:rsidP="00A44099">
      <w:pPr>
        <w:tabs>
          <w:tab w:val="left" w:pos="142"/>
          <w:tab w:val="left" w:pos="284"/>
          <w:tab w:val="left" w:pos="426"/>
        </w:tabs>
        <w:spacing w:after="0" w:line="240" w:lineRule="auto"/>
        <w:jc w:val="both"/>
        <w:rPr>
          <w:b/>
        </w:rPr>
      </w:pPr>
    </w:p>
    <w:p w14:paraId="0C0E6DFE" w14:textId="77777777" w:rsidR="00FF65A0" w:rsidRDefault="00FF65A0" w:rsidP="00A44099">
      <w:pPr>
        <w:pStyle w:val="Prrafodelista"/>
        <w:numPr>
          <w:ilvl w:val="0"/>
          <w:numId w:val="12"/>
        </w:numPr>
        <w:tabs>
          <w:tab w:val="left" w:pos="142"/>
          <w:tab w:val="left" w:pos="284"/>
          <w:tab w:val="left" w:pos="426"/>
        </w:tabs>
        <w:spacing w:after="0" w:line="240" w:lineRule="auto"/>
        <w:ind w:left="0" w:firstLine="0"/>
        <w:jc w:val="both"/>
        <w:rPr>
          <w:b/>
        </w:rPr>
      </w:pPr>
      <w:r>
        <w:rPr>
          <w:b/>
        </w:rPr>
        <w:t xml:space="preserve">Explica con tus palabras ¿Cuál es el rol y objetivo del Estado en materia Económica? </w:t>
      </w:r>
    </w:p>
    <w:p w14:paraId="209E58C8" w14:textId="77777777" w:rsidR="00FF65A0" w:rsidRPr="00FF65A0" w:rsidRDefault="00FF65A0" w:rsidP="00A44099">
      <w:pPr>
        <w:pStyle w:val="Prrafodelista"/>
        <w:tabs>
          <w:tab w:val="left" w:pos="142"/>
          <w:tab w:val="left" w:pos="284"/>
          <w:tab w:val="left" w:pos="426"/>
        </w:tabs>
        <w:spacing w:after="0" w:line="240" w:lineRule="auto"/>
        <w:ind w:left="0"/>
        <w:jc w:val="both"/>
      </w:pPr>
    </w:p>
    <w:p w14:paraId="75C0AA46" w14:textId="77777777" w:rsidR="00FF65A0" w:rsidRPr="00FF65A0" w:rsidRDefault="00FF65A0" w:rsidP="00A44099">
      <w:pPr>
        <w:tabs>
          <w:tab w:val="left" w:pos="142"/>
          <w:tab w:val="left" w:pos="284"/>
          <w:tab w:val="left" w:pos="426"/>
        </w:tabs>
        <w:spacing w:after="0" w:line="240" w:lineRule="auto"/>
        <w:jc w:val="both"/>
      </w:pPr>
      <w:r w:rsidRPr="005B611C">
        <w:rPr>
          <w:highlight w:val="yellow"/>
        </w:rPr>
        <w:t>La principal función del Estado en materia económica es la de propiciar el crecimiento económico del país y generar un equilibrio  económico “distribuyendo la riqueza”</w:t>
      </w:r>
      <w:r w:rsidR="00A44099" w:rsidRPr="005B611C">
        <w:rPr>
          <w:highlight w:val="yellow"/>
        </w:rPr>
        <w:t xml:space="preserve"> entre la población</w:t>
      </w:r>
      <w:r w:rsidRPr="005B611C">
        <w:rPr>
          <w:highlight w:val="yellow"/>
        </w:rPr>
        <w:t xml:space="preserve">. </w:t>
      </w:r>
      <w:r w:rsidR="00A44099" w:rsidRPr="005B611C">
        <w:rPr>
          <w:highlight w:val="yellow"/>
        </w:rPr>
        <w:t>Para ello  regulariza,</w:t>
      </w:r>
      <w:r w:rsidRPr="005B611C">
        <w:rPr>
          <w:highlight w:val="yellow"/>
        </w:rPr>
        <w:t xml:space="preserve"> estabiliza, establece impuestos, gestiona empresas públicas, nombre autoridades económicas, entre otros.</w:t>
      </w:r>
      <w:r w:rsidRPr="00FF65A0">
        <w:t xml:space="preserve"> </w:t>
      </w:r>
    </w:p>
    <w:p w14:paraId="7B51336A" w14:textId="77777777" w:rsidR="00FF65A0" w:rsidRPr="00FF65A0" w:rsidRDefault="00FF65A0" w:rsidP="00A44099">
      <w:pPr>
        <w:tabs>
          <w:tab w:val="left" w:pos="142"/>
          <w:tab w:val="left" w:pos="284"/>
          <w:tab w:val="left" w:pos="426"/>
        </w:tabs>
        <w:spacing w:after="0" w:line="240" w:lineRule="auto"/>
        <w:jc w:val="both"/>
        <w:rPr>
          <w:b/>
        </w:rPr>
      </w:pPr>
    </w:p>
    <w:p w14:paraId="752E709A" w14:textId="77777777" w:rsidR="004C6337" w:rsidRDefault="004C6337" w:rsidP="00A44099">
      <w:pPr>
        <w:pStyle w:val="Prrafodelista"/>
        <w:numPr>
          <w:ilvl w:val="0"/>
          <w:numId w:val="12"/>
        </w:numPr>
        <w:tabs>
          <w:tab w:val="left" w:pos="142"/>
          <w:tab w:val="left" w:pos="284"/>
          <w:tab w:val="left" w:pos="426"/>
        </w:tabs>
        <w:spacing w:after="0" w:line="240" w:lineRule="auto"/>
        <w:ind w:left="0" w:firstLine="0"/>
        <w:jc w:val="both"/>
        <w:rPr>
          <w:b/>
        </w:rPr>
      </w:pPr>
      <w:r>
        <w:rPr>
          <w:b/>
        </w:rPr>
        <w:t>¿Por qué el Estado controla el gasto público?</w:t>
      </w:r>
    </w:p>
    <w:p w14:paraId="11A2B0F8" w14:textId="77777777" w:rsidR="00A44099" w:rsidRDefault="00A44099" w:rsidP="005B611C">
      <w:pPr>
        <w:pStyle w:val="Prrafodelista"/>
        <w:tabs>
          <w:tab w:val="left" w:pos="142"/>
          <w:tab w:val="left" w:pos="284"/>
          <w:tab w:val="left" w:pos="426"/>
        </w:tabs>
        <w:spacing w:after="0" w:line="240" w:lineRule="auto"/>
        <w:ind w:left="0"/>
        <w:jc w:val="both"/>
        <w:rPr>
          <w:b/>
        </w:rPr>
      </w:pPr>
    </w:p>
    <w:p w14:paraId="296BD8A9" w14:textId="77777777" w:rsidR="00FF65A0" w:rsidRDefault="00FF65A0" w:rsidP="00A44099">
      <w:pPr>
        <w:tabs>
          <w:tab w:val="left" w:pos="142"/>
          <w:tab w:val="left" w:pos="284"/>
          <w:tab w:val="left" w:pos="426"/>
        </w:tabs>
        <w:spacing w:after="0" w:line="240" w:lineRule="auto"/>
        <w:jc w:val="both"/>
      </w:pPr>
      <w:r w:rsidRPr="005B611C">
        <w:rPr>
          <w:highlight w:val="yellow"/>
        </w:rPr>
        <w:t xml:space="preserve">El gasto público, se refiere a la cantidad de recursos que el Estado destina a satisfacer las necesidades básicas de la población. </w:t>
      </w:r>
      <w:r w:rsidR="00A44099" w:rsidRPr="005B611C">
        <w:rPr>
          <w:highlight w:val="yellow"/>
        </w:rPr>
        <w:t>Las prioridades económicas</w:t>
      </w:r>
      <w:r w:rsidRPr="005B611C">
        <w:rPr>
          <w:highlight w:val="yellow"/>
        </w:rPr>
        <w:t xml:space="preserve"> del Estado de Chile</w:t>
      </w:r>
      <w:r w:rsidR="00A44099" w:rsidRPr="005B611C">
        <w:rPr>
          <w:highlight w:val="yellow"/>
        </w:rPr>
        <w:t xml:space="preserve"> a las cuales se destina el g</w:t>
      </w:r>
      <w:r w:rsidRPr="005B611C">
        <w:rPr>
          <w:highlight w:val="yellow"/>
        </w:rPr>
        <w:t>asto público</w:t>
      </w:r>
      <w:r w:rsidR="00A44099" w:rsidRPr="005B611C">
        <w:rPr>
          <w:highlight w:val="yellow"/>
        </w:rPr>
        <w:t>,</w:t>
      </w:r>
      <w:r w:rsidRPr="005B611C">
        <w:rPr>
          <w:highlight w:val="yellow"/>
        </w:rPr>
        <w:t xml:space="preserve"> se ha centrado en </w:t>
      </w:r>
      <w:r w:rsidR="00A44099" w:rsidRPr="005B611C">
        <w:rPr>
          <w:highlight w:val="yellow"/>
        </w:rPr>
        <w:t xml:space="preserve">ofrecer </w:t>
      </w:r>
      <w:r w:rsidRPr="005B611C">
        <w:rPr>
          <w:highlight w:val="yellow"/>
        </w:rPr>
        <w:t>mejoras</w:t>
      </w:r>
      <w:r w:rsidR="00A44099" w:rsidRPr="005B611C">
        <w:rPr>
          <w:highlight w:val="yellow"/>
        </w:rPr>
        <w:t xml:space="preserve"> en la calidad de vida de la población, ofreciendo bienes y servicios</w:t>
      </w:r>
      <w:r w:rsidRPr="005B611C">
        <w:rPr>
          <w:highlight w:val="yellow"/>
        </w:rPr>
        <w:t>, subsidios, bonos, entre otros</w:t>
      </w:r>
      <w:r w:rsidR="00A44099" w:rsidRPr="005B611C">
        <w:rPr>
          <w:highlight w:val="yellow"/>
        </w:rPr>
        <w:t>.</w:t>
      </w:r>
    </w:p>
    <w:p w14:paraId="29639893" w14:textId="77777777" w:rsidR="00A44099" w:rsidRPr="00FF65A0" w:rsidRDefault="00A44099" w:rsidP="00A44099">
      <w:pPr>
        <w:tabs>
          <w:tab w:val="left" w:pos="142"/>
          <w:tab w:val="left" w:pos="284"/>
          <w:tab w:val="left" w:pos="426"/>
        </w:tabs>
        <w:spacing w:after="0" w:line="240" w:lineRule="auto"/>
        <w:jc w:val="both"/>
      </w:pPr>
    </w:p>
    <w:p w14:paraId="6CE0F653" w14:textId="77777777" w:rsidR="004C6337" w:rsidRDefault="004C6337" w:rsidP="00A44099">
      <w:pPr>
        <w:pStyle w:val="Prrafodelista"/>
        <w:numPr>
          <w:ilvl w:val="0"/>
          <w:numId w:val="12"/>
        </w:numPr>
        <w:tabs>
          <w:tab w:val="left" w:pos="142"/>
          <w:tab w:val="left" w:pos="284"/>
          <w:tab w:val="left" w:pos="426"/>
        </w:tabs>
        <w:spacing w:after="0" w:line="240" w:lineRule="auto"/>
        <w:ind w:left="0" w:firstLine="0"/>
        <w:jc w:val="both"/>
        <w:rPr>
          <w:b/>
        </w:rPr>
      </w:pPr>
      <w:r>
        <w:rPr>
          <w:b/>
        </w:rPr>
        <w:lastRenderedPageBreak/>
        <w:t>¿Cómo se relaciona el rol del Estado como “</w:t>
      </w:r>
      <w:r w:rsidR="00A44099">
        <w:rPr>
          <w:b/>
        </w:rPr>
        <w:t>redistribuidor</w:t>
      </w:r>
      <w:r>
        <w:rPr>
          <w:b/>
        </w:rPr>
        <w:t xml:space="preserve"> de las riquezas” con la política económica? </w:t>
      </w:r>
    </w:p>
    <w:p w14:paraId="0D56AD77" w14:textId="77777777" w:rsidR="00FF65A0" w:rsidRDefault="00FF65A0" w:rsidP="00A44099">
      <w:pPr>
        <w:tabs>
          <w:tab w:val="left" w:pos="142"/>
          <w:tab w:val="left" w:pos="284"/>
          <w:tab w:val="left" w:pos="426"/>
        </w:tabs>
        <w:spacing w:after="0" w:line="240" w:lineRule="auto"/>
        <w:jc w:val="both"/>
        <w:rPr>
          <w:b/>
        </w:rPr>
      </w:pPr>
    </w:p>
    <w:p w14:paraId="51496381" w14:textId="77777777" w:rsidR="00FF65A0" w:rsidRPr="00A44099" w:rsidRDefault="00FF65A0" w:rsidP="00A44099">
      <w:pPr>
        <w:tabs>
          <w:tab w:val="left" w:pos="142"/>
          <w:tab w:val="left" w:pos="284"/>
          <w:tab w:val="left" w:pos="426"/>
        </w:tabs>
        <w:spacing w:after="0" w:line="240" w:lineRule="auto"/>
        <w:jc w:val="both"/>
      </w:pPr>
      <w:r w:rsidRPr="005B611C">
        <w:rPr>
          <w:highlight w:val="yellow"/>
        </w:rPr>
        <w:t>La política económica, se refiere al conjunto de medidas que aplica la autoridad económica de un país, tendiente a alcanzar ciertos objetivos o a modificar ciertas situaciones.</w:t>
      </w:r>
      <w:r w:rsidR="00A44099" w:rsidRPr="005B611C">
        <w:rPr>
          <w:highlight w:val="yellow"/>
        </w:rPr>
        <w:t xml:space="preserve"> A través de la política fiscal fundamentalmente (que forma parte de la política económica), el Estado genera ing</w:t>
      </w:r>
      <w:r w:rsidR="005B611C" w:rsidRPr="005B611C">
        <w:rPr>
          <w:highlight w:val="yellow"/>
        </w:rPr>
        <w:t>resos (al recaudar impuestos)</w:t>
      </w:r>
      <w:r w:rsidR="00A44099" w:rsidRPr="005B611C">
        <w:rPr>
          <w:highlight w:val="yellow"/>
        </w:rPr>
        <w:t>, que invierte en el gasto social. Mediante el gasto social y el presup</w:t>
      </w:r>
      <w:r w:rsidR="005B611C" w:rsidRPr="005B611C">
        <w:rPr>
          <w:highlight w:val="yellow"/>
        </w:rPr>
        <w:t>uesto fiscal que tiene</w:t>
      </w:r>
      <w:r w:rsidR="00A44099" w:rsidRPr="005B611C">
        <w:rPr>
          <w:highlight w:val="yellow"/>
        </w:rPr>
        <w:t>, el Estado busca redistribuir la riqueza, entregándole bienes y servicios públicos a la población para satisfacer sus necesidades.</w:t>
      </w:r>
      <w:r w:rsidR="00A44099" w:rsidRPr="00A44099">
        <w:t xml:space="preserve"> </w:t>
      </w:r>
    </w:p>
    <w:p w14:paraId="077B2B53" w14:textId="77777777" w:rsidR="00FF65A0" w:rsidRPr="00FF65A0" w:rsidRDefault="00FF65A0" w:rsidP="00A44099">
      <w:pPr>
        <w:tabs>
          <w:tab w:val="left" w:pos="142"/>
          <w:tab w:val="left" w:pos="284"/>
          <w:tab w:val="left" w:pos="426"/>
        </w:tabs>
        <w:spacing w:after="0" w:line="240" w:lineRule="auto"/>
        <w:jc w:val="both"/>
        <w:rPr>
          <w:b/>
        </w:rPr>
      </w:pPr>
    </w:p>
    <w:p w14:paraId="1B39D25E" w14:textId="77777777" w:rsidR="004C6337" w:rsidRPr="004C6337" w:rsidRDefault="004C6337" w:rsidP="00A44099">
      <w:pPr>
        <w:pStyle w:val="Prrafodelista"/>
        <w:numPr>
          <w:ilvl w:val="0"/>
          <w:numId w:val="12"/>
        </w:numPr>
        <w:tabs>
          <w:tab w:val="left" w:pos="142"/>
          <w:tab w:val="left" w:pos="284"/>
          <w:tab w:val="left" w:pos="426"/>
        </w:tabs>
        <w:spacing w:after="0" w:line="240" w:lineRule="auto"/>
        <w:ind w:left="0" w:firstLine="0"/>
        <w:jc w:val="both"/>
        <w:rPr>
          <w:b/>
        </w:rPr>
      </w:pPr>
      <w:r>
        <w:rPr>
          <w:b/>
        </w:rPr>
        <w:t xml:space="preserve">Pensando en el contexto de pandemia </w:t>
      </w:r>
      <w:r w:rsidR="00FF65A0">
        <w:rPr>
          <w:b/>
        </w:rPr>
        <w:t xml:space="preserve">y la actual crisis económica en Chile </w:t>
      </w:r>
      <w:r>
        <w:rPr>
          <w:b/>
        </w:rPr>
        <w:t xml:space="preserve">¿Qué medidas </w:t>
      </w:r>
      <w:r w:rsidR="00A44099">
        <w:rPr>
          <w:b/>
        </w:rPr>
        <w:t xml:space="preserve"> ha tomado el E</w:t>
      </w:r>
      <w:r w:rsidR="00FF65A0">
        <w:rPr>
          <w:b/>
        </w:rPr>
        <w:t xml:space="preserve">stado para </w:t>
      </w:r>
      <w:r w:rsidR="00A94D85">
        <w:rPr>
          <w:b/>
        </w:rPr>
        <w:t>subsidiar a los hogares</w:t>
      </w:r>
      <w:r w:rsidR="00FF65A0">
        <w:rPr>
          <w:b/>
        </w:rPr>
        <w:t xml:space="preserve">? Menciona y explica 2 medidas. </w:t>
      </w:r>
    </w:p>
    <w:p w14:paraId="14481101" w14:textId="77777777" w:rsidR="0028711C" w:rsidRDefault="0028711C" w:rsidP="00A44099">
      <w:pPr>
        <w:tabs>
          <w:tab w:val="left" w:pos="142"/>
          <w:tab w:val="left" w:pos="284"/>
          <w:tab w:val="left" w:pos="426"/>
        </w:tabs>
        <w:spacing w:after="0" w:line="240" w:lineRule="auto"/>
        <w:jc w:val="both"/>
        <w:rPr>
          <w:b/>
        </w:rPr>
      </w:pPr>
    </w:p>
    <w:p w14:paraId="2BC11753" w14:textId="77777777" w:rsidR="00A94D85" w:rsidRPr="005B611C" w:rsidRDefault="00A94D85" w:rsidP="00A94D85">
      <w:pPr>
        <w:tabs>
          <w:tab w:val="left" w:pos="142"/>
          <w:tab w:val="left" w:pos="284"/>
          <w:tab w:val="left" w:pos="426"/>
        </w:tabs>
        <w:spacing w:after="0" w:line="240" w:lineRule="auto"/>
        <w:jc w:val="both"/>
        <w:rPr>
          <w:highlight w:val="yellow"/>
        </w:rPr>
      </w:pPr>
      <w:r w:rsidRPr="005B611C">
        <w:rPr>
          <w:highlight w:val="yellow"/>
        </w:rPr>
        <w:t xml:space="preserve">Hay más de una posible respuesta. Al respecto destaco 2 acciones del Estado: </w:t>
      </w:r>
    </w:p>
    <w:p w14:paraId="29A89B54" w14:textId="77777777" w:rsidR="00A94D85" w:rsidRPr="005B611C" w:rsidRDefault="00A94D85" w:rsidP="00A94D85">
      <w:pPr>
        <w:tabs>
          <w:tab w:val="left" w:pos="142"/>
          <w:tab w:val="left" w:pos="284"/>
          <w:tab w:val="left" w:pos="426"/>
        </w:tabs>
        <w:spacing w:after="0" w:line="240" w:lineRule="auto"/>
        <w:jc w:val="both"/>
        <w:rPr>
          <w:highlight w:val="yellow"/>
        </w:rPr>
      </w:pPr>
    </w:p>
    <w:p w14:paraId="445BA6A1" w14:textId="77777777" w:rsidR="009028A0" w:rsidRPr="005B611C" w:rsidRDefault="00A94D85" w:rsidP="00A94D85">
      <w:pPr>
        <w:pStyle w:val="Prrafodelista"/>
        <w:numPr>
          <w:ilvl w:val="0"/>
          <w:numId w:val="14"/>
        </w:numPr>
        <w:tabs>
          <w:tab w:val="left" w:pos="142"/>
          <w:tab w:val="left" w:pos="284"/>
          <w:tab w:val="left" w:pos="426"/>
        </w:tabs>
        <w:spacing w:after="0" w:line="240" w:lineRule="auto"/>
        <w:ind w:left="0" w:firstLine="0"/>
        <w:jc w:val="both"/>
        <w:rPr>
          <w:b/>
          <w:highlight w:val="yellow"/>
        </w:rPr>
      </w:pPr>
      <w:r w:rsidRPr="005B611C">
        <w:rPr>
          <w:highlight w:val="yellow"/>
        </w:rPr>
        <w:t xml:space="preserve">El Aporte Fiscal para la Clase Media es una ayuda económica de hasta $500 mil, no reembolsables, para quienes hayan tenido una disminución de sus ingresos de 30% o más como consecuencia de la emergencia sanitaria. </w:t>
      </w:r>
      <w:r w:rsidRPr="005B611C">
        <w:rPr>
          <w:b/>
          <w:highlight w:val="yellow"/>
        </w:rPr>
        <w:t>Estos recursos se saca del presupuesto fiscal de emergencia.</w:t>
      </w:r>
    </w:p>
    <w:p w14:paraId="0B144269" w14:textId="77777777" w:rsidR="00A94D85" w:rsidRPr="005B611C" w:rsidRDefault="00A94D85" w:rsidP="00A94D85">
      <w:pPr>
        <w:pStyle w:val="Prrafodelista"/>
        <w:numPr>
          <w:ilvl w:val="0"/>
          <w:numId w:val="14"/>
        </w:numPr>
        <w:tabs>
          <w:tab w:val="left" w:pos="142"/>
          <w:tab w:val="left" w:pos="284"/>
          <w:tab w:val="left" w:pos="426"/>
        </w:tabs>
        <w:spacing w:after="0" w:line="240" w:lineRule="auto"/>
        <w:ind w:left="0" w:firstLine="0"/>
        <w:jc w:val="both"/>
        <w:rPr>
          <w:highlight w:val="yellow"/>
        </w:rPr>
      </w:pPr>
      <w:r w:rsidRPr="005B611C">
        <w:rPr>
          <w:highlight w:val="yellow"/>
        </w:rPr>
        <w:t xml:space="preserve">Aprobación del  proyecto de retiro del 10% de los fondos previsión de las AFP. </w:t>
      </w:r>
      <w:r w:rsidRPr="005B611C">
        <w:rPr>
          <w:b/>
          <w:highlight w:val="yellow"/>
        </w:rPr>
        <w:t>Este dinero en cambio, se saca del ahorro previsional individual de las personas</w:t>
      </w:r>
      <w:r w:rsidRPr="005B611C">
        <w:rPr>
          <w:highlight w:val="yellow"/>
        </w:rPr>
        <w:t xml:space="preserve"> que han cotizado en el sistema formal, es decir, no son recursos que salgan directamente de los arcas fiscales, sin embargo, esta es una de las medidas económicas que ha tomado el Estado para ayudar a “estabilizar la economía” abriendo la discusión</w:t>
      </w:r>
      <w:r w:rsidR="00610F25" w:rsidRPr="005B611C">
        <w:rPr>
          <w:highlight w:val="yellow"/>
        </w:rPr>
        <w:t xml:space="preserve"> primero frente a este “derecho económico”</w:t>
      </w:r>
      <w:r w:rsidRPr="005B611C">
        <w:rPr>
          <w:highlight w:val="yellow"/>
        </w:rPr>
        <w:t xml:space="preserve">,  </w:t>
      </w:r>
      <w:r w:rsidRPr="00FB36C7">
        <w:rPr>
          <w:b/>
          <w:highlight w:val="yellow"/>
        </w:rPr>
        <w:t xml:space="preserve">aprobando </w:t>
      </w:r>
      <w:r w:rsidR="00610F25" w:rsidRPr="00FB36C7">
        <w:rPr>
          <w:b/>
          <w:highlight w:val="yellow"/>
        </w:rPr>
        <w:t xml:space="preserve">la ley luego </w:t>
      </w:r>
      <w:r w:rsidRPr="00FB36C7">
        <w:rPr>
          <w:b/>
          <w:highlight w:val="yellow"/>
        </w:rPr>
        <w:t xml:space="preserve">y finalmente </w:t>
      </w:r>
      <w:r w:rsidR="00610F25" w:rsidRPr="00FB36C7">
        <w:rPr>
          <w:b/>
          <w:highlight w:val="yellow"/>
        </w:rPr>
        <w:t>promulgándola</w:t>
      </w:r>
      <w:r w:rsidR="00610F25" w:rsidRPr="005B611C">
        <w:rPr>
          <w:highlight w:val="yellow"/>
        </w:rPr>
        <w:t xml:space="preserve">, lo que le da al Estado la facultad de exigirle a las AFP que cumplan con la disposición </w:t>
      </w:r>
      <w:r w:rsidR="005B611C">
        <w:rPr>
          <w:highlight w:val="yellow"/>
        </w:rPr>
        <w:t xml:space="preserve">legal, que va en ayuda de las personas que no cuentan con recursos </w:t>
      </w:r>
      <w:proofErr w:type="spellStart"/>
      <w:r w:rsidR="005B611C">
        <w:rPr>
          <w:highlight w:val="yellow"/>
        </w:rPr>
        <w:t>economicos</w:t>
      </w:r>
      <w:proofErr w:type="spellEnd"/>
      <w:r w:rsidR="00610F25" w:rsidRPr="005B611C">
        <w:rPr>
          <w:highlight w:val="yellow"/>
        </w:rPr>
        <w:t>.</w:t>
      </w:r>
      <w:r w:rsidRPr="005B611C">
        <w:rPr>
          <w:highlight w:val="yellow"/>
        </w:rPr>
        <w:t xml:space="preserve"> </w:t>
      </w:r>
    </w:p>
    <w:p w14:paraId="23447A68" w14:textId="77777777" w:rsidR="009028A0" w:rsidRDefault="009028A0" w:rsidP="00A44099">
      <w:pPr>
        <w:tabs>
          <w:tab w:val="left" w:pos="142"/>
          <w:tab w:val="left" w:pos="284"/>
          <w:tab w:val="left" w:pos="426"/>
        </w:tabs>
        <w:spacing w:after="0" w:line="240" w:lineRule="auto"/>
        <w:jc w:val="both"/>
        <w:rPr>
          <w:b/>
        </w:rPr>
      </w:pPr>
    </w:p>
    <w:p w14:paraId="1518AD78" w14:textId="77777777" w:rsidR="00FD5A08" w:rsidRDefault="002566E2" w:rsidP="00A44099">
      <w:pPr>
        <w:pStyle w:val="Prrafodelista"/>
        <w:numPr>
          <w:ilvl w:val="0"/>
          <w:numId w:val="11"/>
        </w:numPr>
        <w:tabs>
          <w:tab w:val="left" w:pos="284"/>
          <w:tab w:val="left" w:pos="426"/>
        </w:tabs>
        <w:spacing w:after="0" w:line="240" w:lineRule="auto"/>
        <w:ind w:left="0" w:firstLine="0"/>
        <w:jc w:val="both"/>
      </w:pPr>
      <w:r w:rsidRPr="00A44099">
        <w:rPr>
          <w:b/>
        </w:rPr>
        <w:t>ANÁLISIS DE FUENTES</w:t>
      </w:r>
      <w:r w:rsidR="00821C1B" w:rsidRPr="00A44099">
        <w:rPr>
          <w:b/>
        </w:rPr>
        <w:t xml:space="preserve"> ESCRITAS Y VISUALES</w:t>
      </w:r>
      <w:r w:rsidRPr="00A44099">
        <w:rPr>
          <w:b/>
        </w:rPr>
        <w:t xml:space="preserve">: </w:t>
      </w:r>
      <w:r w:rsidR="00821C1B" w:rsidRPr="00A44099">
        <w:rPr>
          <w:b/>
        </w:rPr>
        <w:t>Observa la imagen y l</w:t>
      </w:r>
      <w:r w:rsidR="00593161" w:rsidRPr="00A44099">
        <w:rPr>
          <w:b/>
        </w:rPr>
        <w:t>ee la siguiente</w:t>
      </w:r>
      <w:r w:rsidR="009028A0" w:rsidRPr="00A44099">
        <w:rPr>
          <w:b/>
        </w:rPr>
        <w:t xml:space="preserve"> fuente escrita</w:t>
      </w:r>
      <w:r w:rsidR="00593161" w:rsidRPr="00A44099">
        <w:rPr>
          <w:b/>
        </w:rPr>
        <w:t xml:space="preserve"> </w:t>
      </w:r>
      <w:r w:rsidR="00A95916" w:rsidRPr="00A44099">
        <w:rPr>
          <w:b/>
        </w:rPr>
        <w:t>y responde las preguntas que se hacen a continuación:</w:t>
      </w:r>
      <w:r w:rsidR="001346AC" w:rsidRPr="0031468F">
        <w:t xml:space="preserve"> </w:t>
      </w:r>
    </w:p>
    <w:p w14:paraId="6EC38538" w14:textId="77777777" w:rsidR="00A44099" w:rsidRPr="0031468F" w:rsidRDefault="00A44099" w:rsidP="00A44099">
      <w:pPr>
        <w:pStyle w:val="Prrafodelista"/>
        <w:tabs>
          <w:tab w:val="left" w:pos="284"/>
          <w:tab w:val="left" w:pos="426"/>
        </w:tabs>
        <w:spacing w:after="0" w:line="240" w:lineRule="auto"/>
        <w:jc w:val="both"/>
      </w:pPr>
    </w:p>
    <w:p w14:paraId="5DDAB120" w14:textId="77777777" w:rsidR="009028A0" w:rsidRDefault="00A44099" w:rsidP="009028A0">
      <w:pPr>
        <w:pStyle w:val="Prrafodelista"/>
        <w:spacing w:after="0" w:line="240" w:lineRule="auto"/>
        <w:ind w:left="0"/>
        <w:jc w:val="center"/>
        <w:rPr>
          <w:rFonts w:cstheme="minorHAnsi"/>
          <w:b/>
          <w:lang w:val="es-ES"/>
        </w:rPr>
      </w:pPr>
      <w:r>
        <w:rPr>
          <w:rFonts w:cstheme="minorHAnsi"/>
          <w:b/>
          <w:lang w:val="es-ES"/>
        </w:rPr>
        <w:t xml:space="preserve">FUENTE 1: IMAGEN SOBRE EL ESTADO Y SU INTERVENCIÓN EN ECONOMÍA </w:t>
      </w:r>
    </w:p>
    <w:p w14:paraId="29C9F52A" w14:textId="77777777" w:rsidR="00821C1B" w:rsidRPr="009028A0" w:rsidRDefault="00821C1B" w:rsidP="009028A0">
      <w:pPr>
        <w:pStyle w:val="Prrafodelista"/>
        <w:spacing w:after="0" w:line="240" w:lineRule="auto"/>
        <w:ind w:left="0"/>
        <w:jc w:val="center"/>
        <w:rPr>
          <w:rFonts w:cstheme="minorHAnsi"/>
          <w:b/>
          <w:lang w:val="es-ES"/>
        </w:rPr>
      </w:pPr>
      <w:r>
        <w:rPr>
          <w:noProof/>
          <w:lang w:eastAsia="es-CL"/>
        </w:rPr>
        <w:drawing>
          <wp:inline distT="0" distB="0" distL="0" distR="0" wp14:anchorId="4E1328A4" wp14:editId="500B09CC">
            <wp:extent cx="4008474" cy="2583712"/>
            <wp:effectExtent l="0" t="0" r="0" b="762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11713" cy="2585800"/>
                    </a:xfrm>
                    <a:prstGeom prst="rect">
                      <a:avLst/>
                    </a:prstGeom>
                    <a:noFill/>
                    <a:ln>
                      <a:noFill/>
                    </a:ln>
                  </pic:spPr>
                </pic:pic>
              </a:graphicData>
            </a:graphic>
          </wp:inline>
        </w:drawing>
      </w:r>
      <w:r>
        <w:rPr>
          <w:noProof/>
          <w:lang w:eastAsia="es-CL"/>
        </w:rPr>
        <mc:AlternateContent>
          <mc:Choice Requires="wps">
            <w:drawing>
              <wp:inline distT="0" distB="0" distL="0" distR="0" wp14:anchorId="5283B85E" wp14:editId="2244BF26">
                <wp:extent cx="308610" cy="308610"/>
                <wp:effectExtent l="0" t="0" r="0" b="0"/>
                <wp:docPr id="2" name="AutoShape 3" descr="Responsiv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78B86" id="AutoShape 3" o:spid="_x0000_s1026" alt="Responsive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J7xiJD5AQAA3QMAAA4AAAAAAAAAAAAAAAAALgIAAGRy&#10;cy9lMm9Eb2MueG1sUEsBAi0AFAAGAAgAAAAhAJj2bA3ZAAAAAwEAAA8AAAAAAAAAAAAAAAAAUwQA&#10;AGRycy9kb3ducmV2LnhtbFBLBQYAAAAABAAEAPMAAABZBQAAAAA=&#10;" filled="f" stroked="f">
                <o:lock v:ext="edit" aspectratio="t"/>
                <w10:anchorlock/>
              </v:rect>
            </w:pict>
          </mc:Fallback>
        </mc:AlternateContent>
      </w:r>
    </w:p>
    <w:p w14:paraId="43CF0C3F" w14:textId="77777777" w:rsidR="007D030F" w:rsidRDefault="007D030F" w:rsidP="009028A0">
      <w:pPr>
        <w:tabs>
          <w:tab w:val="left" w:pos="1139"/>
        </w:tabs>
        <w:spacing w:after="0" w:line="240" w:lineRule="auto"/>
        <w:jc w:val="both"/>
      </w:pPr>
    </w:p>
    <w:p w14:paraId="7915AB5E" w14:textId="77777777" w:rsidR="00821C1B" w:rsidRDefault="00821C1B" w:rsidP="009028A0">
      <w:pPr>
        <w:tabs>
          <w:tab w:val="left" w:pos="1139"/>
        </w:tabs>
        <w:spacing w:after="0" w:line="240" w:lineRule="auto"/>
        <w:jc w:val="both"/>
      </w:pPr>
    </w:p>
    <w:p w14:paraId="4F5C3739" w14:textId="77777777" w:rsidR="007D030F" w:rsidRDefault="009028A0" w:rsidP="009028A0">
      <w:pPr>
        <w:pStyle w:val="Prrafodelista"/>
        <w:tabs>
          <w:tab w:val="left" w:pos="284"/>
          <w:tab w:val="left" w:pos="426"/>
        </w:tabs>
        <w:spacing w:after="0" w:line="240" w:lineRule="auto"/>
        <w:ind w:left="0"/>
        <w:jc w:val="both"/>
        <w:rPr>
          <w:b/>
        </w:rPr>
      </w:pPr>
      <w:r>
        <w:rPr>
          <w:b/>
        </w:rPr>
        <w:t>1</w:t>
      </w:r>
      <w:r w:rsidRPr="009028A0">
        <w:rPr>
          <w:b/>
        </w:rPr>
        <w:t>.- E</w:t>
      </w:r>
      <w:r w:rsidR="00821C1B">
        <w:rPr>
          <w:b/>
        </w:rPr>
        <w:t xml:space="preserve">n base a la imagen sobre el rol del Estado en la </w:t>
      </w:r>
      <w:r w:rsidR="00D24532">
        <w:rPr>
          <w:b/>
        </w:rPr>
        <w:t>economía</w:t>
      </w:r>
      <w:r w:rsidR="00821C1B">
        <w:rPr>
          <w:b/>
        </w:rPr>
        <w:t xml:space="preserve"> ¿</w:t>
      </w:r>
      <w:r w:rsidR="00D24532">
        <w:rPr>
          <w:b/>
        </w:rPr>
        <w:t>En</w:t>
      </w:r>
      <w:r w:rsidR="00821C1B">
        <w:rPr>
          <w:b/>
        </w:rPr>
        <w:t xml:space="preserve"> qué acciones o medidas utiliza los ingresos </w:t>
      </w:r>
      <w:r w:rsidR="00D24532">
        <w:rPr>
          <w:b/>
        </w:rPr>
        <w:t xml:space="preserve">o los recursos que recauda? </w:t>
      </w:r>
    </w:p>
    <w:p w14:paraId="1FBF6C23" w14:textId="77777777" w:rsidR="009028A0" w:rsidRPr="00C52B34" w:rsidRDefault="009028A0" w:rsidP="009028A0">
      <w:pPr>
        <w:spacing w:after="0" w:line="240" w:lineRule="auto"/>
        <w:rPr>
          <w:rFonts w:ascii="Arial" w:hAnsi="Arial" w:cs="Arial"/>
          <w:lang w:val="es-ES"/>
        </w:rPr>
      </w:pPr>
    </w:p>
    <w:p w14:paraId="0DA439CF" w14:textId="77777777" w:rsidR="007D030F" w:rsidRDefault="00D24532" w:rsidP="009028A0">
      <w:pPr>
        <w:tabs>
          <w:tab w:val="left" w:pos="1139"/>
        </w:tabs>
        <w:spacing w:after="0" w:line="240" w:lineRule="auto"/>
        <w:jc w:val="both"/>
      </w:pPr>
      <w:r w:rsidRPr="00610F25">
        <w:rPr>
          <w:highlight w:val="yellow"/>
        </w:rPr>
        <w:t>Principalmente en</w:t>
      </w:r>
      <w:r w:rsidRPr="00610F25">
        <w:rPr>
          <w:b/>
          <w:highlight w:val="yellow"/>
        </w:rPr>
        <w:t xml:space="preserve"> gasto social </w:t>
      </w:r>
      <w:r w:rsidRPr="00610F25">
        <w:rPr>
          <w:highlight w:val="yellow"/>
        </w:rPr>
        <w:t xml:space="preserve">a través del cual redistribuye las riquezas de la nación entre la población, </w:t>
      </w:r>
      <w:r w:rsidR="00610F25" w:rsidRPr="00610F25">
        <w:rPr>
          <w:highlight w:val="yellow"/>
        </w:rPr>
        <w:t xml:space="preserve">otorgando </w:t>
      </w:r>
      <w:r w:rsidR="00A201B2" w:rsidRPr="00A201B2">
        <w:rPr>
          <w:b/>
          <w:highlight w:val="yellow"/>
        </w:rPr>
        <w:t>subsidios</w:t>
      </w:r>
      <w:r w:rsidR="00A201B2">
        <w:rPr>
          <w:highlight w:val="yellow"/>
        </w:rPr>
        <w:t xml:space="preserve"> y</w:t>
      </w:r>
      <w:r w:rsidRPr="00610F25">
        <w:rPr>
          <w:highlight w:val="yellow"/>
        </w:rPr>
        <w:t xml:space="preserve"> </w:t>
      </w:r>
      <w:r w:rsidRPr="00610F25">
        <w:rPr>
          <w:b/>
          <w:highlight w:val="yellow"/>
        </w:rPr>
        <w:t>servicios</w:t>
      </w:r>
      <w:r w:rsidRPr="00610F25">
        <w:rPr>
          <w:highlight w:val="yellow"/>
        </w:rPr>
        <w:t xml:space="preserve">, tales como la </w:t>
      </w:r>
      <w:r w:rsidRPr="00610F25">
        <w:rPr>
          <w:b/>
          <w:highlight w:val="yellow"/>
        </w:rPr>
        <w:t>educación</w:t>
      </w:r>
      <w:r w:rsidRPr="00610F25">
        <w:rPr>
          <w:highlight w:val="yellow"/>
        </w:rPr>
        <w:t>.  También ocupa los ingresos en</w:t>
      </w:r>
      <w:r w:rsidRPr="00610F25">
        <w:rPr>
          <w:b/>
          <w:highlight w:val="yellow"/>
        </w:rPr>
        <w:t xml:space="preserve"> inversión  </w:t>
      </w:r>
      <w:r w:rsidRPr="00610F25">
        <w:rPr>
          <w:highlight w:val="yellow"/>
        </w:rPr>
        <w:t xml:space="preserve">destinada a mejoras, tales como </w:t>
      </w:r>
      <w:r w:rsidRPr="00610F25">
        <w:rPr>
          <w:b/>
          <w:highlight w:val="yellow"/>
        </w:rPr>
        <w:t>infraestructura pública</w:t>
      </w:r>
      <w:r w:rsidRPr="00610F25">
        <w:rPr>
          <w:highlight w:val="yellow"/>
        </w:rPr>
        <w:t xml:space="preserve"> (aparecen construyendo o trabajando en una obra)</w:t>
      </w:r>
      <w:r w:rsidR="005B611C">
        <w:rPr>
          <w:highlight w:val="yellow"/>
        </w:rPr>
        <w:t xml:space="preserve"> y también, a partir de esto, fomentando áreas</w:t>
      </w:r>
      <w:r w:rsidR="00A201B2">
        <w:rPr>
          <w:highlight w:val="yellow"/>
        </w:rPr>
        <w:t xml:space="preserve"> destinadas al desarrollo económico, </w:t>
      </w:r>
      <w:r w:rsidR="005B611C">
        <w:rPr>
          <w:highlight w:val="yellow"/>
        </w:rPr>
        <w:t xml:space="preserve">tales como </w:t>
      </w:r>
      <w:r w:rsidR="005B611C" w:rsidRPr="005B611C">
        <w:rPr>
          <w:b/>
          <w:highlight w:val="yellow"/>
        </w:rPr>
        <w:t xml:space="preserve">el </w:t>
      </w:r>
      <w:r w:rsidR="00A201B2">
        <w:rPr>
          <w:b/>
          <w:highlight w:val="yellow"/>
        </w:rPr>
        <w:t>empleo (se observan personas trabajando)</w:t>
      </w:r>
      <w:r w:rsidRPr="00610F25">
        <w:rPr>
          <w:highlight w:val="yellow"/>
        </w:rPr>
        <w:t xml:space="preserve">. Por </w:t>
      </w:r>
      <w:r w:rsidR="00A201B2">
        <w:rPr>
          <w:highlight w:val="yellow"/>
        </w:rPr>
        <w:t>ú</w:t>
      </w:r>
      <w:r w:rsidRPr="00610F25">
        <w:rPr>
          <w:highlight w:val="yellow"/>
        </w:rPr>
        <w:t>ltimo</w:t>
      </w:r>
      <w:r w:rsidR="00A201B2">
        <w:rPr>
          <w:highlight w:val="yellow"/>
        </w:rPr>
        <w:t xml:space="preserve">, </w:t>
      </w:r>
      <w:r w:rsidRPr="00610F25">
        <w:rPr>
          <w:highlight w:val="yellow"/>
        </w:rPr>
        <w:t xml:space="preserve"> parte del dinero o de los recursos disponibles, se destinan al </w:t>
      </w:r>
      <w:r w:rsidRPr="00610F25">
        <w:rPr>
          <w:b/>
          <w:highlight w:val="yellow"/>
        </w:rPr>
        <w:t>ahorro</w:t>
      </w:r>
      <w:r w:rsidRPr="00610F25">
        <w:rPr>
          <w:highlight w:val="yellow"/>
        </w:rPr>
        <w:t>, necesario para políticas económicas de emergencia.</w:t>
      </w:r>
      <w:r>
        <w:t xml:space="preserve"> </w:t>
      </w:r>
    </w:p>
    <w:p w14:paraId="704A6B6D" w14:textId="77777777" w:rsidR="00D24532" w:rsidRDefault="00D24532" w:rsidP="009028A0">
      <w:pPr>
        <w:tabs>
          <w:tab w:val="left" w:pos="1139"/>
        </w:tabs>
        <w:spacing w:after="0" w:line="240" w:lineRule="auto"/>
        <w:jc w:val="both"/>
      </w:pPr>
    </w:p>
    <w:p w14:paraId="72081B66" w14:textId="77777777" w:rsidR="00D24532" w:rsidRDefault="00D24532" w:rsidP="009028A0">
      <w:pPr>
        <w:tabs>
          <w:tab w:val="left" w:pos="1139"/>
        </w:tabs>
        <w:spacing w:after="0" w:line="240" w:lineRule="auto"/>
        <w:jc w:val="both"/>
      </w:pPr>
    </w:p>
    <w:p w14:paraId="3C0FF9FD" w14:textId="77777777" w:rsidR="005B611C" w:rsidRDefault="005B611C" w:rsidP="009028A0">
      <w:pPr>
        <w:tabs>
          <w:tab w:val="left" w:pos="1139"/>
        </w:tabs>
        <w:spacing w:after="0" w:line="240" w:lineRule="auto"/>
        <w:jc w:val="both"/>
      </w:pPr>
    </w:p>
    <w:p w14:paraId="4BF621F8" w14:textId="77777777" w:rsidR="005B611C" w:rsidRDefault="005B611C" w:rsidP="009028A0">
      <w:pPr>
        <w:tabs>
          <w:tab w:val="left" w:pos="1139"/>
        </w:tabs>
        <w:spacing w:after="0" w:line="240" w:lineRule="auto"/>
        <w:jc w:val="both"/>
      </w:pPr>
    </w:p>
    <w:p w14:paraId="3C8216BD" w14:textId="77777777" w:rsidR="00924DBA" w:rsidRDefault="009028A0" w:rsidP="00A44099">
      <w:pPr>
        <w:tabs>
          <w:tab w:val="left" w:pos="1139"/>
        </w:tabs>
        <w:spacing w:after="0" w:line="240" w:lineRule="auto"/>
        <w:jc w:val="both"/>
        <w:rPr>
          <w:rFonts w:cstheme="minorHAnsi"/>
          <w:b/>
        </w:rPr>
      </w:pPr>
      <w:r w:rsidRPr="00293DB4">
        <w:rPr>
          <w:rFonts w:cstheme="minorHAnsi"/>
          <w:b/>
        </w:rPr>
        <w:lastRenderedPageBreak/>
        <w:t xml:space="preserve">2. </w:t>
      </w:r>
      <w:r w:rsidR="00A201B2">
        <w:rPr>
          <w:rFonts w:cstheme="minorHAnsi"/>
          <w:b/>
        </w:rPr>
        <w:t xml:space="preserve"> ¿Por qué aparece una autoridad con banda presidencial en la imagen? ¿Qué rol pareciera cumplir esta autoridad?</w:t>
      </w:r>
    </w:p>
    <w:p w14:paraId="65AF1CDC" w14:textId="77777777" w:rsidR="00A44099" w:rsidRDefault="00A44099" w:rsidP="00A44099">
      <w:pPr>
        <w:tabs>
          <w:tab w:val="left" w:pos="1139"/>
        </w:tabs>
        <w:spacing w:after="0" w:line="240" w:lineRule="auto"/>
        <w:jc w:val="both"/>
        <w:rPr>
          <w:rFonts w:cstheme="minorHAnsi"/>
          <w:b/>
        </w:rPr>
      </w:pPr>
    </w:p>
    <w:p w14:paraId="09F319B6" w14:textId="77777777" w:rsidR="00A44099" w:rsidRPr="00A201B2" w:rsidRDefault="00A201B2" w:rsidP="00A44099">
      <w:pPr>
        <w:tabs>
          <w:tab w:val="left" w:pos="1139"/>
        </w:tabs>
        <w:spacing w:after="0" w:line="240" w:lineRule="auto"/>
        <w:jc w:val="both"/>
        <w:rPr>
          <w:rFonts w:cstheme="minorHAnsi"/>
        </w:rPr>
      </w:pPr>
      <w:r w:rsidRPr="00A201B2">
        <w:rPr>
          <w:rFonts w:cstheme="minorHAnsi"/>
          <w:highlight w:val="yellow"/>
        </w:rPr>
        <w:t>Para asegurar</w:t>
      </w:r>
      <w:r w:rsidR="005B611C" w:rsidRPr="00A201B2">
        <w:rPr>
          <w:rFonts w:cstheme="minorHAnsi"/>
          <w:highlight w:val="yellow"/>
        </w:rPr>
        <w:t xml:space="preserve"> asegurar las condiciones materiales </w:t>
      </w:r>
      <w:r w:rsidRPr="00A201B2">
        <w:rPr>
          <w:rFonts w:cstheme="minorHAnsi"/>
          <w:highlight w:val="yellow"/>
        </w:rPr>
        <w:t xml:space="preserve">en el despliegue económico y los procesos productivos, </w:t>
      </w:r>
      <w:r w:rsidRPr="00FB36C7">
        <w:rPr>
          <w:rFonts w:cstheme="minorHAnsi"/>
          <w:b/>
          <w:highlight w:val="yellow"/>
        </w:rPr>
        <w:t>el Estado “nombra autoridades</w:t>
      </w:r>
      <w:r w:rsidRPr="00A201B2">
        <w:rPr>
          <w:rFonts w:cstheme="minorHAnsi"/>
          <w:highlight w:val="yellow"/>
        </w:rPr>
        <w:t>” encargadas de supervisar la implementación  de las medidas económicas. El rol que pareciera cumplir la autoridad política en la imagen, es la de vigilar de cerca la correcta aplicación de las medidas de desarrollo económico, haciendo preguntas e informándose del proceso de mejora socioeconómica.</w:t>
      </w:r>
      <w:r w:rsidRPr="00A201B2">
        <w:rPr>
          <w:rFonts w:cstheme="minorHAnsi"/>
        </w:rPr>
        <w:t xml:space="preserve"> </w:t>
      </w:r>
    </w:p>
    <w:p w14:paraId="4E2E2346" w14:textId="77777777" w:rsidR="00A44099" w:rsidRDefault="00A44099" w:rsidP="00A44099">
      <w:pPr>
        <w:tabs>
          <w:tab w:val="left" w:pos="1139"/>
        </w:tabs>
        <w:spacing w:after="0" w:line="240" w:lineRule="auto"/>
        <w:jc w:val="both"/>
        <w:rPr>
          <w:rFonts w:cstheme="minorHAnsi"/>
          <w:b/>
        </w:rPr>
      </w:pPr>
    </w:p>
    <w:p w14:paraId="5B0C0B32" w14:textId="77777777" w:rsidR="00A44099" w:rsidRDefault="00A44099" w:rsidP="00A44099">
      <w:pPr>
        <w:tabs>
          <w:tab w:val="left" w:pos="1139"/>
        </w:tabs>
        <w:spacing w:after="0" w:line="240" w:lineRule="auto"/>
        <w:jc w:val="both"/>
        <w:rPr>
          <w:rFonts w:cstheme="minorHAnsi"/>
          <w:b/>
        </w:rPr>
      </w:pPr>
    </w:p>
    <w:p w14:paraId="7816640A" w14:textId="77777777" w:rsidR="00A201B2" w:rsidRDefault="00A201B2" w:rsidP="00E40221">
      <w:pPr>
        <w:tabs>
          <w:tab w:val="left" w:pos="1139"/>
        </w:tabs>
        <w:spacing w:after="0" w:line="240" w:lineRule="auto"/>
        <w:jc w:val="center"/>
        <w:rPr>
          <w:rFonts w:cstheme="minorHAnsi"/>
          <w:b/>
        </w:rPr>
      </w:pPr>
      <w:r>
        <w:rPr>
          <w:rFonts w:cstheme="minorHAnsi"/>
          <w:b/>
        </w:rPr>
        <w:t>FUENTE 2</w:t>
      </w:r>
      <w:r w:rsidR="00CD38F8">
        <w:rPr>
          <w:rFonts w:cstheme="minorHAnsi"/>
          <w:b/>
        </w:rPr>
        <w:t xml:space="preserve">: </w:t>
      </w:r>
      <w:r w:rsidR="00CD38F8" w:rsidRPr="00CD38F8">
        <w:rPr>
          <w:rFonts w:cstheme="minorHAnsi"/>
          <w:b/>
        </w:rPr>
        <w:t>¿QUÉ ES EL GASTO FISCAL?</w:t>
      </w:r>
    </w:p>
    <w:p w14:paraId="0E08BC89" w14:textId="77777777" w:rsidR="00CD38F8" w:rsidRDefault="00E40221" w:rsidP="00E40221">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rFonts w:cstheme="minorHAnsi"/>
          <w:b/>
        </w:rPr>
      </w:pPr>
      <w:r w:rsidRPr="00E40221">
        <w:rPr>
          <w:rFonts w:cstheme="minorHAnsi"/>
          <w:b/>
        </w:rPr>
        <w:t>El expresidente del Banco Central Carlos Massad lo explica de forma clara y sencilla en su texto Economía para todos.</w:t>
      </w:r>
    </w:p>
    <w:p w14:paraId="003592A3" w14:textId="77777777" w:rsidR="00A201B2" w:rsidRPr="00CD38F8" w:rsidRDefault="00A201B2" w:rsidP="00E40221">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rPr>
      </w:pPr>
      <w:r w:rsidRPr="00CD38F8">
        <w:rPr>
          <w:rFonts w:cstheme="minorHAnsi"/>
        </w:rPr>
        <w:t>El Gobierno decide sus gastos de consumo e inversión tomando en cuenta las necesidades del país. (…) Todos estos gastos, y otros más, se deciden centralmente en el Gobierno y, en un sistema democrático</w:t>
      </w:r>
      <w:r w:rsidR="004517B6">
        <w:rPr>
          <w:rFonts w:cstheme="minorHAnsi"/>
        </w:rPr>
        <w:t>, el propuesto que se invertirá en mejoras debe ser aprobado</w:t>
      </w:r>
      <w:r w:rsidRPr="00CD38F8">
        <w:rPr>
          <w:rFonts w:cstheme="minorHAnsi"/>
        </w:rPr>
        <w:t xml:space="preserve"> por el Congreso Nacional. Mientras mayor el volumen de estos gastos, mayor el poder que la autoridad central tiene sobre los ciudadanos. Pero, al mismo tiempo, mayor será la capacidad del Gobierno para ayudar a los más pobres y cumplir mejor las funciones que la Constitución Política del Estado le asigna. Por eso hay permanentemente una gran discusión acerca del volumen </w:t>
      </w:r>
      <w:r w:rsidR="00805067">
        <w:rPr>
          <w:rFonts w:cstheme="minorHAnsi"/>
        </w:rPr>
        <w:t xml:space="preserve">del presupuesto fiscal y </w:t>
      </w:r>
      <w:r w:rsidRPr="00CD38F8">
        <w:rPr>
          <w:rFonts w:cstheme="minorHAnsi"/>
        </w:rPr>
        <w:t>los gastos del Gobierno: unos quieren que disminuya y otros, que aumente. (…) Sin embargo hay acuerdo en que el Gobierno debe usar los recursos de que dispone, asegurando que no</w:t>
      </w:r>
      <w:r w:rsidR="00CD38F8" w:rsidRPr="00CD38F8">
        <w:rPr>
          <w:rFonts w:cstheme="minorHAnsi"/>
        </w:rPr>
        <w:t xml:space="preserve"> </w:t>
      </w:r>
      <w:r w:rsidRPr="00CD38F8">
        <w:rPr>
          <w:rFonts w:cstheme="minorHAnsi"/>
        </w:rPr>
        <w:t>haya desperdicio.</w:t>
      </w:r>
    </w:p>
    <w:p w14:paraId="224739E7" w14:textId="77777777" w:rsidR="00CD38F8" w:rsidRPr="00CD38F8" w:rsidRDefault="00CD38F8" w:rsidP="00E40221">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rPr>
      </w:pPr>
    </w:p>
    <w:p w14:paraId="21851FB9" w14:textId="77777777" w:rsidR="00A201B2" w:rsidRPr="00CD38F8" w:rsidRDefault="00A201B2" w:rsidP="00E40221">
      <w:pPr>
        <w:pBdr>
          <w:top w:val="single" w:sz="4" w:space="1" w:color="auto"/>
          <w:left w:val="single" w:sz="4" w:space="4" w:color="auto"/>
          <w:bottom w:val="single" w:sz="4" w:space="1" w:color="auto"/>
          <w:right w:val="single" w:sz="4" w:space="4" w:color="auto"/>
        </w:pBdr>
        <w:tabs>
          <w:tab w:val="left" w:pos="1139"/>
        </w:tabs>
        <w:spacing w:after="0" w:line="240" w:lineRule="auto"/>
        <w:jc w:val="right"/>
        <w:rPr>
          <w:rFonts w:cstheme="minorHAnsi"/>
        </w:rPr>
      </w:pPr>
      <w:r w:rsidRPr="00CD38F8">
        <w:rPr>
          <w:rFonts w:cstheme="minorHAnsi"/>
        </w:rPr>
        <w:t>Massad, C. (2004) Economía para todos. Santiago: Banco Central.</w:t>
      </w:r>
    </w:p>
    <w:p w14:paraId="0B1EC50A" w14:textId="77777777" w:rsidR="00CD38F8" w:rsidRPr="00EE4425" w:rsidRDefault="00CD38F8" w:rsidP="00CD38F8">
      <w:pPr>
        <w:tabs>
          <w:tab w:val="left" w:pos="1139"/>
        </w:tabs>
        <w:spacing w:after="0" w:line="240" w:lineRule="auto"/>
        <w:jc w:val="right"/>
        <w:rPr>
          <w:rFonts w:cstheme="minorHAnsi"/>
          <w:b/>
        </w:rPr>
      </w:pPr>
    </w:p>
    <w:p w14:paraId="3679D964" w14:textId="77777777" w:rsidR="00E40221" w:rsidRDefault="00E40221" w:rsidP="00E40221">
      <w:pPr>
        <w:tabs>
          <w:tab w:val="left" w:pos="284"/>
          <w:tab w:val="left" w:pos="426"/>
        </w:tabs>
        <w:spacing w:after="0" w:line="240" w:lineRule="auto"/>
        <w:jc w:val="both"/>
        <w:rPr>
          <w:b/>
        </w:rPr>
      </w:pPr>
    </w:p>
    <w:p w14:paraId="7B95931D" w14:textId="77777777" w:rsidR="00E40221" w:rsidRDefault="00E40221" w:rsidP="004517B6">
      <w:pPr>
        <w:pStyle w:val="Prrafodelista"/>
        <w:numPr>
          <w:ilvl w:val="0"/>
          <w:numId w:val="15"/>
        </w:numPr>
        <w:tabs>
          <w:tab w:val="left" w:pos="284"/>
          <w:tab w:val="left" w:pos="426"/>
        </w:tabs>
        <w:spacing w:after="0" w:line="240" w:lineRule="auto"/>
        <w:ind w:left="0" w:firstLine="0"/>
        <w:jc w:val="both"/>
        <w:rPr>
          <w:b/>
        </w:rPr>
      </w:pPr>
      <w:r w:rsidRPr="00E40221">
        <w:rPr>
          <w:b/>
        </w:rPr>
        <w:t xml:space="preserve">A partir del texto </w:t>
      </w:r>
      <w:r>
        <w:rPr>
          <w:b/>
        </w:rPr>
        <w:t>¿Q</w:t>
      </w:r>
      <w:r w:rsidRPr="00E40221">
        <w:rPr>
          <w:b/>
        </w:rPr>
        <w:t xml:space="preserve">ué necesidades </w:t>
      </w:r>
      <w:r w:rsidR="00805067">
        <w:rPr>
          <w:b/>
        </w:rPr>
        <w:t xml:space="preserve">busca cubrir </w:t>
      </w:r>
      <w:r w:rsidRPr="00E40221">
        <w:rPr>
          <w:b/>
        </w:rPr>
        <w:t>el</w:t>
      </w:r>
      <w:r>
        <w:rPr>
          <w:b/>
        </w:rPr>
        <w:t xml:space="preserve"> </w:t>
      </w:r>
      <w:r w:rsidRPr="00E40221">
        <w:rPr>
          <w:b/>
        </w:rPr>
        <w:t>presupuesto</w:t>
      </w:r>
      <w:r w:rsidR="00805067">
        <w:rPr>
          <w:b/>
        </w:rPr>
        <w:t xml:space="preserve"> Fiscal con el que cuenta el </w:t>
      </w:r>
      <w:r>
        <w:rPr>
          <w:b/>
        </w:rPr>
        <w:t xml:space="preserve"> Estado</w:t>
      </w:r>
      <w:r w:rsidRPr="00E40221">
        <w:rPr>
          <w:b/>
        </w:rPr>
        <w:t>?</w:t>
      </w:r>
    </w:p>
    <w:p w14:paraId="3439ABCF" w14:textId="77777777" w:rsidR="004517B6" w:rsidRPr="00E40221" w:rsidRDefault="004517B6" w:rsidP="004517B6">
      <w:pPr>
        <w:pStyle w:val="Prrafodelista"/>
        <w:tabs>
          <w:tab w:val="left" w:pos="284"/>
          <w:tab w:val="left" w:pos="426"/>
        </w:tabs>
        <w:spacing w:after="0" w:line="240" w:lineRule="auto"/>
        <w:ind w:left="0"/>
        <w:jc w:val="both"/>
        <w:rPr>
          <w:b/>
        </w:rPr>
      </w:pPr>
    </w:p>
    <w:p w14:paraId="2380E9CF" w14:textId="77777777" w:rsidR="00691E84" w:rsidRPr="004517B6" w:rsidRDefault="00805067" w:rsidP="004517B6">
      <w:pPr>
        <w:tabs>
          <w:tab w:val="left" w:pos="284"/>
          <w:tab w:val="left" w:pos="426"/>
        </w:tabs>
        <w:spacing w:after="0" w:line="240" w:lineRule="auto"/>
        <w:jc w:val="both"/>
        <w:rPr>
          <w:rFonts w:cstheme="minorHAnsi"/>
        </w:rPr>
      </w:pPr>
      <w:r w:rsidRPr="004517B6">
        <w:rPr>
          <w:highlight w:val="yellow"/>
        </w:rPr>
        <w:t xml:space="preserve">Con el presupuesto fiscal se busca ayudar a los más pobres y cumplir </w:t>
      </w:r>
      <w:r w:rsidR="004517B6" w:rsidRPr="004517B6">
        <w:rPr>
          <w:highlight w:val="yellow"/>
        </w:rPr>
        <w:t xml:space="preserve">de </w:t>
      </w:r>
      <w:r w:rsidRPr="004517B6">
        <w:rPr>
          <w:highlight w:val="yellow"/>
        </w:rPr>
        <w:t>mejor</w:t>
      </w:r>
      <w:r w:rsidR="004517B6" w:rsidRPr="004517B6">
        <w:rPr>
          <w:highlight w:val="yellow"/>
        </w:rPr>
        <w:t xml:space="preserve"> manera con</w:t>
      </w:r>
      <w:r w:rsidRPr="004517B6">
        <w:rPr>
          <w:highlight w:val="yellow"/>
        </w:rPr>
        <w:t xml:space="preserve"> las funciones que la Constitución Política del Estado le asigna</w:t>
      </w:r>
      <w:r w:rsidR="004517B6" w:rsidRPr="004517B6">
        <w:rPr>
          <w:highlight w:val="yellow"/>
        </w:rPr>
        <w:t xml:space="preserve"> al Estado</w:t>
      </w:r>
      <w:r w:rsidRPr="004517B6">
        <w:rPr>
          <w:highlight w:val="yellow"/>
        </w:rPr>
        <w:t xml:space="preserve">, puntualmente la de </w:t>
      </w:r>
      <w:r w:rsidRPr="00FB36C7">
        <w:rPr>
          <w:b/>
          <w:highlight w:val="yellow"/>
        </w:rPr>
        <w:t>satisfacer las necesidades económica de la población</w:t>
      </w:r>
      <w:r w:rsidRPr="004517B6">
        <w:rPr>
          <w:highlight w:val="yellow"/>
        </w:rPr>
        <w:t xml:space="preserve">. </w:t>
      </w:r>
      <w:r w:rsidR="004517B6" w:rsidRPr="004517B6">
        <w:rPr>
          <w:rFonts w:cstheme="minorHAnsi"/>
          <w:highlight w:val="yellow"/>
        </w:rPr>
        <w:t>Mientras mayor sea el volumen de estos gastos, mayor será el poder de la autoridad central, para contribuir al desarrollo económico del país y de los ciudadanos</w:t>
      </w:r>
      <w:r w:rsidR="00FB36C7">
        <w:rPr>
          <w:rFonts w:cstheme="minorHAnsi"/>
        </w:rPr>
        <w:t>.</w:t>
      </w:r>
    </w:p>
    <w:p w14:paraId="23967A3A" w14:textId="77777777" w:rsidR="004517B6" w:rsidRDefault="004517B6" w:rsidP="004517B6">
      <w:pPr>
        <w:tabs>
          <w:tab w:val="left" w:pos="284"/>
          <w:tab w:val="left" w:pos="426"/>
        </w:tabs>
        <w:spacing w:after="0" w:line="240" w:lineRule="auto"/>
        <w:jc w:val="both"/>
        <w:rPr>
          <w:b/>
        </w:rPr>
      </w:pPr>
    </w:p>
    <w:p w14:paraId="5EDBB63F" w14:textId="77777777" w:rsidR="00805067" w:rsidRPr="00805067" w:rsidRDefault="004517B6" w:rsidP="004517B6">
      <w:pPr>
        <w:pStyle w:val="Prrafodelista"/>
        <w:numPr>
          <w:ilvl w:val="0"/>
          <w:numId w:val="15"/>
        </w:numPr>
        <w:tabs>
          <w:tab w:val="left" w:pos="284"/>
          <w:tab w:val="left" w:pos="426"/>
        </w:tabs>
        <w:spacing w:after="0" w:line="240" w:lineRule="auto"/>
        <w:ind w:left="0" w:firstLine="0"/>
        <w:jc w:val="both"/>
        <w:rPr>
          <w:b/>
        </w:rPr>
      </w:pPr>
      <w:r>
        <w:rPr>
          <w:b/>
        </w:rPr>
        <w:t xml:space="preserve">A partir del texto y tus conocimientos previos </w:t>
      </w:r>
      <w:r w:rsidR="00805067" w:rsidRPr="00805067">
        <w:rPr>
          <w:b/>
        </w:rPr>
        <w:t>¿Qué autoridades definen el presupuesto y gasto fiscal?</w:t>
      </w:r>
    </w:p>
    <w:p w14:paraId="2DEB6B0D" w14:textId="77777777" w:rsidR="00805067" w:rsidRDefault="00805067" w:rsidP="004517B6">
      <w:pPr>
        <w:tabs>
          <w:tab w:val="left" w:pos="284"/>
          <w:tab w:val="left" w:pos="426"/>
        </w:tabs>
        <w:spacing w:after="0" w:line="240" w:lineRule="auto"/>
        <w:jc w:val="both"/>
        <w:rPr>
          <w:b/>
        </w:rPr>
      </w:pPr>
    </w:p>
    <w:p w14:paraId="3B76953C" w14:textId="77777777" w:rsidR="004517B6" w:rsidRPr="004517B6" w:rsidRDefault="00805067" w:rsidP="004517B6">
      <w:pPr>
        <w:tabs>
          <w:tab w:val="left" w:pos="284"/>
          <w:tab w:val="left" w:pos="426"/>
        </w:tabs>
        <w:spacing w:after="0" w:line="240" w:lineRule="auto"/>
        <w:jc w:val="both"/>
      </w:pPr>
      <w:r w:rsidRPr="004517B6">
        <w:rPr>
          <w:highlight w:val="yellow"/>
        </w:rPr>
        <w:t xml:space="preserve">Por un lado está el </w:t>
      </w:r>
      <w:r w:rsidRPr="00FB36C7">
        <w:rPr>
          <w:b/>
          <w:highlight w:val="yellow"/>
        </w:rPr>
        <w:t>Congreso Nacional</w:t>
      </w:r>
      <w:r w:rsidRPr="004517B6">
        <w:rPr>
          <w:highlight w:val="yellow"/>
        </w:rPr>
        <w:t>, quién aprueba en forma periódica (normalmente legisla sobre el presupuesto para todo un año)</w:t>
      </w:r>
      <w:r w:rsidR="004517B6" w:rsidRPr="004517B6">
        <w:rPr>
          <w:highlight w:val="yellow"/>
        </w:rPr>
        <w:t xml:space="preserve">. Por otra parte está el </w:t>
      </w:r>
      <w:r w:rsidR="004517B6" w:rsidRPr="00FB36C7">
        <w:rPr>
          <w:b/>
          <w:highlight w:val="yellow"/>
        </w:rPr>
        <w:t>gobierno central</w:t>
      </w:r>
      <w:r w:rsidR="004517B6" w:rsidRPr="004517B6">
        <w:rPr>
          <w:highlight w:val="yellow"/>
        </w:rPr>
        <w:t xml:space="preserve">,  el cuál  a través de la presidencia y de los ministerios, toma decisiones (política económica) destinada a planificar que se utilizaran los gastos y las inversiones. Por último está el </w:t>
      </w:r>
      <w:r w:rsidR="004517B6" w:rsidRPr="00FB36C7">
        <w:rPr>
          <w:b/>
          <w:highlight w:val="yellow"/>
        </w:rPr>
        <w:t>Banco central</w:t>
      </w:r>
      <w:r w:rsidR="004517B6" w:rsidRPr="004517B6">
        <w:rPr>
          <w:highlight w:val="yellow"/>
        </w:rPr>
        <w:t>, instituciones que si bien no aparece en la fuente leída, es el pilar de la política monetaria, ya que  controla la cantidad de dinero y las tasas de interés de los distintos agentes financieros.</w:t>
      </w:r>
      <w:r w:rsidR="004517B6" w:rsidRPr="004517B6">
        <w:t xml:space="preserve"> </w:t>
      </w:r>
    </w:p>
    <w:p w14:paraId="4F47EB86" w14:textId="77777777" w:rsidR="00805067" w:rsidRDefault="00805067" w:rsidP="00691E84">
      <w:pPr>
        <w:tabs>
          <w:tab w:val="left" w:pos="284"/>
          <w:tab w:val="left" w:pos="426"/>
        </w:tabs>
        <w:spacing w:after="0" w:line="240" w:lineRule="auto"/>
        <w:jc w:val="both"/>
        <w:rPr>
          <w:b/>
        </w:rPr>
      </w:pPr>
    </w:p>
    <w:p w14:paraId="15234D86" w14:textId="77777777" w:rsidR="004517B6" w:rsidRPr="004517B6" w:rsidRDefault="004517B6" w:rsidP="004517B6">
      <w:pPr>
        <w:tabs>
          <w:tab w:val="left" w:pos="284"/>
        </w:tabs>
        <w:autoSpaceDE w:val="0"/>
        <w:autoSpaceDN w:val="0"/>
        <w:adjustRightInd w:val="0"/>
        <w:spacing w:after="0" w:line="240" w:lineRule="auto"/>
        <w:jc w:val="both"/>
        <w:rPr>
          <w:rFonts w:ascii="Calibri" w:hAnsi="Calibri" w:cs="Calibri"/>
          <w:b/>
          <w:color w:val="000000"/>
        </w:rPr>
      </w:pPr>
      <w:r w:rsidRPr="004517B6">
        <w:rPr>
          <w:rFonts w:ascii="Calibri" w:hAnsi="Calibri" w:cs="Calibri"/>
          <w:b/>
          <w:color w:val="000000"/>
        </w:rPr>
        <w:t>I</w:t>
      </w:r>
      <w:r>
        <w:rPr>
          <w:rFonts w:ascii="Calibri" w:hAnsi="Calibri" w:cs="Calibri"/>
          <w:b/>
          <w:color w:val="000000"/>
        </w:rPr>
        <w:t>II</w:t>
      </w:r>
      <w:r w:rsidRPr="004517B6">
        <w:rPr>
          <w:rFonts w:ascii="Calibri" w:hAnsi="Calibri" w:cs="Calibri"/>
          <w:b/>
          <w:color w:val="000000"/>
        </w:rPr>
        <w:t>. SELECCIÓN ÚNICA Y MÚLTIPLE: Lee las preguntas y marca la opción que te parezca correcta. No olvides justificar tu elección.</w:t>
      </w:r>
    </w:p>
    <w:p w14:paraId="0661B8FE" w14:textId="77777777" w:rsidR="00805067" w:rsidRDefault="00805067" w:rsidP="00691E84">
      <w:pPr>
        <w:tabs>
          <w:tab w:val="left" w:pos="284"/>
          <w:tab w:val="left" w:pos="426"/>
        </w:tabs>
        <w:spacing w:after="0" w:line="240" w:lineRule="auto"/>
        <w:jc w:val="both"/>
        <w:rPr>
          <w:b/>
        </w:rPr>
      </w:pPr>
    </w:p>
    <w:p w14:paraId="6E029B4C" w14:textId="77777777" w:rsidR="00990CF8" w:rsidRPr="00990CF8" w:rsidRDefault="00FB36C7" w:rsidP="00A350B9">
      <w:pPr>
        <w:pStyle w:val="Prrafodelista"/>
        <w:numPr>
          <w:ilvl w:val="0"/>
          <w:numId w:val="8"/>
        </w:numPr>
        <w:tabs>
          <w:tab w:val="left" w:pos="142"/>
          <w:tab w:val="left" w:pos="284"/>
          <w:tab w:val="left" w:pos="1139"/>
        </w:tabs>
        <w:spacing w:after="0" w:line="240" w:lineRule="auto"/>
        <w:ind w:left="0" w:firstLine="0"/>
        <w:rPr>
          <w:b/>
        </w:rPr>
      </w:pPr>
      <w:r>
        <w:rPr>
          <w:b/>
        </w:rPr>
        <w:t>¿Qué elementos componen la política económica del Estado?</w:t>
      </w:r>
    </w:p>
    <w:p w14:paraId="750CA732" w14:textId="77777777" w:rsidR="00990CF8" w:rsidRDefault="00990CF8" w:rsidP="00A350B9">
      <w:pPr>
        <w:tabs>
          <w:tab w:val="left" w:pos="142"/>
          <w:tab w:val="left" w:pos="284"/>
          <w:tab w:val="left" w:pos="1139"/>
        </w:tabs>
        <w:spacing w:after="0" w:line="240" w:lineRule="auto"/>
      </w:pPr>
    </w:p>
    <w:p w14:paraId="01771B49" w14:textId="77777777" w:rsidR="00990CF8" w:rsidRDefault="0056135C" w:rsidP="00A350B9">
      <w:pPr>
        <w:pStyle w:val="Prrafodelista"/>
        <w:numPr>
          <w:ilvl w:val="0"/>
          <w:numId w:val="16"/>
        </w:numPr>
        <w:tabs>
          <w:tab w:val="left" w:pos="284"/>
          <w:tab w:val="left" w:pos="1139"/>
        </w:tabs>
        <w:spacing w:after="0" w:line="240" w:lineRule="auto"/>
        <w:ind w:left="0" w:firstLine="0"/>
        <w:jc w:val="both"/>
      </w:pPr>
      <w:r>
        <w:t>La política fiscal.</w:t>
      </w:r>
    </w:p>
    <w:p w14:paraId="515E6535" w14:textId="77777777" w:rsidR="0056135C" w:rsidRDefault="0056135C" w:rsidP="00A350B9">
      <w:pPr>
        <w:pStyle w:val="Prrafodelista"/>
        <w:numPr>
          <w:ilvl w:val="0"/>
          <w:numId w:val="16"/>
        </w:numPr>
        <w:tabs>
          <w:tab w:val="left" w:pos="284"/>
          <w:tab w:val="left" w:pos="1139"/>
        </w:tabs>
        <w:spacing w:after="0" w:line="240" w:lineRule="auto"/>
        <w:ind w:left="0" w:firstLine="0"/>
        <w:jc w:val="both"/>
      </w:pPr>
      <w:r>
        <w:t>La política neoliberal.</w:t>
      </w:r>
    </w:p>
    <w:p w14:paraId="2D5D8A1B" w14:textId="77777777" w:rsidR="0056135C" w:rsidRDefault="0056135C" w:rsidP="00A350B9">
      <w:pPr>
        <w:pStyle w:val="Prrafodelista"/>
        <w:numPr>
          <w:ilvl w:val="0"/>
          <w:numId w:val="16"/>
        </w:numPr>
        <w:tabs>
          <w:tab w:val="left" w:pos="284"/>
          <w:tab w:val="left" w:pos="1139"/>
        </w:tabs>
        <w:spacing w:after="0" w:line="240" w:lineRule="auto"/>
        <w:ind w:left="0" w:firstLine="0"/>
        <w:jc w:val="both"/>
      </w:pPr>
      <w:r>
        <w:t xml:space="preserve">La política monetaria. </w:t>
      </w:r>
    </w:p>
    <w:p w14:paraId="788809AB" w14:textId="77777777" w:rsidR="0056135C" w:rsidRDefault="0056135C" w:rsidP="00A350B9">
      <w:pPr>
        <w:pStyle w:val="Prrafodelista"/>
        <w:tabs>
          <w:tab w:val="left" w:pos="284"/>
          <w:tab w:val="left" w:pos="1139"/>
        </w:tabs>
        <w:spacing w:after="0" w:line="240" w:lineRule="auto"/>
        <w:ind w:left="0"/>
        <w:jc w:val="both"/>
      </w:pPr>
    </w:p>
    <w:p w14:paraId="15E7D97D" w14:textId="77777777" w:rsidR="0056135C" w:rsidRPr="0056135C" w:rsidRDefault="0056135C" w:rsidP="00A350B9">
      <w:pPr>
        <w:numPr>
          <w:ilvl w:val="0"/>
          <w:numId w:val="17"/>
        </w:numPr>
        <w:tabs>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Solo I</w:t>
      </w:r>
    </w:p>
    <w:p w14:paraId="7A8F4754" w14:textId="77777777" w:rsidR="0056135C" w:rsidRPr="0056135C" w:rsidRDefault="0056135C" w:rsidP="00A350B9">
      <w:pPr>
        <w:numPr>
          <w:ilvl w:val="0"/>
          <w:numId w:val="17"/>
        </w:numPr>
        <w:tabs>
          <w:tab w:val="left" w:pos="284"/>
        </w:tabs>
        <w:autoSpaceDE w:val="0"/>
        <w:autoSpaceDN w:val="0"/>
        <w:adjustRightInd w:val="0"/>
        <w:spacing w:after="0" w:line="240" w:lineRule="auto"/>
        <w:ind w:left="0" w:firstLine="0"/>
        <w:jc w:val="both"/>
        <w:rPr>
          <w:rFonts w:ascii="Calibri" w:hAnsi="Calibri" w:cs="Calibri"/>
          <w:color w:val="000000"/>
          <w:highlight w:val="yellow"/>
        </w:rPr>
      </w:pPr>
      <w:r w:rsidRPr="0056135C">
        <w:rPr>
          <w:rFonts w:ascii="Calibri" w:hAnsi="Calibri" w:cs="Calibri"/>
          <w:color w:val="000000"/>
          <w:highlight w:val="yellow"/>
        </w:rPr>
        <w:t>I y II</w:t>
      </w:r>
      <w:r w:rsidR="000A2E30" w:rsidRPr="000A2E30">
        <w:rPr>
          <w:rFonts w:ascii="Calibri" w:hAnsi="Calibri" w:cs="Calibri"/>
          <w:color w:val="000000"/>
          <w:highlight w:val="yellow"/>
        </w:rPr>
        <w:t>I</w:t>
      </w:r>
    </w:p>
    <w:p w14:paraId="65B06730" w14:textId="77777777" w:rsidR="0056135C" w:rsidRPr="0056135C" w:rsidRDefault="0056135C" w:rsidP="00A350B9">
      <w:pPr>
        <w:numPr>
          <w:ilvl w:val="0"/>
          <w:numId w:val="17"/>
        </w:numPr>
        <w:tabs>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II y III</w:t>
      </w:r>
    </w:p>
    <w:p w14:paraId="3B737813" w14:textId="77777777" w:rsidR="0056135C" w:rsidRPr="0056135C" w:rsidRDefault="0056135C" w:rsidP="00A350B9">
      <w:pPr>
        <w:numPr>
          <w:ilvl w:val="0"/>
          <w:numId w:val="17"/>
        </w:numPr>
        <w:tabs>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I, II y III</w:t>
      </w:r>
    </w:p>
    <w:p w14:paraId="57D2505C" w14:textId="77777777" w:rsidR="008D4C04" w:rsidRDefault="008D4C04" w:rsidP="00A350B9">
      <w:pPr>
        <w:tabs>
          <w:tab w:val="left" w:pos="284"/>
          <w:tab w:val="left" w:pos="1139"/>
        </w:tabs>
        <w:spacing w:after="0" w:line="240" w:lineRule="auto"/>
        <w:jc w:val="both"/>
      </w:pPr>
    </w:p>
    <w:p w14:paraId="3A61C2FF" w14:textId="77777777" w:rsidR="000A2E30" w:rsidRDefault="000A2E30" w:rsidP="00A350B9">
      <w:pPr>
        <w:tabs>
          <w:tab w:val="left" w:pos="284"/>
          <w:tab w:val="left" w:pos="1139"/>
        </w:tabs>
        <w:spacing w:after="0" w:line="240" w:lineRule="auto"/>
        <w:jc w:val="both"/>
      </w:pPr>
    </w:p>
    <w:p w14:paraId="538287DA" w14:textId="77777777" w:rsidR="000A2E30" w:rsidRDefault="000A2E30" w:rsidP="00A350B9">
      <w:pPr>
        <w:tabs>
          <w:tab w:val="left" w:pos="284"/>
          <w:tab w:val="left" w:pos="1139"/>
        </w:tabs>
        <w:spacing w:after="0" w:line="240" w:lineRule="auto"/>
        <w:jc w:val="both"/>
      </w:pPr>
    </w:p>
    <w:p w14:paraId="51A2A085" w14:textId="77777777" w:rsidR="000A2E30" w:rsidRDefault="000A2E30" w:rsidP="00A350B9">
      <w:pPr>
        <w:tabs>
          <w:tab w:val="left" w:pos="284"/>
          <w:tab w:val="left" w:pos="1139"/>
        </w:tabs>
        <w:spacing w:after="0" w:line="240" w:lineRule="auto"/>
        <w:jc w:val="both"/>
      </w:pPr>
    </w:p>
    <w:p w14:paraId="66F4DE7D" w14:textId="77777777" w:rsidR="000A2E30" w:rsidRDefault="000A2E30" w:rsidP="00A350B9">
      <w:pPr>
        <w:tabs>
          <w:tab w:val="left" w:pos="284"/>
          <w:tab w:val="left" w:pos="1139"/>
        </w:tabs>
        <w:spacing w:after="0" w:line="240" w:lineRule="auto"/>
        <w:jc w:val="both"/>
      </w:pPr>
    </w:p>
    <w:p w14:paraId="5B0848E3" w14:textId="77777777" w:rsidR="000A2E30" w:rsidRDefault="000A2E30" w:rsidP="00A350B9">
      <w:pPr>
        <w:tabs>
          <w:tab w:val="left" w:pos="284"/>
          <w:tab w:val="left" w:pos="1139"/>
        </w:tabs>
        <w:spacing w:after="0" w:line="240" w:lineRule="auto"/>
        <w:jc w:val="center"/>
        <w:rPr>
          <w:b/>
        </w:rPr>
      </w:pPr>
      <w:r w:rsidRPr="000A2E30">
        <w:rPr>
          <w:b/>
        </w:rPr>
        <w:t>OBSERVA LAS IMÁGENES Y RESPONDE LA</w:t>
      </w:r>
      <w:r>
        <w:rPr>
          <w:b/>
        </w:rPr>
        <w:t>S</w:t>
      </w:r>
      <w:r w:rsidRPr="000A2E30">
        <w:rPr>
          <w:b/>
        </w:rPr>
        <w:t xml:space="preserve"> PREGUNTAS 2 Y 3</w:t>
      </w:r>
    </w:p>
    <w:p w14:paraId="67E10062" w14:textId="77777777" w:rsidR="000A2E30" w:rsidRPr="000A2E30" w:rsidRDefault="000A2E30" w:rsidP="00A350B9">
      <w:pPr>
        <w:tabs>
          <w:tab w:val="left" w:pos="284"/>
          <w:tab w:val="left" w:pos="1139"/>
        </w:tabs>
        <w:spacing w:after="0" w:line="240" w:lineRule="auto"/>
        <w:jc w:val="center"/>
        <w:rPr>
          <w:b/>
        </w:rPr>
      </w:pPr>
    </w:p>
    <w:p w14:paraId="3DD89A3A" w14:textId="77777777" w:rsidR="0056135C" w:rsidRDefault="0056135C" w:rsidP="00A350B9">
      <w:pPr>
        <w:tabs>
          <w:tab w:val="left" w:pos="284"/>
          <w:tab w:val="left" w:pos="1139"/>
        </w:tabs>
        <w:spacing w:after="0" w:line="240" w:lineRule="auto"/>
        <w:jc w:val="both"/>
      </w:pPr>
      <w:r>
        <w:rPr>
          <w:noProof/>
          <w:lang w:eastAsia="es-CL"/>
        </w:rPr>
        <w:drawing>
          <wp:inline distT="0" distB="0" distL="0" distR="0" wp14:anchorId="4265D5D8" wp14:editId="57C98C6B">
            <wp:extent cx="4710430" cy="16052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0430" cy="1605280"/>
                    </a:xfrm>
                    <a:prstGeom prst="rect">
                      <a:avLst/>
                    </a:prstGeom>
                    <a:noFill/>
                    <a:ln>
                      <a:noFill/>
                    </a:ln>
                  </pic:spPr>
                </pic:pic>
              </a:graphicData>
            </a:graphic>
          </wp:inline>
        </w:drawing>
      </w:r>
    </w:p>
    <w:p w14:paraId="39A168C1" w14:textId="77777777" w:rsidR="0056135C" w:rsidRDefault="0056135C" w:rsidP="00A350B9">
      <w:pPr>
        <w:tabs>
          <w:tab w:val="left" w:pos="284"/>
          <w:tab w:val="left" w:pos="1139"/>
        </w:tabs>
        <w:spacing w:after="0" w:line="240" w:lineRule="auto"/>
        <w:jc w:val="both"/>
      </w:pPr>
    </w:p>
    <w:p w14:paraId="003C8B1C" w14:textId="77777777" w:rsidR="000A2E30" w:rsidRDefault="000A2E30" w:rsidP="00A350B9">
      <w:pPr>
        <w:tabs>
          <w:tab w:val="left" w:pos="284"/>
          <w:tab w:val="left" w:pos="1139"/>
        </w:tabs>
        <w:spacing w:after="0" w:line="240" w:lineRule="auto"/>
        <w:rPr>
          <w:b/>
        </w:rPr>
      </w:pPr>
    </w:p>
    <w:p w14:paraId="2DB1603A" w14:textId="77777777" w:rsidR="008D4C04" w:rsidRPr="008D4C04" w:rsidRDefault="000A2E30" w:rsidP="00A350B9">
      <w:pPr>
        <w:pStyle w:val="Prrafodelista"/>
        <w:numPr>
          <w:ilvl w:val="0"/>
          <w:numId w:val="8"/>
        </w:numPr>
        <w:tabs>
          <w:tab w:val="left" w:pos="284"/>
          <w:tab w:val="left" w:pos="1139"/>
        </w:tabs>
        <w:spacing w:after="0" w:line="240" w:lineRule="auto"/>
        <w:ind w:left="0" w:firstLine="0"/>
      </w:pPr>
      <w:r>
        <w:rPr>
          <w:b/>
        </w:rPr>
        <w:t>¿</w:t>
      </w:r>
      <w:r w:rsidRPr="000A2E30">
        <w:rPr>
          <w:b/>
        </w:rPr>
        <w:t xml:space="preserve">En que se utiliza </w:t>
      </w:r>
      <w:r>
        <w:rPr>
          <w:b/>
        </w:rPr>
        <w:t xml:space="preserve">principalmente  </w:t>
      </w:r>
      <w:r w:rsidRPr="000A2E30">
        <w:rPr>
          <w:b/>
        </w:rPr>
        <w:t>la recaudación de impuestos</w:t>
      </w:r>
      <w:r>
        <w:rPr>
          <w:b/>
        </w:rPr>
        <w:t xml:space="preserve"> por parte del Estado?</w:t>
      </w:r>
    </w:p>
    <w:p w14:paraId="08C56D9D" w14:textId="77777777" w:rsidR="000A2E30" w:rsidRPr="000A2E30" w:rsidRDefault="000A2E30" w:rsidP="00A350B9">
      <w:pPr>
        <w:tabs>
          <w:tab w:val="left" w:pos="284"/>
          <w:tab w:val="left" w:pos="1139"/>
        </w:tabs>
        <w:spacing w:after="0" w:line="240" w:lineRule="auto"/>
      </w:pPr>
    </w:p>
    <w:p w14:paraId="190AC80D" w14:textId="77777777" w:rsidR="000A2E30" w:rsidRPr="000A2E30" w:rsidRDefault="000A2E30" w:rsidP="00A350B9">
      <w:pPr>
        <w:pStyle w:val="Prrafodelista"/>
        <w:numPr>
          <w:ilvl w:val="0"/>
          <w:numId w:val="20"/>
        </w:numPr>
        <w:tabs>
          <w:tab w:val="left" w:pos="284"/>
          <w:tab w:val="left" w:pos="1139"/>
        </w:tabs>
        <w:spacing w:after="0" w:line="240" w:lineRule="auto"/>
        <w:ind w:left="0" w:firstLine="0"/>
      </w:pPr>
      <w:r w:rsidRPr="000A2E30">
        <w:t>En mejoras para las empresas privadas.</w:t>
      </w:r>
    </w:p>
    <w:p w14:paraId="4DA94E0C" w14:textId="77777777" w:rsidR="000A2E30" w:rsidRPr="000A2E30" w:rsidRDefault="000A2E30" w:rsidP="00A350B9">
      <w:pPr>
        <w:pStyle w:val="Prrafodelista"/>
        <w:numPr>
          <w:ilvl w:val="0"/>
          <w:numId w:val="20"/>
        </w:numPr>
        <w:tabs>
          <w:tab w:val="left" w:pos="284"/>
          <w:tab w:val="left" w:pos="1139"/>
        </w:tabs>
        <w:spacing w:after="0" w:line="240" w:lineRule="auto"/>
        <w:ind w:left="0" w:firstLine="0"/>
      </w:pPr>
      <w:r w:rsidRPr="000A2E30">
        <w:t>En tratados y alianzas económica.</w:t>
      </w:r>
    </w:p>
    <w:p w14:paraId="73240C74" w14:textId="77777777" w:rsidR="000A2E30" w:rsidRPr="000A2E30" w:rsidRDefault="000A2E30" w:rsidP="00A350B9">
      <w:pPr>
        <w:pStyle w:val="Prrafodelista"/>
        <w:numPr>
          <w:ilvl w:val="0"/>
          <w:numId w:val="20"/>
        </w:numPr>
        <w:tabs>
          <w:tab w:val="left" w:pos="284"/>
          <w:tab w:val="left" w:pos="1139"/>
        </w:tabs>
        <w:spacing w:after="0" w:line="240" w:lineRule="auto"/>
        <w:ind w:left="0" w:firstLine="0"/>
      </w:pPr>
      <w:r w:rsidRPr="000A2E30">
        <w:t>Invierte en el bienestar de las autoridades</w:t>
      </w:r>
    </w:p>
    <w:p w14:paraId="48FEC623" w14:textId="77777777" w:rsidR="000A2E30" w:rsidRPr="000A2E30" w:rsidRDefault="000A2E30" w:rsidP="00A350B9">
      <w:pPr>
        <w:pStyle w:val="Prrafodelista"/>
        <w:numPr>
          <w:ilvl w:val="0"/>
          <w:numId w:val="20"/>
        </w:numPr>
        <w:tabs>
          <w:tab w:val="left" w:pos="284"/>
          <w:tab w:val="left" w:pos="1139"/>
        </w:tabs>
        <w:spacing w:after="0" w:line="240" w:lineRule="auto"/>
        <w:ind w:left="0" w:firstLine="0"/>
        <w:rPr>
          <w:highlight w:val="yellow"/>
        </w:rPr>
      </w:pPr>
      <w:r w:rsidRPr="000A2E30">
        <w:rPr>
          <w:highlight w:val="yellow"/>
        </w:rPr>
        <w:t>Invierte en  el gasto social.</w:t>
      </w:r>
    </w:p>
    <w:p w14:paraId="7103FA43" w14:textId="77777777" w:rsidR="000A2E30" w:rsidRPr="000A2E30" w:rsidRDefault="000A2E30" w:rsidP="00A350B9">
      <w:pPr>
        <w:pStyle w:val="Prrafodelista"/>
        <w:tabs>
          <w:tab w:val="left" w:pos="284"/>
          <w:tab w:val="left" w:pos="1139"/>
        </w:tabs>
        <w:spacing w:after="0" w:line="240" w:lineRule="auto"/>
        <w:ind w:left="0"/>
      </w:pPr>
    </w:p>
    <w:p w14:paraId="40A4DC78" w14:textId="77777777" w:rsidR="000A2E30" w:rsidRDefault="000A2E30" w:rsidP="00A350B9">
      <w:pPr>
        <w:pStyle w:val="Prrafodelista"/>
        <w:numPr>
          <w:ilvl w:val="0"/>
          <w:numId w:val="8"/>
        </w:numPr>
        <w:tabs>
          <w:tab w:val="left" w:pos="142"/>
          <w:tab w:val="left" w:pos="284"/>
          <w:tab w:val="left" w:pos="1139"/>
        </w:tabs>
        <w:spacing w:after="0" w:line="240" w:lineRule="auto"/>
        <w:ind w:left="0" w:firstLine="0"/>
        <w:rPr>
          <w:b/>
        </w:rPr>
      </w:pPr>
      <w:r>
        <w:rPr>
          <w:b/>
        </w:rPr>
        <w:t>Con respecto a los impuestos ¿Qué alternativa(s) es(son) correcta(s)?</w:t>
      </w:r>
    </w:p>
    <w:p w14:paraId="0FAAB273" w14:textId="77777777" w:rsidR="00A350B9" w:rsidRDefault="00A350B9" w:rsidP="00A350B9">
      <w:pPr>
        <w:pStyle w:val="Prrafodelista"/>
        <w:tabs>
          <w:tab w:val="left" w:pos="142"/>
          <w:tab w:val="left" w:pos="284"/>
          <w:tab w:val="left" w:pos="1139"/>
        </w:tabs>
        <w:spacing w:after="0" w:line="240" w:lineRule="auto"/>
        <w:ind w:left="0"/>
        <w:rPr>
          <w:b/>
        </w:rPr>
      </w:pPr>
    </w:p>
    <w:p w14:paraId="228CAADD" w14:textId="77777777" w:rsidR="000A2E30" w:rsidRPr="00A350B9" w:rsidRDefault="000A2E30" w:rsidP="00A350B9">
      <w:pPr>
        <w:pStyle w:val="Prrafodelista"/>
        <w:numPr>
          <w:ilvl w:val="0"/>
          <w:numId w:val="21"/>
        </w:numPr>
        <w:tabs>
          <w:tab w:val="left" w:pos="142"/>
          <w:tab w:val="left" w:pos="284"/>
          <w:tab w:val="left" w:pos="1139"/>
        </w:tabs>
        <w:spacing w:after="0" w:line="240" w:lineRule="auto"/>
        <w:ind w:left="0" w:firstLine="0"/>
      </w:pPr>
      <w:r w:rsidRPr="00A350B9">
        <w:t>El único agente económico que lo puede recaudar es el Estado.</w:t>
      </w:r>
    </w:p>
    <w:p w14:paraId="0983A5E6" w14:textId="77777777" w:rsidR="000A2E30" w:rsidRPr="00A350B9" w:rsidRDefault="000A2E30" w:rsidP="00A350B9">
      <w:pPr>
        <w:pStyle w:val="Prrafodelista"/>
        <w:numPr>
          <w:ilvl w:val="0"/>
          <w:numId w:val="21"/>
        </w:numPr>
        <w:tabs>
          <w:tab w:val="left" w:pos="142"/>
          <w:tab w:val="left" w:pos="284"/>
          <w:tab w:val="left" w:pos="1139"/>
        </w:tabs>
        <w:spacing w:after="0" w:line="240" w:lineRule="auto"/>
        <w:ind w:left="0" w:firstLine="0"/>
      </w:pPr>
      <w:r w:rsidRPr="00A350B9">
        <w:t>Existen impuestos directos e indirectos (como el IVA).</w:t>
      </w:r>
    </w:p>
    <w:p w14:paraId="1A801238" w14:textId="77777777" w:rsidR="000A2E30" w:rsidRDefault="000A2E30" w:rsidP="00A350B9">
      <w:pPr>
        <w:pStyle w:val="Prrafodelista"/>
        <w:numPr>
          <w:ilvl w:val="0"/>
          <w:numId w:val="21"/>
        </w:numPr>
        <w:tabs>
          <w:tab w:val="left" w:pos="142"/>
          <w:tab w:val="left" w:pos="284"/>
          <w:tab w:val="left" w:pos="1139"/>
        </w:tabs>
        <w:spacing w:after="0" w:line="240" w:lineRule="auto"/>
        <w:ind w:left="0" w:firstLine="0"/>
      </w:pPr>
      <w:r w:rsidRPr="00A350B9">
        <w:t xml:space="preserve">El Estado realiza labores de distribución de renta a través de servicios </w:t>
      </w:r>
      <w:r w:rsidR="00A350B9" w:rsidRPr="00A350B9">
        <w:t>sociales que</w:t>
      </w:r>
      <w:r w:rsidRPr="00A350B9">
        <w:t xml:space="preserve"> financiados por los impuestos.</w:t>
      </w:r>
    </w:p>
    <w:p w14:paraId="3E47A185" w14:textId="77777777" w:rsidR="00A350B9" w:rsidRPr="00A350B9" w:rsidRDefault="00A350B9" w:rsidP="00A350B9">
      <w:pPr>
        <w:pStyle w:val="Prrafodelista"/>
        <w:tabs>
          <w:tab w:val="left" w:pos="142"/>
          <w:tab w:val="left" w:pos="284"/>
          <w:tab w:val="left" w:pos="1139"/>
        </w:tabs>
        <w:spacing w:after="0" w:line="240" w:lineRule="auto"/>
        <w:ind w:left="0"/>
      </w:pPr>
    </w:p>
    <w:p w14:paraId="5D0C477A" w14:textId="77777777" w:rsidR="00A350B9" w:rsidRPr="0056135C" w:rsidRDefault="00A350B9" w:rsidP="00A350B9">
      <w:pPr>
        <w:numPr>
          <w:ilvl w:val="0"/>
          <w:numId w:val="22"/>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Solo I</w:t>
      </w:r>
    </w:p>
    <w:p w14:paraId="3B1EFD32" w14:textId="77777777" w:rsidR="00A350B9" w:rsidRPr="0056135C" w:rsidRDefault="00A350B9" w:rsidP="00A350B9">
      <w:pPr>
        <w:numPr>
          <w:ilvl w:val="0"/>
          <w:numId w:val="22"/>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I y II</w:t>
      </w:r>
      <w:r w:rsidRPr="00A350B9">
        <w:rPr>
          <w:rFonts w:ascii="Calibri" w:hAnsi="Calibri" w:cs="Calibri"/>
          <w:color w:val="000000"/>
        </w:rPr>
        <w:t>I</w:t>
      </w:r>
    </w:p>
    <w:p w14:paraId="2EE433E4" w14:textId="77777777" w:rsidR="00A350B9" w:rsidRPr="0056135C" w:rsidRDefault="00A350B9" w:rsidP="00A350B9">
      <w:pPr>
        <w:numPr>
          <w:ilvl w:val="0"/>
          <w:numId w:val="22"/>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II y III</w:t>
      </w:r>
    </w:p>
    <w:p w14:paraId="03A78BAC" w14:textId="77777777" w:rsidR="00A350B9" w:rsidRPr="0056135C" w:rsidRDefault="00A350B9" w:rsidP="00A350B9">
      <w:pPr>
        <w:numPr>
          <w:ilvl w:val="0"/>
          <w:numId w:val="22"/>
        </w:numPr>
        <w:tabs>
          <w:tab w:val="left" w:pos="142"/>
          <w:tab w:val="left" w:pos="284"/>
        </w:tabs>
        <w:autoSpaceDE w:val="0"/>
        <w:autoSpaceDN w:val="0"/>
        <w:adjustRightInd w:val="0"/>
        <w:spacing w:after="0" w:line="240" w:lineRule="auto"/>
        <w:ind w:left="0" w:firstLine="0"/>
        <w:jc w:val="both"/>
        <w:rPr>
          <w:rFonts w:ascii="Calibri" w:hAnsi="Calibri" w:cs="Calibri"/>
          <w:color w:val="000000"/>
          <w:highlight w:val="yellow"/>
        </w:rPr>
      </w:pPr>
      <w:r w:rsidRPr="0056135C">
        <w:rPr>
          <w:rFonts w:ascii="Calibri" w:hAnsi="Calibri" w:cs="Calibri"/>
          <w:color w:val="000000"/>
          <w:highlight w:val="yellow"/>
        </w:rPr>
        <w:t>I, II y III</w:t>
      </w:r>
    </w:p>
    <w:p w14:paraId="4DA5F0CB" w14:textId="77777777" w:rsidR="000A2E30" w:rsidRPr="000A2E30" w:rsidRDefault="000A2E30" w:rsidP="00A350B9">
      <w:pPr>
        <w:pStyle w:val="Prrafodelista"/>
        <w:tabs>
          <w:tab w:val="left" w:pos="142"/>
          <w:tab w:val="left" w:pos="284"/>
          <w:tab w:val="left" w:pos="1139"/>
        </w:tabs>
        <w:spacing w:after="0" w:line="240" w:lineRule="auto"/>
        <w:ind w:left="0"/>
        <w:rPr>
          <w:b/>
        </w:rPr>
      </w:pPr>
    </w:p>
    <w:p w14:paraId="72137522" w14:textId="77777777" w:rsidR="00E1333C" w:rsidRDefault="00A350B9" w:rsidP="00A350B9">
      <w:pPr>
        <w:pStyle w:val="Prrafodelista"/>
        <w:numPr>
          <w:ilvl w:val="0"/>
          <w:numId w:val="8"/>
        </w:numPr>
        <w:tabs>
          <w:tab w:val="left" w:pos="142"/>
          <w:tab w:val="left" w:pos="284"/>
          <w:tab w:val="left" w:pos="1139"/>
        </w:tabs>
        <w:spacing w:after="0" w:line="240" w:lineRule="auto"/>
        <w:ind w:left="0" w:firstLine="0"/>
        <w:rPr>
          <w:b/>
        </w:rPr>
      </w:pPr>
      <w:r w:rsidRPr="00A350B9">
        <w:rPr>
          <w:b/>
        </w:rPr>
        <w:t xml:space="preserve">¿Cuál es el rol del Banco central en materia económica? </w:t>
      </w:r>
    </w:p>
    <w:p w14:paraId="6F818DF0" w14:textId="77777777" w:rsidR="00A350B9" w:rsidRDefault="00A350B9" w:rsidP="00A350B9">
      <w:pPr>
        <w:pStyle w:val="Prrafodelista"/>
        <w:tabs>
          <w:tab w:val="left" w:pos="142"/>
          <w:tab w:val="left" w:pos="284"/>
          <w:tab w:val="left" w:pos="1139"/>
        </w:tabs>
        <w:spacing w:after="0" w:line="240" w:lineRule="auto"/>
        <w:ind w:left="0"/>
        <w:rPr>
          <w:b/>
        </w:rPr>
      </w:pPr>
    </w:p>
    <w:p w14:paraId="582F224D" w14:textId="77777777" w:rsidR="00A350B9" w:rsidRDefault="00A350B9" w:rsidP="00A350B9">
      <w:pPr>
        <w:pStyle w:val="Prrafodelista"/>
        <w:numPr>
          <w:ilvl w:val="0"/>
          <w:numId w:val="26"/>
        </w:numPr>
        <w:tabs>
          <w:tab w:val="left" w:pos="284"/>
          <w:tab w:val="left" w:pos="1139"/>
        </w:tabs>
        <w:spacing w:after="0" w:line="240" w:lineRule="auto"/>
        <w:ind w:left="0" w:firstLine="0"/>
      </w:pPr>
      <w:r w:rsidRPr="00A350B9">
        <w:t xml:space="preserve">Recauda impuestos directos e indirectos. </w:t>
      </w:r>
    </w:p>
    <w:p w14:paraId="2343D664" w14:textId="77777777" w:rsidR="00A350B9" w:rsidRDefault="00A350B9" w:rsidP="00A350B9">
      <w:pPr>
        <w:pStyle w:val="Prrafodelista"/>
        <w:numPr>
          <w:ilvl w:val="0"/>
          <w:numId w:val="26"/>
        </w:numPr>
        <w:tabs>
          <w:tab w:val="left" w:pos="284"/>
          <w:tab w:val="left" w:pos="1139"/>
        </w:tabs>
        <w:spacing w:after="0" w:line="240" w:lineRule="auto"/>
        <w:ind w:left="0" w:firstLine="0"/>
      </w:pPr>
      <w:r w:rsidRPr="00A350B9">
        <w:t xml:space="preserve">Emite y administra la moneda legal. </w:t>
      </w:r>
    </w:p>
    <w:p w14:paraId="7C847BD0" w14:textId="77777777" w:rsidR="00A350B9" w:rsidRDefault="00A350B9" w:rsidP="00A350B9">
      <w:pPr>
        <w:pStyle w:val="Prrafodelista"/>
        <w:numPr>
          <w:ilvl w:val="0"/>
          <w:numId w:val="26"/>
        </w:numPr>
        <w:tabs>
          <w:tab w:val="left" w:pos="284"/>
          <w:tab w:val="left" w:pos="1139"/>
        </w:tabs>
        <w:spacing w:after="0" w:line="240" w:lineRule="auto"/>
        <w:ind w:left="0" w:firstLine="0"/>
      </w:pPr>
      <w:r>
        <w:t>E</w:t>
      </w:r>
      <w:r w:rsidRPr="00A350B9">
        <w:t>jerce la función de banquero de bancos, controlando las tasas de interés y las tasas de cambio</w:t>
      </w:r>
    </w:p>
    <w:p w14:paraId="018ED154" w14:textId="77777777" w:rsidR="00A350B9" w:rsidRDefault="00A350B9" w:rsidP="00A350B9">
      <w:pPr>
        <w:pStyle w:val="Prrafodelista"/>
        <w:tabs>
          <w:tab w:val="left" w:pos="284"/>
          <w:tab w:val="left" w:pos="1139"/>
        </w:tabs>
        <w:spacing w:after="0" w:line="240" w:lineRule="auto"/>
        <w:ind w:left="0"/>
      </w:pPr>
    </w:p>
    <w:p w14:paraId="5F01333E" w14:textId="77777777" w:rsidR="00A350B9" w:rsidRPr="00A350B9" w:rsidRDefault="00A350B9" w:rsidP="00A350B9">
      <w:pPr>
        <w:pStyle w:val="Prrafodelista"/>
        <w:numPr>
          <w:ilvl w:val="0"/>
          <w:numId w:val="27"/>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A350B9">
        <w:rPr>
          <w:rFonts w:ascii="Calibri" w:hAnsi="Calibri" w:cs="Calibri"/>
          <w:color w:val="000000"/>
        </w:rPr>
        <w:t>Solo I</w:t>
      </w:r>
    </w:p>
    <w:p w14:paraId="4C17C66A" w14:textId="77777777" w:rsidR="00A350B9" w:rsidRPr="0056135C" w:rsidRDefault="00A350B9" w:rsidP="00A350B9">
      <w:pPr>
        <w:numPr>
          <w:ilvl w:val="0"/>
          <w:numId w:val="27"/>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I y II</w:t>
      </w:r>
      <w:r w:rsidRPr="00A350B9">
        <w:rPr>
          <w:rFonts w:ascii="Calibri" w:hAnsi="Calibri" w:cs="Calibri"/>
          <w:color w:val="000000"/>
        </w:rPr>
        <w:t>I</w:t>
      </w:r>
    </w:p>
    <w:p w14:paraId="47239D3C" w14:textId="77777777" w:rsidR="00A350B9" w:rsidRPr="0056135C" w:rsidRDefault="00A350B9" w:rsidP="00A350B9">
      <w:pPr>
        <w:numPr>
          <w:ilvl w:val="0"/>
          <w:numId w:val="27"/>
        </w:numPr>
        <w:tabs>
          <w:tab w:val="left" w:pos="142"/>
          <w:tab w:val="left" w:pos="284"/>
        </w:tabs>
        <w:autoSpaceDE w:val="0"/>
        <w:autoSpaceDN w:val="0"/>
        <w:adjustRightInd w:val="0"/>
        <w:spacing w:after="0" w:line="240" w:lineRule="auto"/>
        <w:ind w:left="0" w:firstLine="0"/>
        <w:jc w:val="both"/>
        <w:rPr>
          <w:rFonts w:ascii="Calibri" w:hAnsi="Calibri" w:cs="Calibri"/>
          <w:color w:val="000000"/>
          <w:highlight w:val="yellow"/>
        </w:rPr>
      </w:pPr>
      <w:r w:rsidRPr="0056135C">
        <w:rPr>
          <w:rFonts w:ascii="Calibri" w:hAnsi="Calibri" w:cs="Calibri"/>
          <w:color w:val="000000"/>
          <w:highlight w:val="yellow"/>
        </w:rPr>
        <w:t>II y III</w:t>
      </w:r>
    </w:p>
    <w:p w14:paraId="3C53E0A3" w14:textId="77777777" w:rsidR="00A350B9" w:rsidRPr="0056135C" w:rsidRDefault="00A350B9" w:rsidP="00A350B9">
      <w:pPr>
        <w:numPr>
          <w:ilvl w:val="0"/>
          <w:numId w:val="27"/>
        </w:numPr>
        <w:tabs>
          <w:tab w:val="left" w:pos="142"/>
          <w:tab w:val="left" w:pos="284"/>
        </w:tabs>
        <w:autoSpaceDE w:val="0"/>
        <w:autoSpaceDN w:val="0"/>
        <w:adjustRightInd w:val="0"/>
        <w:spacing w:after="0" w:line="240" w:lineRule="auto"/>
        <w:ind w:left="0" w:firstLine="0"/>
        <w:jc w:val="both"/>
        <w:rPr>
          <w:rFonts w:ascii="Calibri" w:hAnsi="Calibri" w:cs="Calibri"/>
          <w:color w:val="000000"/>
        </w:rPr>
      </w:pPr>
      <w:r w:rsidRPr="0056135C">
        <w:rPr>
          <w:rFonts w:ascii="Calibri" w:hAnsi="Calibri" w:cs="Calibri"/>
          <w:color w:val="000000"/>
        </w:rPr>
        <w:t>I, II y III</w:t>
      </w:r>
    </w:p>
    <w:p w14:paraId="78DD9EE2" w14:textId="77777777" w:rsidR="00A350B9" w:rsidRPr="00A350B9" w:rsidRDefault="00A350B9" w:rsidP="00A350B9"/>
    <w:sectPr w:rsidR="00A350B9" w:rsidRPr="00A350B9" w:rsidSect="00423D3E">
      <w:headerReference w:type="default" r:id="rId13"/>
      <w:footerReference w:type="default" r:id="rId1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D8EB" w14:textId="77777777" w:rsidR="00407483" w:rsidRDefault="00407483" w:rsidP="00012439">
      <w:pPr>
        <w:spacing w:after="0" w:line="240" w:lineRule="auto"/>
      </w:pPr>
      <w:r>
        <w:separator/>
      </w:r>
    </w:p>
  </w:endnote>
  <w:endnote w:type="continuationSeparator" w:id="0">
    <w:p w14:paraId="457DAA27" w14:textId="77777777" w:rsidR="00407483" w:rsidRDefault="00407483"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5B04D353" w14:textId="77777777" w:rsidR="00F86F47" w:rsidRDefault="00F86F47">
        <w:pPr>
          <w:pStyle w:val="Piedepgina"/>
          <w:jc w:val="right"/>
        </w:pPr>
        <w:r>
          <w:fldChar w:fldCharType="begin"/>
        </w:r>
        <w:r>
          <w:instrText>PAGE   \* MERGEFORMAT</w:instrText>
        </w:r>
        <w:r>
          <w:fldChar w:fldCharType="separate"/>
        </w:r>
        <w:r w:rsidR="00A350B9" w:rsidRPr="00A350B9">
          <w:rPr>
            <w:noProof/>
            <w:lang w:val="es-ES"/>
          </w:rPr>
          <w:t>4</w:t>
        </w:r>
        <w:r>
          <w:fldChar w:fldCharType="end"/>
        </w:r>
      </w:p>
    </w:sdtContent>
  </w:sdt>
  <w:p w14:paraId="632BF5B6"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F14A2" w14:textId="77777777" w:rsidR="00407483" w:rsidRDefault="00407483" w:rsidP="00012439">
      <w:pPr>
        <w:spacing w:after="0" w:line="240" w:lineRule="auto"/>
      </w:pPr>
      <w:r>
        <w:separator/>
      </w:r>
    </w:p>
  </w:footnote>
  <w:footnote w:type="continuationSeparator" w:id="0">
    <w:p w14:paraId="269F6A91" w14:textId="77777777" w:rsidR="00407483" w:rsidRDefault="00407483"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B67B"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73711D55" wp14:editId="557F4050">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64415C2E" w14:textId="77777777" w:rsidR="00542D2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3A7A4633" w14:textId="77777777" w:rsidR="00F86F47" w:rsidRPr="00D65C7A" w:rsidRDefault="00542D2A" w:rsidP="00012439">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Profesora M. Fernanda Arenas Sotomayor.</w:t>
    </w:r>
    <w:r w:rsidR="00F86F47" w:rsidRPr="00D65C7A">
      <w:rPr>
        <w:rFonts w:ascii="Times New Roman" w:eastAsia="Times New Roman" w:hAnsi="Times New Roman" w:cs="Times New Roman"/>
        <w:lang w:val="es-ES" w:eastAsia="es-ES"/>
      </w:rPr>
      <w:t xml:space="preserve">                                     </w:t>
    </w:r>
  </w:p>
  <w:p w14:paraId="7FE3E52B"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685"/>
    <w:multiLevelType w:val="hybridMultilevel"/>
    <w:tmpl w:val="0ED08966"/>
    <w:lvl w:ilvl="0" w:tplc="AC4C899A">
      <w:start w:val="1"/>
      <w:numFmt w:val="decimal"/>
      <w:lvlText w:val="%1."/>
      <w:lvlJc w:val="left"/>
      <w:pPr>
        <w:ind w:left="360" w:hanging="360"/>
      </w:pPr>
      <w:rPr>
        <w:rFonts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D94AA6"/>
    <w:multiLevelType w:val="hybridMultilevel"/>
    <w:tmpl w:val="07BAC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2D4B20"/>
    <w:multiLevelType w:val="hybridMultilevel"/>
    <w:tmpl w:val="B42A29EC"/>
    <w:lvl w:ilvl="0" w:tplc="E4D8D8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E55E0C"/>
    <w:multiLevelType w:val="hybridMultilevel"/>
    <w:tmpl w:val="601C8DD4"/>
    <w:lvl w:ilvl="0" w:tplc="79DC49F8">
      <w:start w:val="1"/>
      <w:numFmt w:val="decimal"/>
      <w:lvlText w:val="%1."/>
      <w:lvlJc w:val="left"/>
      <w:pPr>
        <w:ind w:left="1440" w:hanging="360"/>
      </w:pPr>
      <w:rPr>
        <w:rFonts w:asciiTheme="minorHAnsi" w:eastAsiaTheme="minorHAnsi" w:hAnsiTheme="minorHAnsi" w:cstheme="minorBidi"/>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7EA79F7"/>
    <w:multiLevelType w:val="hybridMultilevel"/>
    <w:tmpl w:val="F1AAA4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0349C7"/>
    <w:multiLevelType w:val="hybridMultilevel"/>
    <w:tmpl w:val="638A3BF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F3482D"/>
    <w:multiLevelType w:val="hybridMultilevel"/>
    <w:tmpl w:val="9E42DA2C"/>
    <w:lvl w:ilvl="0" w:tplc="5A2A79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27478C"/>
    <w:multiLevelType w:val="hybridMultilevel"/>
    <w:tmpl w:val="16A06E60"/>
    <w:lvl w:ilvl="0" w:tplc="C42C6368">
      <w:start w:val="1"/>
      <w:numFmt w:val="upperLetter"/>
      <w:lvlText w:val="%1."/>
      <w:lvlJc w:val="left"/>
      <w:pPr>
        <w:ind w:left="720" w:hanging="360"/>
      </w:pPr>
      <w:rPr>
        <w:rFonts w:ascii="Calibri" w:eastAsiaTheme="minorHAnsi" w:hAnsi="Calibri" w:cs="Calibr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652983"/>
    <w:multiLevelType w:val="hybridMultilevel"/>
    <w:tmpl w:val="DAF6B68A"/>
    <w:lvl w:ilvl="0" w:tplc="57C6BB9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C5D6BD0"/>
    <w:multiLevelType w:val="hybridMultilevel"/>
    <w:tmpl w:val="02A249F8"/>
    <w:lvl w:ilvl="0" w:tplc="6FEABC5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984F97"/>
    <w:multiLevelType w:val="hybridMultilevel"/>
    <w:tmpl w:val="48DA551C"/>
    <w:lvl w:ilvl="0" w:tplc="785CBD80">
      <w:start w:val="1"/>
      <w:numFmt w:val="upperRoman"/>
      <w:lvlText w:val="%1."/>
      <w:lvlJc w:val="left"/>
      <w:pPr>
        <w:ind w:left="1080" w:hanging="720"/>
      </w:pPr>
      <w:rPr>
        <w:rFonts w:asciiTheme="minorHAnsi" w:hAnsiTheme="minorHAnsi" w:cstheme="minorHAnsi" w:hint="default"/>
        <w:b w:val="0"/>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E9B085E"/>
    <w:multiLevelType w:val="hybridMultilevel"/>
    <w:tmpl w:val="8F46ED14"/>
    <w:lvl w:ilvl="0" w:tplc="6208263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13D05E4"/>
    <w:multiLevelType w:val="hybridMultilevel"/>
    <w:tmpl w:val="6F5EF6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6908CA"/>
    <w:multiLevelType w:val="hybridMultilevel"/>
    <w:tmpl w:val="39DE856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43150C"/>
    <w:multiLevelType w:val="hybridMultilevel"/>
    <w:tmpl w:val="5B4000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9C47C0D"/>
    <w:multiLevelType w:val="hybridMultilevel"/>
    <w:tmpl w:val="DDAEFBA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FE77811"/>
    <w:multiLevelType w:val="hybridMultilevel"/>
    <w:tmpl w:val="48DA551C"/>
    <w:lvl w:ilvl="0" w:tplc="785CBD80">
      <w:start w:val="1"/>
      <w:numFmt w:val="upperRoman"/>
      <w:lvlText w:val="%1."/>
      <w:lvlJc w:val="left"/>
      <w:pPr>
        <w:ind w:left="1080" w:hanging="720"/>
      </w:pPr>
      <w:rPr>
        <w:rFonts w:asciiTheme="minorHAnsi" w:hAnsiTheme="minorHAnsi" w:cstheme="minorHAnsi" w:hint="default"/>
        <w:b w:val="0"/>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26622DC"/>
    <w:multiLevelType w:val="hybridMultilevel"/>
    <w:tmpl w:val="31F28DF6"/>
    <w:lvl w:ilvl="0" w:tplc="62223F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9861E4"/>
    <w:multiLevelType w:val="hybridMultilevel"/>
    <w:tmpl w:val="254E920E"/>
    <w:lvl w:ilvl="0" w:tplc="74820AF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0803960"/>
    <w:multiLevelType w:val="hybridMultilevel"/>
    <w:tmpl w:val="9202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E496D"/>
    <w:multiLevelType w:val="hybridMultilevel"/>
    <w:tmpl w:val="82768C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2BD0900"/>
    <w:multiLevelType w:val="hybridMultilevel"/>
    <w:tmpl w:val="CBF04B4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A6013A"/>
    <w:multiLevelType w:val="hybridMultilevel"/>
    <w:tmpl w:val="656418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9C3953"/>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9934174"/>
    <w:multiLevelType w:val="hybridMultilevel"/>
    <w:tmpl w:val="9B3A8AA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7B78F2"/>
    <w:multiLevelType w:val="hybridMultilevel"/>
    <w:tmpl w:val="6EA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7"/>
  </w:num>
  <w:num w:numId="4">
    <w:abstractNumId w:val="21"/>
  </w:num>
  <w:num w:numId="5">
    <w:abstractNumId w:val="1"/>
  </w:num>
  <w:num w:numId="6">
    <w:abstractNumId w:val="15"/>
  </w:num>
  <w:num w:numId="7">
    <w:abstractNumId w:val="23"/>
  </w:num>
  <w:num w:numId="8">
    <w:abstractNumId w:val="7"/>
  </w:num>
  <w:num w:numId="9">
    <w:abstractNumId w:val="13"/>
  </w:num>
  <w:num w:numId="10">
    <w:abstractNumId w:val="24"/>
  </w:num>
  <w:num w:numId="11">
    <w:abstractNumId w:val="19"/>
  </w:num>
  <w:num w:numId="12">
    <w:abstractNumId w:val="5"/>
  </w:num>
  <w:num w:numId="13">
    <w:abstractNumId w:val="9"/>
  </w:num>
  <w:num w:numId="14">
    <w:abstractNumId w:val="10"/>
  </w:num>
  <w:num w:numId="15">
    <w:abstractNumId w:val="22"/>
  </w:num>
  <w:num w:numId="16">
    <w:abstractNumId w:val="3"/>
  </w:num>
  <w:num w:numId="17">
    <w:abstractNumId w:val="2"/>
  </w:num>
  <w:num w:numId="18">
    <w:abstractNumId w:val="14"/>
  </w:num>
  <w:num w:numId="19">
    <w:abstractNumId w:val="6"/>
  </w:num>
  <w:num w:numId="20">
    <w:abstractNumId w:val="16"/>
  </w:num>
  <w:num w:numId="21">
    <w:abstractNumId w:val="18"/>
  </w:num>
  <w:num w:numId="22">
    <w:abstractNumId w:val="25"/>
  </w:num>
  <w:num w:numId="23">
    <w:abstractNumId w:val="26"/>
  </w:num>
  <w:num w:numId="24">
    <w:abstractNumId w:val="12"/>
  </w:num>
  <w:num w:numId="25">
    <w:abstractNumId w:val="20"/>
  </w:num>
  <w:num w:numId="26">
    <w:abstractNumId w:val="17"/>
  </w:num>
  <w:num w:numId="27">
    <w:abstractNumId w:val="8"/>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A2E30"/>
    <w:rsid w:val="000B29BF"/>
    <w:rsid w:val="000B7097"/>
    <w:rsid w:val="000D01A4"/>
    <w:rsid w:val="000D0FA0"/>
    <w:rsid w:val="000E2F15"/>
    <w:rsid w:val="00120D35"/>
    <w:rsid w:val="001346AC"/>
    <w:rsid w:val="00171BB5"/>
    <w:rsid w:val="001776E3"/>
    <w:rsid w:val="00183D9A"/>
    <w:rsid w:val="00191D06"/>
    <w:rsid w:val="002130E7"/>
    <w:rsid w:val="0023745F"/>
    <w:rsid w:val="00242711"/>
    <w:rsid w:val="002563AA"/>
    <w:rsid w:val="002566E2"/>
    <w:rsid w:val="002738F4"/>
    <w:rsid w:val="002763EA"/>
    <w:rsid w:val="00282772"/>
    <w:rsid w:val="0028711C"/>
    <w:rsid w:val="00293010"/>
    <w:rsid w:val="00293DB4"/>
    <w:rsid w:val="00297521"/>
    <w:rsid w:val="002B764B"/>
    <w:rsid w:val="002E3C88"/>
    <w:rsid w:val="002F2933"/>
    <w:rsid w:val="002F6F15"/>
    <w:rsid w:val="0031181C"/>
    <w:rsid w:val="003127DD"/>
    <w:rsid w:val="00312EB0"/>
    <w:rsid w:val="0031468F"/>
    <w:rsid w:val="003471D4"/>
    <w:rsid w:val="0037071F"/>
    <w:rsid w:val="00396ADB"/>
    <w:rsid w:val="003C1BEA"/>
    <w:rsid w:val="003E35A3"/>
    <w:rsid w:val="003F6227"/>
    <w:rsid w:val="00407483"/>
    <w:rsid w:val="00423D3E"/>
    <w:rsid w:val="0044188D"/>
    <w:rsid w:val="00444203"/>
    <w:rsid w:val="00446B14"/>
    <w:rsid w:val="004517B6"/>
    <w:rsid w:val="00454261"/>
    <w:rsid w:val="00481805"/>
    <w:rsid w:val="004B1D21"/>
    <w:rsid w:val="004C6337"/>
    <w:rsid w:val="004D3219"/>
    <w:rsid w:val="004E6ED9"/>
    <w:rsid w:val="0050299F"/>
    <w:rsid w:val="00507E03"/>
    <w:rsid w:val="00511187"/>
    <w:rsid w:val="00514494"/>
    <w:rsid w:val="0053270D"/>
    <w:rsid w:val="00542D2A"/>
    <w:rsid w:val="00543449"/>
    <w:rsid w:val="00547118"/>
    <w:rsid w:val="00553145"/>
    <w:rsid w:val="0056135C"/>
    <w:rsid w:val="00564198"/>
    <w:rsid w:val="00567184"/>
    <w:rsid w:val="00571E75"/>
    <w:rsid w:val="00593161"/>
    <w:rsid w:val="005A3B99"/>
    <w:rsid w:val="005A637B"/>
    <w:rsid w:val="005B611C"/>
    <w:rsid w:val="005C1408"/>
    <w:rsid w:val="00610F25"/>
    <w:rsid w:val="0061671F"/>
    <w:rsid w:val="006209FB"/>
    <w:rsid w:val="006223C0"/>
    <w:rsid w:val="00653F8E"/>
    <w:rsid w:val="00667353"/>
    <w:rsid w:val="00691E84"/>
    <w:rsid w:val="006A22FE"/>
    <w:rsid w:val="0071110B"/>
    <w:rsid w:val="00733F76"/>
    <w:rsid w:val="007342EF"/>
    <w:rsid w:val="007406A2"/>
    <w:rsid w:val="00743306"/>
    <w:rsid w:val="007A47A0"/>
    <w:rsid w:val="007B7205"/>
    <w:rsid w:val="007C279D"/>
    <w:rsid w:val="007C4BBB"/>
    <w:rsid w:val="007C5D66"/>
    <w:rsid w:val="007D030F"/>
    <w:rsid w:val="00802D6D"/>
    <w:rsid w:val="00805067"/>
    <w:rsid w:val="00806546"/>
    <w:rsid w:val="0081152B"/>
    <w:rsid w:val="00812FA7"/>
    <w:rsid w:val="0081514C"/>
    <w:rsid w:val="00821C1B"/>
    <w:rsid w:val="00823535"/>
    <w:rsid w:val="00843F29"/>
    <w:rsid w:val="00856A2F"/>
    <w:rsid w:val="00872ECC"/>
    <w:rsid w:val="0088786D"/>
    <w:rsid w:val="00894C1A"/>
    <w:rsid w:val="008B11BE"/>
    <w:rsid w:val="008B598E"/>
    <w:rsid w:val="008C600E"/>
    <w:rsid w:val="008D4C04"/>
    <w:rsid w:val="008E5E64"/>
    <w:rsid w:val="008E6168"/>
    <w:rsid w:val="008F6FEA"/>
    <w:rsid w:val="009028A0"/>
    <w:rsid w:val="00923B3E"/>
    <w:rsid w:val="00924DBA"/>
    <w:rsid w:val="009577EA"/>
    <w:rsid w:val="00981025"/>
    <w:rsid w:val="009812AB"/>
    <w:rsid w:val="00986988"/>
    <w:rsid w:val="00990CF8"/>
    <w:rsid w:val="00996372"/>
    <w:rsid w:val="009A57E2"/>
    <w:rsid w:val="009A752A"/>
    <w:rsid w:val="009C2EDB"/>
    <w:rsid w:val="009E3403"/>
    <w:rsid w:val="009F6FEF"/>
    <w:rsid w:val="00A15C2D"/>
    <w:rsid w:val="00A201B2"/>
    <w:rsid w:val="00A22688"/>
    <w:rsid w:val="00A26424"/>
    <w:rsid w:val="00A350B9"/>
    <w:rsid w:val="00A44099"/>
    <w:rsid w:val="00A61FA2"/>
    <w:rsid w:val="00A675C8"/>
    <w:rsid w:val="00A76A1A"/>
    <w:rsid w:val="00A87E6C"/>
    <w:rsid w:val="00A94D85"/>
    <w:rsid w:val="00A95916"/>
    <w:rsid w:val="00AC4FF8"/>
    <w:rsid w:val="00AC52B2"/>
    <w:rsid w:val="00AD4C57"/>
    <w:rsid w:val="00B021DA"/>
    <w:rsid w:val="00B319E5"/>
    <w:rsid w:val="00B37FA0"/>
    <w:rsid w:val="00B54263"/>
    <w:rsid w:val="00B611B0"/>
    <w:rsid w:val="00B94229"/>
    <w:rsid w:val="00BC799D"/>
    <w:rsid w:val="00BF4848"/>
    <w:rsid w:val="00C05737"/>
    <w:rsid w:val="00C168E5"/>
    <w:rsid w:val="00C344D1"/>
    <w:rsid w:val="00C5352B"/>
    <w:rsid w:val="00C53A8D"/>
    <w:rsid w:val="00C561F0"/>
    <w:rsid w:val="00C6275B"/>
    <w:rsid w:val="00C7667C"/>
    <w:rsid w:val="00C80531"/>
    <w:rsid w:val="00CA4273"/>
    <w:rsid w:val="00CC4A33"/>
    <w:rsid w:val="00CD38F8"/>
    <w:rsid w:val="00CE06DD"/>
    <w:rsid w:val="00D05AB0"/>
    <w:rsid w:val="00D14047"/>
    <w:rsid w:val="00D24532"/>
    <w:rsid w:val="00D31807"/>
    <w:rsid w:val="00D56897"/>
    <w:rsid w:val="00D56B3E"/>
    <w:rsid w:val="00D65C7A"/>
    <w:rsid w:val="00D667C3"/>
    <w:rsid w:val="00D96FD3"/>
    <w:rsid w:val="00DA6800"/>
    <w:rsid w:val="00DB78B1"/>
    <w:rsid w:val="00DD2EAA"/>
    <w:rsid w:val="00DF4498"/>
    <w:rsid w:val="00E1333C"/>
    <w:rsid w:val="00E23F70"/>
    <w:rsid w:val="00E25438"/>
    <w:rsid w:val="00E36C12"/>
    <w:rsid w:val="00E40221"/>
    <w:rsid w:val="00E554AD"/>
    <w:rsid w:val="00E64D79"/>
    <w:rsid w:val="00E847F3"/>
    <w:rsid w:val="00E93E73"/>
    <w:rsid w:val="00EA0198"/>
    <w:rsid w:val="00EB2768"/>
    <w:rsid w:val="00EE1BC9"/>
    <w:rsid w:val="00EE4425"/>
    <w:rsid w:val="00EF6F2C"/>
    <w:rsid w:val="00F25761"/>
    <w:rsid w:val="00F34A1F"/>
    <w:rsid w:val="00F42D7C"/>
    <w:rsid w:val="00F74522"/>
    <w:rsid w:val="00F82E96"/>
    <w:rsid w:val="00F831BF"/>
    <w:rsid w:val="00F86F47"/>
    <w:rsid w:val="00F96F77"/>
    <w:rsid w:val="00F97ECE"/>
    <w:rsid w:val="00FA6C64"/>
    <w:rsid w:val="00FB36C7"/>
    <w:rsid w:val="00FD3297"/>
    <w:rsid w:val="00FD5A08"/>
    <w:rsid w:val="00FF65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FA85"/>
  <w15:docId w15:val="{A0AF35CC-4EFC-41DC-B5FF-FC70B825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3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1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79719473">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297154300">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3468589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676347718">
      <w:bodyDiv w:val="1"/>
      <w:marLeft w:val="0"/>
      <w:marRight w:val="0"/>
      <w:marTop w:val="0"/>
      <w:marBottom w:val="0"/>
      <w:divBdr>
        <w:top w:val="none" w:sz="0" w:space="0" w:color="auto"/>
        <w:left w:val="none" w:sz="0" w:space="0" w:color="auto"/>
        <w:bottom w:val="none" w:sz="0" w:space="0" w:color="auto"/>
        <w:right w:val="none" w:sz="0" w:space="0" w:color="auto"/>
      </w:divBdr>
      <w:divsChild>
        <w:div w:id="1949845852">
          <w:marLeft w:val="547"/>
          <w:marRight w:val="0"/>
          <w:marTop w:val="115"/>
          <w:marBottom w:val="0"/>
          <w:divBdr>
            <w:top w:val="none" w:sz="0" w:space="0" w:color="auto"/>
            <w:left w:val="none" w:sz="0" w:space="0" w:color="auto"/>
            <w:bottom w:val="none" w:sz="0" w:space="0" w:color="auto"/>
            <w:right w:val="none" w:sz="0" w:space="0" w:color="auto"/>
          </w:divBdr>
        </w:div>
      </w:divsChild>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9VX7yNjHE&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ia.arenas@colegiosantamariademaipu.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0A28-7B4C-4150-BAB0-85F4F163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2020-08-05T19:53:00Z</dcterms:created>
  <dcterms:modified xsi:type="dcterms:W3CDTF">2020-08-05T19:53:00Z</dcterms:modified>
</cp:coreProperties>
</file>