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A54B" w14:textId="0EE3C13B" w:rsidR="00547B24" w:rsidRDefault="00547B24" w:rsidP="00547B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RETROALIMENTACIÓN 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N° 13 HISTORIA 5° BÁSICO</w:t>
      </w:r>
    </w:p>
    <w:p w14:paraId="05ABD13E" w14:textId="316E22E8" w:rsidR="00547B24" w:rsidRPr="00D0222B" w:rsidRDefault="00547B24" w:rsidP="00547B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tbl>
      <w:tblPr>
        <w:tblW w:w="10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547B24" w14:paraId="7613563F" w14:textId="77777777" w:rsidTr="00BD2987">
        <w:trPr>
          <w:trHeight w:val="2052"/>
        </w:trPr>
        <w:tc>
          <w:tcPr>
            <w:tcW w:w="10594" w:type="dxa"/>
          </w:tcPr>
          <w:p w14:paraId="2B86E455" w14:textId="77777777" w:rsidR="00547B24" w:rsidRDefault="00547B24" w:rsidP="00BD2987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70F25C2E" w14:textId="77777777" w:rsidR="00547B24" w:rsidRDefault="00547B24" w:rsidP="00BD2987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OA2</w:t>
            </w:r>
          </w:p>
          <w:p w14:paraId="1CC73F9B" w14:textId="4B5FCD59" w:rsidR="00547B24" w:rsidRPr="00E667B8" w:rsidRDefault="00547B24" w:rsidP="00BD29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E667B8"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14:paraId="22DFF08E" w14:textId="583BF9CA" w:rsidR="00547B24" w:rsidRPr="001C5DBA" w:rsidRDefault="00547B24" w:rsidP="00BD2987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041C49DC" w14:textId="17858341" w:rsidR="00547B24" w:rsidRPr="001C5DBA" w:rsidRDefault="00547B24" w:rsidP="00BD2987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>-A continuación, te encontrarás con la</w:t>
            </w:r>
            <w:r>
              <w:rPr>
                <w:rFonts w:cstheme="minorHAnsi"/>
                <w:lang w:val="es-ES"/>
              </w:rPr>
              <w:t xml:space="preserve"> retroalimentación de la </w:t>
            </w:r>
            <w:r w:rsidRPr="001C5DBA">
              <w:rPr>
                <w:rFonts w:cstheme="minorHAnsi"/>
                <w:lang w:val="es-ES"/>
              </w:rPr>
              <w:t xml:space="preserve">guía N° </w:t>
            </w:r>
            <w:r>
              <w:rPr>
                <w:rFonts w:cstheme="minorHAnsi"/>
                <w:lang w:val="es-ES"/>
              </w:rPr>
              <w:t>13</w:t>
            </w:r>
            <w:r w:rsidRPr="001C5DBA">
              <w:rPr>
                <w:rFonts w:cstheme="minorHAnsi"/>
                <w:lang w:val="es-ES"/>
              </w:rPr>
              <w:t xml:space="preserve"> de autoaprendizaje, para que refuerces y aprendas desde tu hogar. </w:t>
            </w:r>
          </w:p>
          <w:p w14:paraId="4C4A4155" w14:textId="77777777" w:rsidR="00547B24" w:rsidRPr="001C5DBA" w:rsidRDefault="00547B24" w:rsidP="00BD2987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hyperlink r:id="rId7" w:history="1">
              <w:r w:rsidRPr="001C5DBA">
                <w:rPr>
                  <w:rStyle w:val="Hipervnculo"/>
                  <w:rFonts w:cstheme="minorHAnsi"/>
                  <w:lang w:val="es-ES"/>
                </w:rPr>
                <w:t>historia.5to.smm@gmail.com</w:t>
              </w:r>
            </w:hyperlink>
            <w:r w:rsidRPr="001C5DBA">
              <w:rPr>
                <w:rFonts w:cstheme="minorHAnsi"/>
                <w:lang w:val="es-ES"/>
              </w:rPr>
              <w:t xml:space="preserve">  </w:t>
            </w:r>
          </w:p>
          <w:p w14:paraId="57B92D7F" w14:textId="77777777" w:rsidR="00547B24" w:rsidRPr="001C5DBA" w:rsidRDefault="00547B24" w:rsidP="00BD2987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5EE0AB6A" w14:textId="77777777" w:rsidR="00547B24" w:rsidRDefault="00547B24" w:rsidP="00547B24">
      <w:pPr>
        <w:spacing w:after="0" w:line="240" w:lineRule="auto"/>
        <w:jc w:val="both"/>
        <w:rPr>
          <w:b/>
          <w:bCs/>
        </w:rPr>
      </w:pPr>
    </w:p>
    <w:tbl>
      <w:tblPr>
        <w:tblpPr w:leftFromText="141" w:rightFromText="141" w:vertAnchor="text" w:horzAnchor="margin" w:tblpXSpec="right" w:tblpY="6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47B24" w14:paraId="51663024" w14:textId="77777777" w:rsidTr="00BD2987">
        <w:trPr>
          <w:trHeight w:val="1005"/>
        </w:trPr>
        <w:tc>
          <w:tcPr>
            <w:tcW w:w="10632" w:type="dxa"/>
            <w:shd w:val="clear" w:color="auto" w:fill="BDD6EE" w:themeFill="accent5" w:themeFillTint="66"/>
          </w:tcPr>
          <w:p w14:paraId="6C1CFD83" w14:textId="4B6E3E4A" w:rsidR="00547B24" w:rsidRPr="00B27433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  <w:r w:rsidRPr="00B27433">
              <w:rPr>
                <w:b/>
                <w:bCs/>
                <w:szCs w:val="20"/>
                <w:u w:val="single"/>
              </w:rPr>
              <w:t>Retroalimentación</w:t>
            </w:r>
          </w:p>
          <w:p w14:paraId="2F367C08" w14:textId="77777777" w:rsidR="00547B24" w:rsidRPr="00B27433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5841190B" w14:textId="11B83E59" w:rsidR="00547B24" w:rsidRPr="00B27433" w:rsidRDefault="00547B24" w:rsidP="00BD2987">
            <w:pPr>
              <w:spacing w:after="0" w:line="240" w:lineRule="auto"/>
              <w:ind w:left="48"/>
              <w:jc w:val="both"/>
              <w:rPr>
                <w:szCs w:val="20"/>
              </w:rPr>
            </w:pPr>
            <w:r w:rsidRPr="00B27433">
              <w:rPr>
                <w:szCs w:val="20"/>
              </w:rPr>
              <w:t xml:space="preserve">En esta pregunta, el objetivo principal es que los estudiantes puedan identificar la </w:t>
            </w:r>
            <w:r>
              <w:rPr>
                <w:szCs w:val="20"/>
              </w:rPr>
              <w:t>alternativ</w:t>
            </w:r>
            <w:r w:rsidRPr="00B27433">
              <w:rPr>
                <w:szCs w:val="20"/>
              </w:rPr>
              <w:t xml:space="preserve">a correcta, </w:t>
            </w:r>
            <w:r w:rsidRPr="00547B24">
              <w:rPr>
                <w:b/>
                <w:bCs/>
                <w:szCs w:val="20"/>
              </w:rPr>
              <w:t>se refuerza el análisis y el conocimiento de las clases anteriores</w:t>
            </w:r>
            <w:r w:rsidRPr="00B27433">
              <w:rPr>
                <w:szCs w:val="20"/>
              </w:rPr>
              <w:t>, además, de</w:t>
            </w:r>
            <w:r>
              <w:rPr>
                <w:szCs w:val="20"/>
              </w:rPr>
              <w:t xml:space="preserve"> los contenidos de la clase 13.</w:t>
            </w:r>
          </w:p>
          <w:p w14:paraId="546AA88A" w14:textId="77777777" w:rsidR="00547B24" w:rsidRDefault="00547B24" w:rsidP="00BD298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  <w:p w14:paraId="1AD0A567" w14:textId="77777777" w:rsidR="00547B24" w:rsidRDefault="00547B24" w:rsidP="00BD298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</w:tc>
      </w:tr>
    </w:tbl>
    <w:p w14:paraId="5851B91B" w14:textId="77777777" w:rsidR="00547B24" w:rsidRDefault="00547B24" w:rsidP="00547B24">
      <w:pPr>
        <w:spacing w:after="0" w:line="240" w:lineRule="auto"/>
        <w:jc w:val="both"/>
      </w:pPr>
      <w:r>
        <w:rPr>
          <w:b/>
          <w:bCs/>
        </w:rPr>
        <w:t xml:space="preserve"> </w:t>
      </w:r>
    </w:p>
    <w:p w14:paraId="387080EF" w14:textId="77777777" w:rsidR="00547B24" w:rsidRPr="007B00EA" w:rsidRDefault="00547B24" w:rsidP="00547B2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 </w:t>
      </w:r>
      <w:r w:rsidRPr="007B00EA">
        <w:rPr>
          <w:b/>
          <w:bCs/>
          <w:u w:val="single"/>
        </w:rPr>
        <w:t>PREGUNTAS DE SELECCIÓN MÚLTIPLE</w:t>
      </w:r>
      <w:r w:rsidRPr="007B00EA">
        <w:rPr>
          <w:u w:val="single"/>
        </w:rPr>
        <w:t>:</w:t>
      </w:r>
      <w:r w:rsidRPr="007B00EA">
        <w:t xml:space="preserve"> Responde la alternativa correcta</w:t>
      </w:r>
      <w:r>
        <w:t xml:space="preserve"> encerrando en un círculo.</w:t>
      </w:r>
    </w:p>
    <w:p w14:paraId="4F0F281D" w14:textId="77777777" w:rsidR="00547B24" w:rsidRDefault="00547B24" w:rsidP="00547B24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10263" w:type="dxa"/>
        <w:tblInd w:w="279" w:type="dxa"/>
        <w:tblLook w:val="04A0" w:firstRow="1" w:lastRow="0" w:firstColumn="1" w:lastColumn="0" w:noHBand="0" w:noVBand="1"/>
      </w:tblPr>
      <w:tblGrid>
        <w:gridCol w:w="5131"/>
        <w:gridCol w:w="5132"/>
      </w:tblGrid>
      <w:tr w:rsidR="00547B24" w:rsidRPr="00E6735A" w14:paraId="0DA63074" w14:textId="77777777" w:rsidTr="00BD2987">
        <w:trPr>
          <w:trHeight w:val="2101"/>
        </w:trPr>
        <w:tc>
          <w:tcPr>
            <w:tcW w:w="5131" w:type="dxa"/>
          </w:tcPr>
          <w:p w14:paraId="1382D1D4" w14:textId="7D4A5058" w:rsidR="00547B24" w:rsidRPr="00E6735A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1) ¿Cuáles de las siguientes alternativas representan los facilitadores de la conquista?</w:t>
            </w:r>
          </w:p>
          <w:p w14:paraId="1CB87E12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Desconocimiento del territorio </w:t>
            </w:r>
          </w:p>
          <w:p w14:paraId="6CC93A06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La conquista fue un proceso pacífico.</w:t>
            </w:r>
          </w:p>
          <w:p w14:paraId="7EC3EEF0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c) Transmisión de enfermedades desconocidas.</w:t>
            </w:r>
          </w:p>
          <w:p w14:paraId="24AEC27B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Ninguna de las anteriores</w:t>
            </w:r>
          </w:p>
          <w:p w14:paraId="273487AB" w14:textId="7B160D52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3DDCCC" wp14:editId="00AF38D3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150495</wp:posOffset>
                      </wp:positionV>
                      <wp:extent cx="3267075" cy="687705"/>
                      <wp:effectExtent l="0" t="0" r="28575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D0A39E" w14:textId="1D6AC789" w:rsidR="00547B24" w:rsidRPr="00091FD8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 w:rsidR="00C62E46"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D71EEC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 las alternativas “a” representa un obstáculo, y la alternativa b no ocurrió, debido a que la conquista no fue pacífica.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DDCCC" id="Rectángulo 8" o:spid="_x0000_s1026" style="position:absolute;left:0;text-align:left;margin-left:-6.95pt;margin-top:11.85pt;width:257.25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" fillcolor="#b4c7e7" strokecolor="#2f528f" strokeweight="1pt">
                      <v:textbox>
                        <w:txbxContent>
                          <w:p w14:paraId="67D0A39E" w14:textId="1D6AC789" w:rsidR="00547B24" w:rsidRPr="00091FD8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 w:rsidR="00C62E46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D71EE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 las alternativas “a” representa un obstáculo, y la alternativa b no ocurrió, debido a que la conquista no fue pacífica.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FF7A93" w14:textId="6EE30DB7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26E9FF94" w14:textId="77777777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37238DAB" w14:textId="00F97660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672AC6D1" w14:textId="28F3933D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3DB269A5" w14:textId="08AE1C2E" w:rsidR="00547B24" w:rsidRPr="00E6735A" w:rsidRDefault="00547B24" w:rsidP="00BD2987">
            <w:pPr>
              <w:jc w:val="both"/>
              <w:rPr>
                <w:rFonts w:cstheme="minorHAnsi"/>
              </w:rPr>
            </w:pPr>
          </w:p>
        </w:tc>
        <w:tc>
          <w:tcPr>
            <w:tcW w:w="5132" w:type="dxa"/>
          </w:tcPr>
          <w:p w14:paraId="008BAD8C" w14:textId="48918393" w:rsidR="00547B24" w:rsidRPr="00E6735A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>
              <w:rPr>
                <w:rFonts w:cstheme="minorHAnsi"/>
              </w:rPr>
              <w:t>¿Cuáles de las siguientes alternativas representan los obstáculos de la conquista?</w:t>
            </w:r>
          </w:p>
          <w:p w14:paraId="098D75BB" w14:textId="7D7F5472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La organización de las civilizaciones americanas.</w:t>
            </w:r>
          </w:p>
          <w:p w14:paraId="12EA3E4F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b) Resistencia indígena</w:t>
            </w:r>
          </w:p>
          <w:p w14:paraId="3F652498" w14:textId="416E2C85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Superioridad de armamento por parte de los españoles</w:t>
            </w:r>
          </w:p>
          <w:p w14:paraId="2639ACC8" w14:textId="5F5882A2" w:rsidR="00547B24" w:rsidRPr="00E6735A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5FA89" wp14:editId="0A303C5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170815</wp:posOffset>
                      </wp:positionV>
                      <wp:extent cx="3267075" cy="687705"/>
                      <wp:effectExtent l="0" t="0" r="28575" b="1714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163023" w14:textId="57445D64" w:rsidR="00547B24" w:rsidRPr="00091FD8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D71EEC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 la alternativa “a” no ocurrió, mientras que las alternativas c y d representan facilitadores de la conquista.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FA89" id="Rectángulo 3" o:spid="_x0000_s1027" style="position:absolute;left:0;text-align:left;margin-left:-5.6pt;margin-top:13.45pt;width:257.25pt;height:5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" fillcolor="#b4c7e7" strokecolor="#2f528f" strokeweight="1pt">
                      <v:textbox>
                        <w:txbxContent>
                          <w:p w14:paraId="63163023" w14:textId="57445D64" w:rsidR="00547B24" w:rsidRPr="00091FD8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D71EE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 la alternativa “a” no ocurrió, mientras que las alternativas c y d representan facilitadores de la conquista.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</w:rPr>
              <w:t>d) La transmisión de enfermedades desconocidas.</w:t>
            </w:r>
          </w:p>
        </w:tc>
      </w:tr>
      <w:tr w:rsidR="00547B24" w:rsidRPr="00E6735A" w14:paraId="22AD087C" w14:textId="77777777" w:rsidTr="00BD2987">
        <w:trPr>
          <w:trHeight w:val="1925"/>
        </w:trPr>
        <w:tc>
          <w:tcPr>
            <w:tcW w:w="5131" w:type="dxa"/>
          </w:tcPr>
          <w:p w14:paraId="3B9D83AB" w14:textId="3F6B39BA" w:rsidR="00547B24" w:rsidRDefault="00547B24" w:rsidP="00BD2987">
            <w:pPr>
              <w:jc w:val="both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>) ¿En qué periodo ocurre la conquista de Chile?</w:t>
            </w:r>
          </w:p>
          <w:p w14:paraId="24D1136F" w14:textId="0DEC9293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1541- 1750</w:t>
            </w:r>
          </w:p>
          <w:p w14:paraId="03E35AC6" w14:textId="53510D99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b) 1541-1598</w:t>
            </w:r>
          </w:p>
          <w:p w14:paraId="441E226A" w14:textId="176558D3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1500- 1700</w:t>
            </w:r>
          </w:p>
          <w:p w14:paraId="531B1718" w14:textId="4A175BE1" w:rsidR="00547B24" w:rsidRPr="00E6735A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5D3FC9" wp14:editId="64A9450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737235</wp:posOffset>
                      </wp:positionV>
                      <wp:extent cx="3257550" cy="687705"/>
                      <wp:effectExtent l="0" t="0" r="19050" b="1714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0A0F82" w14:textId="47025AB9" w:rsidR="00547B24" w:rsidRPr="00091FD8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D71EEC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puesto que comienza en 1541 con la fundación de Santiago y acaba en 1598 con la Batalla de Curalaba.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3FC9" id="Rectángulo 4" o:spid="_x0000_s1028" style="position:absolute;left:0;text-align:left;margin-left:-8.3pt;margin-top:58.05pt;width:256.5pt;height:5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" fillcolor="#b4c7e7" strokecolor="#2f528f" strokeweight="1pt">
                      <v:textbox>
                        <w:txbxContent>
                          <w:p w14:paraId="180A0F82" w14:textId="47025AB9" w:rsidR="00547B24" w:rsidRPr="00091FD8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D71EE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puesto que comienza en 1541 con la fundación de Santiago y acaba en 1598 con la Batalla de Curalaba.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</w:rPr>
              <w:t>d) 1600- 1810</w:t>
            </w:r>
          </w:p>
        </w:tc>
        <w:tc>
          <w:tcPr>
            <w:tcW w:w="5132" w:type="dxa"/>
          </w:tcPr>
          <w:p w14:paraId="5151E4B6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E673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4) ¿Cuál fue la importancia del viaje realizado por Pedro de Valdivia?</w:t>
            </w:r>
          </w:p>
          <w:p w14:paraId="4DBFF0A9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Realizó la conquista del territorio de forma pacífica.</w:t>
            </w:r>
          </w:p>
          <w:p w14:paraId="5780555D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Junto a Diego de Almagro establecen la fundación de ciudades hacia el sur.</w:t>
            </w:r>
          </w:p>
          <w:p w14:paraId="7157C60C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c) Fue el primer asentamiento español en el territorio chileno.</w:t>
            </w:r>
          </w:p>
          <w:p w14:paraId="2A31ABD1" w14:textId="26C5CCA5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S</w:t>
            </w:r>
            <w:r w:rsidR="005D2E15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viaje no tuvo mayor relevancia en nuestro país </w:t>
            </w:r>
          </w:p>
          <w:p w14:paraId="6829C624" w14:textId="6A187A2B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066E34" wp14:editId="0A5153C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48260</wp:posOffset>
                      </wp:positionV>
                      <wp:extent cx="3257550" cy="687705"/>
                      <wp:effectExtent l="0" t="0" r="19050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E39AE2" w14:textId="03F1E350" w:rsidR="00547B24" w:rsidRPr="00091FD8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 w:rsidR="005D2E15"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="005D2E15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F12B3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 la alternativa “a” no ocurrió, y en la “b”, Diego de Almagro no se queda en Chile luego del fracaso de su ruta de exploración.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66E34" id="Rectángulo 5" o:spid="_x0000_s1029" style="position:absolute;left:0;text-align:left;margin-left:-4.75pt;margin-top:3.8pt;width:256.5pt;height:5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" fillcolor="#b4c7e7" strokecolor="#2f528f" strokeweight="1pt">
                      <v:textbox>
                        <w:txbxContent>
                          <w:p w14:paraId="4AE39AE2" w14:textId="03F1E350" w:rsidR="00547B24" w:rsidRPr="00091FD8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 w:rsidR="005D2E1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D2E1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12B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 la alternativa “a” no ocurrió, y en la “b”, Diego de Almagro no se queda en Chile luego del fracaso de su ruta de exploración.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B62338" w14:textId="3549AD26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25E12B66" w14:textId="6319A694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7FFB6F25" w14:textId="77777777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4F559E77" w14:textId="6536BCF2" w:rsidR="00547B24" w:rsidRPr="00E6735A" w:rsidRDefault="00547B24" w:rsidP="00BD2987">
            <w:pPr>
              <w:jc w:val="both"/>
              <w:rPr>
                <w:rFonts w:cstheme="minorHAnsi"/>
              </w:rPr>
            </w:pPr>
          </w:p>
        </w:tc>
      </w:tr>
      <w:tr w:rsidR="00547B24" w:rsidRPr="00E6735A" w14:paraId="717B8F2B" w14:textId="77777777" w:rsidTr="00BD2987">
        <w:trPr>
          <w:trHeight w:val="2329"/>
        </w:trPr>
        <w:tc>
          <w:tcPr>
            <w:tcW w:w="5131" w:type="dxa"/>
          </w:tcPr>
          <w:p w14:paraId="632B3AF0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5) ¿Quién lideró el ataque a Santiago el 11 de septiembre de 1541?</w:t>
            </w:r>
          </w:p>
          <w:p w14:paraId="0C80E461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Galvarino</w:t>
            </w:r>
          </w:p>
          <w:p w14:paraId="47C612E3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Caupolicán </w:t>
            </w:r>
          </w:p>
          <w:p w14:paraId="14CF6A68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Lautaro</w:t>
            </w:r>
          </w:p>
          <w:p w14:paraId="36020D38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d) Michimalonko</w:t>
            </w:r>
          </w:p>
          <w:p w14:paraId="341E1B50" w14:textId="236237E2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6AD69FC1" w14:textId="6B8D0BA0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3E26B1" wp14:editId="52F5F808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53975</wp:posOffset>
                      </wp:positionV>
                      <wp:extent cx="3257550" cy="687705"/>
                      <wp:effectExtent l="0" t="0" r="19050" b="1714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9B3814" w14:textId="07027145" w:rsidR="00547B24" w:rsidRPr="00091FD8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 w:rsidR="00C62E46"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1F12B3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puesto que el resto de los personajes son posteriores al ataque de Santiago en 1541.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26B1" id="Rectángulo 6" o:spid="_x0000_s1030" style="position:absolute;left:0;text-align:left;margin-left:-7.7pt;margin-top:4.25pt;width:256.5pt;height:5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" fillcolor="#b4c7e7" strokecolor="#2f528f" strokeweight="1pt">
                      <v:textbox>
                        <w:txbxContent>
                          <w:p w14:paraId="049B3814" w14:textId="07027145" w:rsidR="00547B24" w:rsidRPr="00091FD8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 w:rsidR="00C62E46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1F12B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puesto que el resto de los personajes son posteriores al ataque de Santiago en 1541.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C8753" w14:textId="7E76F12F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018199BC" w14:textId="5790DD77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1043658B" w14:textId="77777777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7431C662" w14:textId="63F38508" w:rsidR="00547B24" w:rsidRPr="00E6735A" w:rsidRDefault="00547B24" w:rsidP="00BD2987">
            <w:pPr>
              <w:jc w:val="both"/>
              <w:rPr>
                <w:rFonts w:cstheme="minorHAnsi"/>
              </w:rPr>
            </w:pPr>
          </w:p>
        </w:tc>
        <w:tc>
          <w:tcPr>
            <w:tcW w:w="5132" w:type="dxa"/>
          </w:tcPr>
          <w:p w14:paraId="34949D0E" w14:textId="77777777" w:rsidR="00547B24" w:rsidRPr="00E6735A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6) ¿Cuáles fueron los principales fuertes construidos en Chile durante la conquista?</w:t>
            </w:r>
          </w:p>
          <w:p w14:paraId="4459FAE0" w14:textId="77777777" w:rsidR="00547B24" w:rsidRDefault="00547B24" w:rsidP="00BD2987">
            <w:pPr>
              <w:jc w:val="both"/>
              <w:rPr>
                <w:rFonts w:cstheme="minorHAnsi"/>
              </w:rPr>
            </w:pPr>
            <w:r w:rsidRPr="00547B24">
              <w:rPr>
                <w:rFonts w:cstheme="minorHAnsi"/>
                <w:highlight w:val="yellow"/>
              </w:rPr>
              <w:t>a) Arauco, Purén y Tucapel</w:t>
            </w:r>
          </w:p>
          <w:p w14:paraId="4AFA4694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Santiago</w:t>
            </w:r>
          </w:p>
          <w:p w14:paraId="7E72887C" w14:textId="77777777" w:rsidR="00547B24" w:rsidRDefault="00547B24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Valparaíso </w:t>
            </w:r>
          </w:p>
          <w:p w14:paraId="307625F1" w14:textId="407C8FEC" w:rsidR="00547B24" w:rsidRDefault="00BA456E" w:rsidP="00BD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62C8BF" wp14:editId="229B72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181610</wp:posOffset>
                      </wp:positionV>
                      <wp:extent cx="3257550" cy="12573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03DA76" w14:textId="381D2C41" w:rsidR="00547B24" w:rsidRDefault="00547B24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1FD8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alternativa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correcta es la </w:t>
                                  </w:r>
                                  <w:r w:rsidR="00C62E46"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BA456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puesto que Santiago, Valparaíso y Chiloé eran ciudades, mientras que Arauco, Purén y Tucapel al encontrarse en el sur de Chile fueron construidas como fuertes debido a la gran resistencia presentada por los mapuches al sur del </w:t>
                                  </w:r>
                                  <w:r w:rsidR="00920553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Biobío</w:t>
                                  </w:r>
                                  <w:r w:rsidR="00BA456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14:paraId="44D35E7F" w14:textId="7BDD1443" w:rsidR="00BA456E" w:rsidRDefault="00BA456E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B5F3E48" w14:textId="77777777" w:rsidR="00BA456E" w:rsidRPr="00091FD8" w:rsidRDefault="00BA456E" w:rsidP="00547B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C8BF" id="Rectángulo 9" o:spid="_x0000_s1031" style="position:absolute;left:0;text-align:left;margin-left:-3.9pt;margin-top:14.3pt;width:256.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" fillcolor="#b4c7e7" strokecolor="#2f528f" strokeweight="1pt">
                      <v:textbox>
                        <w:txbxContent>
                          <w:p w14:paraId="1D03DA76" w14:textId="381D2C41" w:rsidR="00547B24" w:rsidRDefault="00547B24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alternativa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correcta es la </w:t>
                            </w:r>
                            <w:r w:rsidR="00C62E46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BA45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puesto que Santiago, Valparaíso y Chiloé eran ciudades, mientras que Arauco, Purén y Tucapel al encontrarse en el sur de Chile fueron construidas como fuertes debido a la gran resistencia presentada por los mapuches al sur del </w:t>
                            </w:r>
                            <w:r w:rsidR="0092055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Biobío</w:t>
                            </w:r>
                            <w:r w:rsidR="00BA45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4D35E7F" w14:textId="7BDD1443" w:rsidR="00BA456E" w:rsidRDefault="00BA456E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5F3E48" w14:textId="77777777" w:rsidR="00BA456E" w:rsidRPr="00091FD8" w:rsidRDefault="00BA456E" w:rsidP="00547B2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B24">
              <w:rPr>
                <w:rFonts w:cstheme="minorHAnsi"/>
              </w:rPr>
              <w:t>d) Chiloé</w:t>
            </w:r>
          </w:p>
          <w:p w14:paraId="05AA2110" w14:textId="51775DD9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6B5821F9" w14:textId="2F1C4CFD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6BC23F61" w14:textId="77777777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57B0D48D" w14:textId="67E765B1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1725D668" w14:textId="4B477B49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6D001F7B" w14:textId="0E4C399F" w:rsidR="00BA456E" w:rsidRDefault="00BA456E" w:rsidP="00BD2987">
            <w:pPr>
              <w:jc w:val="both"/>
              <w:rPr>
                <w:rFonts w:cstheme="minorHAnsi"/>
              </w:rPr>
            </w:pPr>
          </w:p>
          <w:p w14:paraId="21DA338C" w14:textId="4BA359BB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2ED55968" w14:textId="72881204" w:rsidR="00547B24" w:rsidRDefault="00547B24" w:rsidP="00BD2987">
            <w:pPr>
              <w:jc w:val="both"/>
              <w:rPr>
                <w:rFonts w:cstheme="minorHAnsi"/>
              </w:rPr>
            </w:pPr>
          </w:p>
          <w:p w14:paraId="0AEAEC65" w14:textId="30BE6C9A" w:rsidR="00547B24" w:rsidRPr="00E6735A" w:rsidRDefault="00547B24" w:rsidP="00BD2987">
            <w:pPr>
              <w:jc w:val="both"/>
              <w:rPr>
                <w:rFonts w:cstheme="minorHAnsi"/>
              </w:rPr>
            </w:pPr>
          </w:p>
        </w:tc>
      </w:tr>
    </w:tbl>
    <w:p w14:paraId="557947AA" w14:textId="26458280" w:rsidR="00547B24" w:rsidRPr="00547B24" w:rsidRDefault="00547B24" w:rsidP="00BA456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</w:rPr>
        <w:lastRenderedPageBreak/>
        <w:tab/>
      </w:r>
      <w:r w:rsidRPr="00547B24">
        <w:rPr>
          <w:b/>
          <w:bCs/>
          <w:u w:val="single"/>
        </w:rPr>
        <w:t xml:space="preserve">ANÁLISIS DE FUENTES ICONOGRAFICA: </w:t>
      </w:r>
      <w:r>
        <w:t xml:space="preserve"> Observa la siguiente imagen y responde:</w:t>
      </w:r>
    </w:p>
    <w:p w14:paraId="28BF1C80" w14:textId="77777777" w:rsidR="00547B24" w:rsidRPr="00CB6AF6" w:rsidRDefault="00547B24" w:rsidP="00547B24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6B528E0" w14:textId="77777777" w:rsidR="00547B24" w:rsidRDefault="00547B24" w:rsidP="00547B24">
      <w:pPr>
        <w:pStyle w:val="Prrafodelista"/>
        <w:spacing w:after="0" w:line="240" w:lineRule="auto"/>
        <w:ind w:left="1080"/>
        <w:rPr>
          <w:b/>
          <w:bCs/>
          <w:u w:val="single"/>
        </w:rPr>
      </w:pPr>
      <w:r w:rsidRPr="00614600">
        <w:rPr>
          <w:b/>
          <w:bCs/>
          <w:noProof/>
        </w:rPr>
        <w:drawing>
          <wp:inline distT="0" distB="0" distL="0" distR="0" wp14:anchorId="2A925358" wp14:editId="51BC8DC1">
            <wp:extent cx="4638675" cy="3292383"/>
            <wp:effectExtent l="19050" t="19050" r="9525" b="22860"/>
            <wp:docPr id="2" name="Picture 2" descr="Resultado de imagen para fundacion de santiago">
              <a:extLst xmlns:a="http://schemas.openxmlformats.org/drawingml/2006/main">
                <a:ext uri="{FF2B5EF4-FFF2-40B4-BE49-F238E27FC236}">
                  <a16:creationId xmlns:a16="http://schemas.microsoft.com/office/drawing/2014/main" id="{C7735295-8995-4876-827D-49E7AC1A87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sultado de imagen para fundacion de santiago">
                      <a:extLst>
                        <a:ext uri="{FF2B5EF4-FFF2-40B4-BE49-F238E27FC236}">
                          <a16:creationId xmlns:a16="http://schemas.microsoft.com/office/drawing/2014/main" id="{C7735295-8995-4876-827D-49E7AC1A87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72" cy="33082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DF311" w14:textId="77777777" w:rsidR="00547B24" w:rsidRDefault="00547B24" w:rsidP="00547B24">
      <w:pPr>
        <w:spacing w:after="0" w:line="240" w:lineRule="auto"/>
        <w:jc w:val="both"/>
        <w:rPr>
          <w:b/>
          <w:bCs/>
          <w:u w:val="single"/>
        </w:rPr>
      </w:pPr>
    </w:p>
    <w:p w14:paraId="799296E8" w14:textId="77777777" w:rsidR="00547B24" w:rsidRDefault="00547B24" w:rsidP="00547B24">
      <w:pPr>
        <w:spacing w:after="0" w:line="240" w:lineRule="auto"/>
        <w:jc w:val="both"/>
        <w:rPr>
          <w:b/>
          <w:bCs/>
          <w:u w:val="single"/>
        </w:rPr>
      </w:pPr>
    </w:p>
    <w:p w14:paraId="07B44A48" w14:textId="77777777" w:rsidR="00547B24" w:rsidRPr="00DC59E5" w:rsidRDefault="00547B24" w:rsidP="00547B2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DC59E5">
        <w:rPr>
          <w:sz w:val="24"/>
          <w:szCs w:val="24"/>
        </w:rPr>
        <w:t>¿Qué es lo que nos muestra la imagen? Explica a qué contenidos se relaciona.</w:t>
      </w:r>
    </w:p>
    <w:p w14:paraId="144C7D8D" w14:textId="77777777" w:rsidR="00547B24" w:rsidRPr="00DC59E5" w:rsidRDefault="00547B24" w:rsidP="00547B2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tbl>
      <w:tblPr>
        <w:tblW w:w="1069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547B24" w:rsidRPr="00DC59E5" w14:paraId="312E4AAE" w14:textId="77777777" w:rsidTr="00BD2987">
        <w:trPr>
          <w:trHeight w:val="1307"/>
        </w:trPr>
        <w:tc>
          <w:tcPr>
            <w:tcW w:w="10690" w:type="dxa"/>
            <w:shd w:val="clear" w:color="auto" w:fill="D9E2F3" w:themeFill="accent1" w:themeFillTint="33"/>
          </w:tcPr>
          <w:p w14:paraId="7C3710C4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C59E5">
              <w:rPr>
                <w:b/>
                <w:bCs/>
                <w:sz w:val="24"/>
                <w:szCs w:val="24"/>
                <w:u w:val="single"/>
              </w:rPr>
              <w:t>Retroalimentación</w:t>
            </w:r>
          </w:p>
          <w:p w14:paraId="678B3612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039B7C83" w14:textId="218FB659" w:rsidR="00547B24" w:rsidRPr="00DC59E5" w:rsidRDefault="00547B24" w:rsidP="005B4ABE">
            <w:pPr>
              <w:spacing w:after="0" w:line="240" w:lineRule="auto"/>
              <w:ind w:left="48"/>
              <w:jc w:val="both"/>
              <w:rPr>
                <w:sz w:val="24"/>
                <w:szCs w:val="24"/>
              </w:rPr>
            </w:pPr>
            <w:r w:rsidRPr="00DC59E5">
              <w:rPr>
                <w:sz w:val="24"/>
                <w:szCs w:val="24"/>
              </w:rPr>
              <w:t xml:space="preserve">En esta pregunta, el objetivo principal es que los estudiantes puedan </w:t>
            </w:r>
            <w:r w:rsidRPr="00DC59E5">
              <w:rPr>
                <w:b/>
                <w:bCs/>
                <w:sz w:val="24"/>
                <w:szCs w:val="24"/>
              </w:rPr>
              <w:t xml:space="preserve">analizar </w:t>
            </w:r>
            <w:r w:rsidR="005B4ABE" w:rsidRPr="00DC59E5">
              <w:rPr>
                <w:sz w:val="24"/>
                <w:szCs w:val="24"/>
              </w:rPr>
              <w:t>la imagen</w:t>
            </w:r>
            <w:r w:rsidRPr="00DC59E5">
              <w:rPr>
                <w:sz w:val="24"/>
                <w:szCs w:val="24"/>
              </w:rPr>
              <w:t xml:space="preserve"> y p</w:t>
            </w:r>
            <w:r w:rsidR="005B4ABE" w:rsidRPr="00DC59E5">
              <w:rPr>
                <w:sz w:val="24"/>
                <w:szCs w:val="24"/>
              </w:rPr>
              <w:t>uedan</w:t>
            </w:r>
            <w:r w:rsidRPr="00DC59E5">
              <w:rPr>
                <w:sz w:val="24"/>
                <w:szCs w:val="24"/>
              </w:rPr>
              <w:t xml:space="preserve"> relacionarla al contenido. </w:t>
            </w:r>
            <w:r w:rsidR="005B4ABE" w:rsidRPr="00DC59E5">
              <w:rPr>
                <w:sz w:val="24"/>
                <w:szCs w:val="24"/>
              </w:rPr>
              <w:t>E</w:t>
            </w:r>
            <w:r w:rsidR="00DC59E5" w:rsidRPr="00DC59E5">
              <w:rPr>
                <w:sz w:val="24"/>
                <w:szCs w:val="24"/>
              </w:rPr>
              <w:t>n</w:t>
            </w:r>
            <w:r w:rsidR="005B4ABE" w:rsidRPr="00DC59E5">
              <w:rPr>
                <w:sz w:val="24"/>
                <w:szCs w:val="24"/>
              </w:rPr>
              <w:t xml:space="preserve"> la imagen podemos observar la fundación de Santiago y la Nueva Extremadura realizada por Pedro de Valdivia el 12 de febrero de 1541, este hecho representa el </w:t>
            </w:r>
            <w:r w:rsidR="00EB50A2" w:rsidRPr="00DC59E5">
              <w:rPr>
                <w:sz w:val="24"/>
                <w:szCs w:val="24"/>
              </w:rPr>
              <w:t xml:space="preserve">primer asentamiento español en nuestro territorio, por lo tanto, da inicio a la </w:t>
            </w:r>
            <w:r w:rsidR="005B4ABE" w:rsidRPr="00DC59E5">
              <w:rPr>
                <w:sz w:val="24"/>
                <w:szCs w:val="24"/>
              </w:rPr>
              <w:t xml:space="preserve">conquista </w:t>
            </w:r>
            <w:r w:rsidR="00EB50A2" w:rsidRPr="00DC59E5">
              <w:rPr>
                <w:sz w:val="24"/>
                <w:szCs w:val="24"/>
              </w:rPr>
              <w:t>de nuestro país.</w:t>
            </w:r>
          </w:p>
          <w:p w14:paraId="212F5DCD" w14:textId="27585AAE" w:rsidR="005B4ABE" w:rsidRPr="00DC59E5" w:rsidRDefault="005B4ABE" w:rsidP="005B4ABE">
            <w:pPr>
              <w:spacing w:after="0" w:line="240" w:lineRule="auto"/>
              <w:ind w:left="48"/>
              <w:jc w:val="both"/>
              <w:rPr>
                <w:sz w:val="24"/>
                <w:szCs w:val="24"/>
              </w:rPr>
            </w:pPr>
          </w:p>
        </w:tc>
      </w:tr>
    </w:tbl>
    <w:p w14:paraId="57F3BA72" w14:textId="77777777" w:rsidR="00547B24" w:rsidRPr="00DC59E5" w:rsidRDefault="00547B24" w:rsidP="00547B24">
      <w:pPr>
        <w:pStyle w:val="Prrafodelista"/>
        <w:spacing w:after="0" w:line="240" w:lineRule="auto"/>
        <w:jc w:val="both"/>
        <w:rPr>
          <w:sz w:val="24"/>
          <w:szCs w:val="24"/>
          <w:u w:val="single"/>
        </w:rPr>
      </w:pPr>
    </w:p>
    <w:p w14:paraId="7C0A4B24" w14:textId="1317B475" w:rsidR="00547B24" w:rsidRPr="00DC59E5" w:rsidRDefault="00547B24" w:rsidP="00547B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C59E5">
        <w:rPr>
          <w:sz w:val="24"/>
          <w:szCs w:val="24"/>
        </w:rPr>
        <w:t>¿Por qué los españoles querían fundar ciudades en nuestro país?</w:t>
      </w:r>
    </w:p>
    <w:tbl>
      <w:tblPr>
        <w:tblW w:w="1069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547B24" w:rsidRPr="00DC59E5" w14:paraId="1153660B" w14:textId="77777777" w:rsidTr="00BD2987">
        <w:trPr>
          <w:trHeight w:val="1307"/>
        </w:trPr>
        <w:tc>
          <w:tcPr>
            <w:tcW w:w="10690" w:type="dxa"/>
            <w:shd w:val="clear" w:color="auto" w:fill="D9E2F3" w:themeFill="accent1" w:themeFillTint="33"/>
          </w:tcPr>
          <w:p w14:paraId="2A2DF726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C59E5">
              <w:rPr>
                <w:b/>
                <w:bCs/>
                <w:sz w:val="24"/>
                <w:szCs w:val="24"/>
                <w:u w:val="single"/>
              </w:rPr>
              <w:t>Retroalimentación</w:t>
            </w:r>
          </w:p>
          <w:p w14:paraId="406F4718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2A6E259B" w14:textId="77777777" w:rsidR="00547B24" w:rsidRPr="00DC59E5" w:rsidRDefault="00547B24" w:rsidP="00EB50A2">
            <w:pPr>
              <w:spacing w:after="0" w:line="240" w:lineRule="auto"/>
              <w:ind w:left="48"/>
              <w:jc w:val="both"/>
              <w:rPr>
                <w:sz w:val="24"/>
                <w:szCs w:val="24"/>
              </w:rPr>
            </w:pPr>
            <w:r w:rsidRPr="00DC59E5">
              <w:rPr>
                <w:sz w:val="24"/>
                <w:szCs w:val="24"/>
              </w:rPr>
              <w:t xml:space="preserve">En esta pregunta, el objetivo principal es que los estudiantes puedan </w:t>
            </w:r>
            <w:r w:rsidRPr="00DC59E5">
              <w:rPr>
                <w:b/>
                <w:bCs/>
                <w:sz w:val="24"/>
                <w:szCs w:val="24"/>
              </w:rPr>
              <w:t xml:space="preserve">relacionar e inferir </w:t>
            </w:r>
            <w:r w:rsidR="00EB50A2" w:rsidRPr="00DC59E5">
              <w:rPr>
                <w:sz w:val="24"/>
                <w:szCs w:val="24"/>
              </w:rPr>
              <w:t>el</w:t>
            </w:r>
            <w:r w:rsidR="00EB50A2" w:rsidRPr="00DC59E5">
              <w:rPr>
                <w:b/>
                <w:bCs/>
                <w:sz w:val="24"/>
                <w:szCs w:val="24"/>
              </w:rPr>
              <w:t xml:space="preserve"> </w:t>
            </w:r>
            <w:r w:rsidRPr="00DC59E5">
              <w:rPr>
                <w:sz w:val="24"/>
                <w:szCs w:val="24"/>
              </w:rPr>
              <w:t xml:space="preserve">contenido de las clases. </w:t>
            </w:r>
            <w:r w:rsidR="00EB50A2" w:rsidRPr="00DC59E5">
              <w:rPr>
                <w:sz w:val="24"/>
                <w:szCs w:val="24"/>
              </w:rPr>
              <w:t xml:space="preserve">En la clase se menciona que </w:t>
            </w:r>
            <w:r w:rsidR="00DC59E5" w:rsidRPr="00DC59E5">
              <w:rPr>
                <w:sz w:val="24"/>
                <w:szCs w:val="24"/>
              </w:rPr>
              <w:t>la Corona española impulsa la fundación de ciudades en el territorio americano, ya que esta es una forma efectiva de ocupación del territorio. La estrategia seguida fue avanzar, someter, fundar y poblar.</w:t>
            </w:r>
          </w:p>
          <w:p w14:paraId="181C50C5" w14:textId="2B81B79F" w:rsidR="00DC59E5" w:rsidRPr="00DC59E5" w:rsidRDefault="00DC59E5" w:rsidP="00EB50A2">
            <w:pPr>
              <w:spacing w:after="0" w:line="240" w:lineRule="auto"/>
              <w:ind w:left="48"/>
              <w:jc w:val="both"/>
              <w:rPr>
                <w:sz w:val="24"/>
                <w:szCs w:val="24"/>
              </w:rPr>
            </w:pPr>
          </w:p>
        </w:tc>
      </w:tr>
    </w:tbl>
    <w:p w14:paraId="477E6A9E" w14:textId="77777777" w:rsidR="00547B24" w:rsidRPr="00DC59E5" w:rsidRDefault="00547B24" w:rsidP="00547B24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0AEE7737" w14:textId="54AF0B05" w:rsidR="00547B24" w:rsidRPr="00DC59E5" w:rsidRDefault="00547B24" w:rsidP="00547B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C59E5">
        <w:rPr>
          <w:sz w:val="24"/>
          <w:szCs w:val="24"/>
        </w:rPr>
        <w:t>¿Cuál es la diferencia entre un fuerte y una ciudad?</w:t>
      </w:r>
    </w:p>
    <w:tbl>
      <w:tblPr>
        <w:tblW w:w="1069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547B24" w:rsidRPr="00DC59E5" w14:paraId="1711AD47" w14:textId="77777777" w:rsidTr="00BD2987">
        <w:trPr>
          <w:trHeight w:val="1307"/>
        </w:trPr>
        <w:tc>
          <w:tcPr>
            <w:tcW w:w="10690" w:type="dxa"/>
            <w:shd w:val="clear" w:color="auto" w:fill="D9E2F3" w:themeFill="accent1" w:themeFillTint="33"/>
          </w:tcPr>
          <w:p w14:paraId="724C7F48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C59E5">
              <w:rPr>
                <w:b/>
                <w:bCs/>
                <w:sz w:val="24"/>
                <w:szCs w:val="24"/>
                <w:u w:val="single"/>
              </w:rPr>
              <w:t>Retroalimentación</w:t>
            </w:r>
          </w:p>
          <w:p w14:paraId="7BBBF17A" w14:textId="77777777" w:rsidR="00547B24" w:rsidRPr="00DC59E5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76313FB9" w14:textId="77777777" w:rsidR="00547B24" w:rsidRPr="00DC59E5" w:rsidRDefault="00547B24" w:rsidP="00DC59E5">
            <w:pPr>
              <w:spacing w:after="0" w:line="240" w:lineRule="auto"/>
              <w:ind w:left="48"/>
              <w:jc w:val="both"/>
              <w:rPr>
                <w:sz w:val="24"/>
                <w:szCs w:val="24"/>
              </w:rPr>
            </w:pPr>
            <w:r w:rsidRPr="00DC59E5">
              <w:rPr>
                <w:sz w:val="24"/>
                <w:szCs w:val="24"/>
              </w:rPr>
              <w:t xml:space="preserve">En esta pregunta, el objetivo principal es que los estudiantes puedan </w:t>
            </w:r>
            <w:r w:rsidRPr="00DC59E5">
              <w:rPr>
                <w:b/>
                <w:bCs/>
                <w:sz w:val="24"/>
                <w:szCs w:val="24"/>
              </w:rPr>
              <w:t>identif</w:t>
            </w:r>
            <w:r w:rsidR="00DC59E5" w:rsidRPr="00DC59E5">
              <w:rPr>
                <w:b/>
                <w:bCs/>
                <w:sz w:val="24"/>
                <w:szCs w:val="24"/>
              </w:rPr>
              <w:t xml:space="preserve">icar </w:t>
            </w:r>
            <w:r w:rsidR="00DC59E5" w:rsidRPr="00DC59E5">
              <w:rPr>
                <w:sz w:val="24"/>
                <w:szCs w:val="24"/>
              </w:rPr>
              <w:t>la diferencia entre un fuerte y una ciudad como mencionamos en las clases. La principal diferencia es que las ciudades son asentamientos de población en un lugar determinado, es decir, que son para vivir y establecerse; en cambio los fuertes, son fortificaciones construidas para defenderse de ataques indígenas.</w:t>
            </w:r>
          </w:p>
          <w:p w14:paraId="4F6955E9" w14:textId="5A669AD6" w:rsidR="00DC59E5" w:rsidRPr="00DC59E5" w:rsidRDefault="00DC59E5" w:rsidP="00DC59E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9FB0BDD" w14:textId="0F11FA50" w:rsidR="00547B24" w:rsidRPr="00DC59E5" w:rsidRDefault="00547B24" w:rsidP="00547B24">
      <w:pPr>
        <w:spacing w:after="0" w:line="360" w:lineRule="auto"/>
        <w:jc w:val="both"/>
        <w:rPr>
          <w:sz w:val="24"/>
          <w:szCs w:val="24"/>
        </w:rPr>
      </w:pPr>
    </w:p>
    <w:p w14:paraId="3FBC8D07" w14:textId="3F7B27B3" w:rsidR="00547B24" w:rsidRPr="00DC59E5" w:rsidRDefault="00547B24" w:rsidP="00547B24">
      <w:pPr>
        <w:spacing w:after="0" w:line="360" w:lineRule="auto"/>
        <w:jc w:val="both"/>
        <w:rPr>
          <w:sz w:val="24"/>
          <w:szCs w:val="24"/>
        </w:rPr>
      </w:pPr>
    </w:p>
    <w:p w14:paraId="72AED5EA" w14:textId="385174AF" w:rsidR="00547B24" w:rsidRPr="00DC59E5" w:rsidRDefault="00547B24" w:rsidP="00547B24">
      <w:pPr>
        <w:spacing w:after="0" w:line="360" w:lineRule="auto"/>
        <w:jc w:val="both"/>
        <w:rPr>
          <w:sz w:val="24"/>
          <w:szCs w:val="24"/>
        </w:rPr>
      </w:pPr>
    </w:p>
    <w:p w14:paraId="27F62F06" w14:textId="7526C619" w:rsidR="00547B24" w:rsidRPr="00DC59E5" w:rsidRDefault="00547B24" w:rsidP="00547B24">
      <w:pPr>
        <w:spacing w:after="0" w:line="360" w:lineRule="auto"/>
        <w:jc w:val="both"/>
        <w:rPr>
          <w:sz w:val="24"/>
          <w:szCs w:val="24"/>
        </w:rPr>
      </w:pPr>
    </w:p>
    <w:p w14:paraId="6B8AB201" w14:textId="42DBB332" w:rsidR="00DC59E5" w:rsidRPr="00DC59E5" w:rsidRDefault="00DC59E5" w:rsidP="00547B24">
      <w:pPr>
        <w:spacing w:after="0" w:line="360" w:lineRule="auto"/>
        <w:jc w:val="both"/>
        <w:rPr>
          <w:sz w:val="24"/>
          <w:szCs w:val="24"/>
        </w:rPr>
      </w:pPr>
    </w:p>
    <w:p w14:paraId="01764F1F" w14:textId="32C61674" w:rsidR="00DC59E5" w:rsidRPr="00DC59E5" w:rsidRDefault="00DC59E5" w:rsidP="00547B24">
      <w:pPr>
        <w:spacing w:after="0" w:line="360" w:lineRule="auto"/>
        <w:jc w:val="both"/>
        <w:rPr>
          <w:sz w:val="24"/>
          <w:szCs w:val="24"/>
        </w:rPr>
      </w:pPr>
    </w:p>
    <w:p w14:paraId="745830D6" w14:textId="76567F22" w:rsidR="00DC59E5" w:rsidRDefault="00DC59E5" w:rsidP="00547B24">
      <w:pPr>
        <w:spacing w:after="0" w:line="360" w:lineRule="auto"/>
        <w:jc w:val="both"/>
      </w:pPr>
    </w:p>
    <w:p w14:paraId="61D9F88B" w14:textId="2F88529B" w:rsidR="00547B24" w:rsidRPr="00547B24" w:rsidRDefault="00547B24" w:rsidP="00547B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547B24">
        <w:rPr>
          <w:b/>
          <w:bCs/>
          <w:sz w:val="24"/>
          <w:szCs w:val="24"/>
          <w:u w:val="single"/>
        </w:rPr>
        <w:lastRenderedPageBreak/>
        <w:t xml:space="preserve">PREGUNTA DE ANÁLISIS: </w:t>
      </w:r>
      <w:r w:rsidRPr="00547B24">
        <w:rPr>
          <w:sz w:val="24"/>
          <w:szCs w:val="24"/>
        </w:rPr>
        <w:t>Responde la pregunta.</w:t>
      </w:r>
    </w:p>
    <w:p w14:paraId="0220D22E" w14:textId="77777777" w:rsidR="00547B24" w:rsidRPr="00224EEA" w:rsidRDefault="00547B24" w:rsidP="00547B2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02BCE7B" w14:textId="77777777" w:rsidR="00547B24" w:rsidRPr="00224EEA" w:rsidRDefault="00547B24" w:rsidP="00547B2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224EEA">
        <w:rPr>
          <w:sz w:val="24"/>
        </w:rPr>
        <w:t>Explica las principales características de la Conquista de Chile. Recuerda dar ejemplos y argumentar tu respuesta.</w:t>
      </w:r>
    </w:p>
    <w:p w14:paraId="0CDB016C" w14:textId="77777777" w:rsidR="00547B24" w:rsidRPr="007C4DAC" w:rsidRDefault="00547B24" w:rsidP="00547B24">
      <w:pPr>
        <w:pStyle w:val="Prrafodelista"/>
        <w:spacing w:after="0" w:line="240" w:lineRule="auto"/>
        <w:jc w:val="both"/>
        <w:rPr>
          <w:sz w:val="24"/>
        </w:rPr>
      </w:pPr>
    </w:p>
    <w:tbl>
      <w:tblPr>
        <w:tblW w:w="10691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547B24" w14:paraId="7DF1EB0E" w14:textId="77777777" w:rsidTr="00BD2987">
        <w:trPr>
          <w:trHeight w:val="1005"/>
        </w:trPr>
        <w:tc>
          <w:tcPr>
            <w:tcW w:w="10691" w:type="dxa"/>
            <w:shd w:val="clear" w:color="auto" w:fill="D9E2F3" w:themeFill="accent1" w:themeFillTint="33"/>
          </w:tcPr>
          <w:p w14:paraId="48D24495" w14:textId="77777777" w:rsidR="00547B24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 w:val="24"/>
                <w:u w:val="single"/>
              </w:rPr>
            </w:pPr>
            <w:r w:rsidRPr="002811BF">
              <w:rPr>
                <w:b/>
                <w:bCs/>
                <w:sz w:val="24"/>
                <w:u w:val="single"/>
              </w:rPr>
              <w:t>Retroalimentación</w:t>
            </w:r>
          </w:p>
          <w:p w14:paraId="459DD262" w14:textId="77777777" w:rsidR="00547B24" w:rsidRPr="00221D58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  <w:u w:val="single"/>
              </w:rPr>
            </w:pPr>
          </w:p>
          <w:p w14:paraId="529CD3AA" w14:textId="3B2ECC26" w:rsidR="00547B24" w:rsidRPr="00B84E9D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</w:rPr>
            </w:pPr>
            <w:r w:rsidRPr="00221D58">
              <w:rPr>
                <w:szCs w:val="20"/>
              </w:rPr>
              <w:t xml:space="preserve">En esta pregunta, el objetivo principal es que los estudiantes puedan </w:t>
            </w:r>
            <w:r w:rsidRPr="00B84E9D">
              <w:rPr>
                <w:b/>
                <w:bCs/>
                <w:szCs w:val="20"/>
              </w:rPr>
              <w:t>explicar cuáles son l</w:t>
            </w:r>
            <w:r>
              <w:rPr>
                <w:b/>
                <w:bCs/>
                <w:szCs w:val="20"/>
              </w:rPr>
              <w:t xml:space="preserve">as principales características de la conquista en </w:t>
            </w:r>
            <w:r w:rsidR="0062002C">
              <w:rPr>
                <w:b/>
                <w:bCs/>
                <w:szCs w:val="20"/>
              </w:rPr>
              <w:t>Chile</w:t>
            </w:r>
            <w:r>
              <w:rPr>
                <w:b/>
                <w:bCs/>
                <w:szCs w:val="20"/>
              </w:rPr>
              <w:t>.</w:t>
            </w:r>
          </w:p>
          <w:p w14:paraId="65710755" w14:textId="1D27382F" w:rsidR="00547B24" w:rsidRPr="000B51CD" w:rsidRDefault="00547B24" w:rsidP="00BD2987">
            <w:pPr>
              <w:spacing w:after="0" w:line="240" w:lineRule="auto"/>
              <w:ind w:left="48"/>
              <w:jc w:val="both"/>
              <w:rPr>
                <w:b/>
                <w:bCs/>
                <w:szCs w:val="20"/>
              </w:rPr>
            </w:pPr>
            <w:r w:rsidRPr="00221D58">
              <w:rPr>
                <w:szCs w:val="20"/>
              </w:rPr>
              <w:t xml:space="preserve">Los y las estudiantes debían </w:t>
            </w:r>
            <w:r>
              <w:rPr>
                <w:szCs w:val="20"/>
              </w:rPr>
              <w:t xml:space="preserve">mencionar </w:t>
            </w:r>
            <w:r w:rsidR="00700996">
              <w:rPr>
                <w:szCs w:val="20"/>
              </w:rPr>
              <w:t xml:space="preserve">los </w:t>
            </w:r>
            <w:r w:rsidR="00700996" w:rsidRPr="00700996">
              <w:rPr>
                <w:b/>
                <w:bCs/>
                <w:szCs w:val="20"/>
              </w:rPr>
              <w:t>facilitadores y obstáculos de la conquista</w:t>
            </w:r>
            <w:r w:rsidR="00700996">
              <w:rPr>
                <w:szCs w:val="20"/>
              </w:rPr>
              <w:t xml:space="preserve">, la </w:t>
            </w:r>
            <w:r w:rsidR="00700996" w:rsidRPr="00700996">
              <w:rPr>
                <w:b/>
                <w:bCs/>
                <w:szCs w:val="20"/>
              </w:rPr>
              <w:t>ruta de Diego de Almagro</w:t>
            </w:r>
            <w:r w:rsidR="00700996">
              <w:rPr>
                <w:szCs w:val="20"/>
              </w:rPr>
              <w:t xml:space="preserve"> y </w:t>
            </w:r>
            <w:r w:rsidR="00700996" w:rsidRPr="00700996">
              <w:rPr>
                <w:b/>
                <w:bCs/>
                <w:szCs w:val="20"/>
              </w:rPr>
              <w:t>Pedro de Valdivia</w:t>
            </w:r>
            <w:r w:rsidR="00700996">
              <w:rPr>
                <w:szCs w:val="20"/>
              </w:rPr>
              <w:t xml:space="preserve">, la conquista de Chile y la </w:t>
            </w:r>
            <w:r w:rsidR="00700996" w:rsidRPr="00700996">
              <w:rPr>
                <w:b/>
                <w:bCs/>
                <w:szCs w:val="20"/>
              </w:rPr>
              <w:t>importancia del viaje de Pedro de Valdivia</w:t>
            </w:r>
            <w:r w:rsidR="00700996">
              <w:rPr>
                <w:szCs w:val="20"/>
              </w:rPr>
              <w:t xml:space="preserve">, además de la </w:t>
            </w:r>
            <w:r w:rsidR="00700996" w:rsidRPr="00700996">
              <w:rPr>
                <w:b/>
                <w:bCs/>
                <w:szCs w:val="20"/>
              </w:rPr>
              <w:t>fundación de ciudades</w:t>
            </w:r>
            <w:r w:rsidR="00700996">
              <w:rPr>
                <w:szCs w:val="20"/>
              </w:rPr>
              <w:t xml:space="preserve"> en nuestro territorio durante la conquista.</w:t>
            </w:r>
          </w:p>
          <w:p w14:paraId="3C333B45" w14:textId="77777777" w:rsidR="00547B24" w:rsidRDefault="00547B24" w:rsidP="00BD2987">
            <w:pPr>
              <w:spacing w:after="0" w:line="240" w:lineRule="auto"/>
              <w:ind w:left="48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La pregunta pide </w:t>
            </w:r>
            <w:r w:rsidRPr="00B84E9D">
              <w:rPr>
                <w:b/>
                <w:bCs/>
                <w:szCs w:val="20"/>
              </w:rPr>
              <w:t>explicar</w:t>
            </w:r>
            <w:r>
              <w:rPr>
                <w:szCs w:val="20"/>
              </w:rPr>
              <w:t>, por lo tanto, deben agregar las principales características de cada de ellas.</w:t>
            </w:r>
          </w:p>
          <w:p w14:paraId="1475956B" w14:textId="77777777" w:rsidR="00547B24" w:rsidRDefault="00547B24" w:rsidP="00BD2987">
            <w:pPr>
              <w:spacing w:after="0" w:line="240" w:lineRule="auto"/>
              <w:ind w:left="48"/>
              <w:jc w:val="both"/>
              <w:rPr>
                <w:sz w:val="24"/>
              </w:rPr>
            </w:pPr>
          </w:p>
        </w:tc>
      </w:tr>
    </w:tbl>
    <w:p w14:paraId="44D37956" w14:textId="77777777" w:rsidR="00547B24" w:rsidRDefault="00547B24" w:rsidP="00547B24"/>
    <w:p w14:paraId="7FE2BED1" w14:textId="77777777" w:rsidR="00547B24" w:rsidRDefault="00547B24" w:rsidP="00547B24">
      <w:pPr>
        <w:spacing w:after="0" w:line="360" w:lineRule="auto"/>
        <w:ind w:left="360"/>
        <w:jc w:val="both"/>
      </w:pPr>
    </w:p>
    <w:p w14:paraId="12D1FB7E" w14:textId="77777777" w:rsidR="00973DAC" w:rsidRDefault="00973DAC"/>
    <w:sectPr w:rsidR="00973DAC" w:rsidSect="000B5A67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F46B" w14:textId="77777777" w:rsidR="00432728" w:rsidRDefault="00432728">
      <w:pPr>
        <w:spacing w:after="0" w:line="240" w:lineRule="auto"/>
      </w:pPr>
      <w:r>
        <w:separator/>
      </w:r>
    </w:p>
  </w:endnote>
  <w:endnote w:type="continuationSeparator" w:id="0">
    <w:p w14:paraId="0DCA91E4" w14:textId="77777777" w:rsidR="00432728" w:rsidRDefault="004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CC98" w14:textId="77777777" w:rsidR="00432728" w:rsidRDefault="00432728">
      <w:pPr>
        <w:spacing w:after="0" w:line="240" w:lineRule="auto"/>
      </w:pPr>
      <w:r>
        <w:separator/>
      </w:r>
    </w:p>
  </w:footnote>
  <w:footnote w:type="continuationSeparator" w:id="0">
    <w:p w14:paraId="79495BDB" w14:textId="77777777" w:rsidR="00432728" w:rsidRDefault="0043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46CE" w14:textId="77777777" w:rsidR="007273A5" w:rsidRPr="001F2ADC" w:rsidRDefault="00700996" w:rsidP="007273A5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4AB097F3" wp14:editId="73C21021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342900" cy="408305"/>
          <wp:effectExtent l="0" t="0" r="0" b="0"/>
          <wp:wrapSquare wrapText="bothSides"/>
          <wp:docPr id="7" name="Imagen 7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Colegio Santa María de Maipú</w:t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</w:p>
  <w:p w14:paraId="24A109D4" w14:textId="77777777" w:rsidR="007273A5" w:rsidRPr="001F2ADC" w:rsidRDefault="00700996" w:rsidP="007273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Departamento Historia</w:t>
    </w:r>
  </w:p>
  <w:p w14:paraId="5102DE4F" w14:textId="77777777" w:rsidR="007273A5" w:rsidRDefault="00432728">
    <w:pPr>
      <w:pStyle w:val="Encabezado"/>
    </w:pPr>
  </w:p>
  <w:p w14:paraId="761763CC" w14:textId="77777777" w:rsidR="007273A5" w:rsidRDefault="00432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11C66"/>
    <w:multiLevelType w:val="hybridMultilevel"/>
    <w:tmpl w:val="60622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CA8"/>
    <w:multiLevelType w:val="hybridMultilevel"/>
    <w:tmpl w:val="60622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A9B"/>
    <w:multiLevelType w:val="hybridMultilevel"/>
    <w:tmpl w:val="DBA868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C05B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F7B33"/>
    <w:multiLevelType w:val="hybridMultilevel"/>
    <w:tmpl w:val="60622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05B2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4"/>
    <w:rsid w:val="001F12B3"/>
    <w:rsid w:val="00432728"/>
    <w:rsid w:val="00547B24"/>
    <w:rsid w:val="005B4ABE"/>
    <w:rsid w:val="005D2E15"/>
    <w:rsid w:val="0062002C"/>
    <w:rsid w:val="00700996"/>
    <w:rsid w:val="00920553"/>
    <w:rsid w:val="00973DAC"/>
    <w:rsid w:val="00BA456E"/>
    <w:rsid w:val="00C62E46"/>
    <w:rsid w:val="00D71EEC"/>
    <w:rsid w:val="00DC59E5"/>
    <w:rsid w:val="00E5476B"/>
    <w:rsid w:val="00E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D88"/>
  <w15:chartTrackingRefBased/>
  <w15:docId w15:val="{B77E392D-2004-46BD-A022-FC283D3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24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B24"/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47B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7B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7B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54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istoria.5to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gonzalez</dc:creator>
  <cp:keywords/>
  <dc:description/>
  <cp:lastModifiedBy>Hans Ochsenius</cp:lastModifiedBy>
  <cp:revision>2</cp:revision>
  <dcterms:created xsi:type="dcterms:W3CDTF">2020-08-05T15:12:00Z</dcterms:created>
  <dcterms:modified xsi:type="dcterms:W3CDTF">2020-08-05T15:12:00Z</dcterms:modified>
</cp:coreProperties>
</file>