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4F80C9E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3E64BD">
        <w:rPr>
          <w:rFonts w:ascii="Times New Roman" w:hAnsi="Times New Roman" w:cs="Times New Roman"/>
        </w:rPr>
        <w:t>6</w:t>
      </w:r>
      <w:r w:rsidRPr="003E4CAD">
        <w:rPr>
          <w:rFonts w:ascii="Times New Roman" w:hAnsi="Times New Roman" w:cs="Times New Roman"/>
        </w:rPr>
        <w:t>° básico</w:t>
      </w:r>
    </w:p>
    <w:p w14:paraId="4BEBF714" w14:textId="36CC0F75"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561688" w:rsidRPr="003E4CAD">
        <w:rPr>
          <w:rFonts w:ascii="Times New Roman" w:hAnsi="Times New Roman" w:cs="Times New Roman"/>
        </w:rPr>
        <w:t xml:space="preserve"> </w:t>
      </w:r>
      <w:hyperlink r:id="rId8" w:tgtFrame="_blank" w:history="1">
        <w:r w:rsidR="00AA417F">
          <w:rPr>
            <w:rStyle w:val="Hipervnculo"/>
            <w:rFonts w:ascii="Arial" w:hAnsi="Arial" w:cs="Arial"/>
            <w:sz w:val="23"/>
            <w:szCs w:val="23"/>
            <w:shd w:val="clear" w:color="auto" w:fill="F4F4F4"/>
          </w:rPr>
          <w:t>https://youtu.be/5lg4gl9YOaE</w:t>
        </w:r>
      </w:hyperlink>
    </w:p>
    <w:p w14:paraId="3672A723" w14:textId="77777777" w:rsidR="007E38AD" w:rsidRPr="003E4CAD" w:rsidRDefault="007E38AD" w:rsidP="007E38AD">
      <w:pPr>
        <w:pStyle w:val="Prrafodelista"/>
        <w:rPr>
          <w:rFonts w:ascii="Times New Roman" w:hAnsi="Times New Roman" w:cs="Times New Roman"/>
        </w:rPr>
      </w:pPr>
    </w:p>
    <w:p w14:paraId="6782C0A1" w14:textId="077288B5"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Guía de N</w:t>
      </w:r>
      <w:r w:rsidR="008A2B07">
        <w:rPr>
          <w:rFonts w:ascii="Times New Roman" w:eastAsia="Times New Roman" w:hAnsi="Times New Roman" w:cs="Times New Roman"/>
          <w:b/>
          <w:sz w:val="24"/>
          <w:szCs w:val="24"/>
          <w:u w:val="single"/>
          <w:lang w:val="es-ES" w:eastAsia="es-ES"/>
        </w:rPr>
        <w:t>°</w:t>
      </w:r>
      <w:proofErr w:type="gramStart"/>
      <w:r w:rsidR="008A2B07">
        <w:rPr>
          <w:rFonts w:ascii="Times New Roman" w:eastAsia="Times New Roman" w:hAnsi="Times New Roman" w:cs="Times New Roman"/>
          <w:b/>
          <w:sz w:val="24"/>
          <w:szCs w:val="24"/>
          <w:u w:val="single"/>
          <w:lang w:val="es-ES" w:eastAsia="es-ES"/>
        </w:rPr>
        <w:t>1</w:t>
      </w:r>
      <w:r w:rsidR="00561688">
        <w:rPr>
          <w:rFonts w:ascii="Times New Roman" w:eastAsia="Times New Roman" w:hAnsi="Times New Roman" w:cs="Times New Roman"/>
          <w:b/>
          <w:sz w:val="24"/>
          <w:szCs w:val="24"/>
          <w:u w:val="single"/>
          <w:lang w:val="es-ES" w:eastAsia="es-ES"/>
        </w:rPr>
        <w:t xml:space="preserve">4 </w:t>
      </w:r>
      <w:r w:rsidR="00CA37BC">
        <w:rPr>
          <w:rFonts w:ascii="Times New Roman" w:eastAsia="Times New Roman" w:hAnsi="Times New Roman" w:cs="Times New Roman"/>
          <w:b/>
          <w:sz w:val="24"/>
          <w:szCs w:val="24"/>
          <w:u w:val="single"/>
          <w:lang w:val="es-ES" w:eastAsia="es-ES"/>
        </w:rPr>
        <w:t xml:space="preserve"> Ed.</w:t>
      </w:r>
      <w:proofErr w:type="gramEnd"/>
      <w:r w:rsidR="00CA37BC">
        <w:rPr>
          <w:rFonts w:ascii="Times New Roman" w:eastAsia="Times New Roman" w:hAnsi="Times New Roman" w:cs="Times New Roman"/>
          <w:b/>
          <w:sz w:val="24"/>
          <w:szCs w:val="24"/>
          <w:u w:val="single"/>
          <w:lang w:val="es-ES" w:eastAsia="es-ES"/>
        </w:rPr>
        <w:t xml:space="preserve"> musical</w:t>
      </w:r>
    </w:p>
    <w:p w14:paraId="1E24D54E" w14:textId="710D7820" w:rsidR="007E38AD" w:rsidRDefault="003E64B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6</w:t>
      </w:r>
      <w:r w:rsidR="007E38AD" w:rsidRPr="003E4CAD">
        <w:rPr>
          <w:rFonts w:ascii="Times New Roman" w:eastAsia="Times New Roman" w:hAnsi="Times New Roman" w:cs="Times New Roman"/>
          <w:b/>
          <w:sz w:val="24"/>
          <w:szCs w:val="24"/>
          <w:u w:val="single"/>
          <w:lang w:val="es-ES" w:eastAsia="es-ES"/>
        </w:rPr>
        <w:t>° Básico.</w:t>
      </w:r>
    </w:p>
    <w:p w14:paraId="50B9BBF3" w14:textId="77777777" w:rsidR="00C17216" w:rsidRDefault="00C17216" w:rsidP="007E38AD">
      <w:pPr>
        <w:spacing w:after="0" w:line="240" w:lineRule="auto"/>
        <w:jc w:val="center"/>
        <w:rPr>
          <w:rFonts w:ascii="Times New Roman" w:eastAsia="Times New Roman" w:hAnsi="Times New Roman" w:cs="Times New Roman"/>
          <w:b/>
          <w:sz w:val="24"/>
          <w:szCs w:val="24"/>
          <w:u w:val="single"/>
          <w:lang w:val="es-ES" w:eastAsia="es-ES"/>
        </w:rPr>
      </w:pPr>
    </w:p>
    <w:p w14:paraId="416D560A" w14:textId="45F5829E" w:rsidR="00C17216" w:rsidRPr="00A12136" w:rsidRDefault="00C17216" w:rsidP="00C17216">
      <w:pPr>
        <w:pStyle w:val="Prrafodelista"/>
        <w:spacing w:after="0" w:line="240" w:lineRule="auto"/>
        <w:ind w:left="2496"/>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sidR="00561688">
        <w:rPr>
          <w:rFonts w:ascii="Century Gothic" w:hAnsi="Century Gothic"/>
          <w:b/>
          <w:sz w:val="28"/>
        </w:rPr>
        <w:t xml:space="preserve"> CENTRAL</w:t>
      </w:r>
    </w:p>
    <w:p w14:paraId="0617CBA2" w14:textId="77777777" w:rsidR="007E38AD" w:rsidRPr="003E4CAD" w:rsidRDefault="007E38AD" w:rsidP="00C17216">
      <w:pPr>
        <w:spacing w:after="0" w:line="240" w:lineRule="auto"/>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70718B03" w14:textId="77777777" w:rsidR="007E38AD" w:rsidRDefault="007E38AD" w:rsidP="00CA37BC">
      <w:pPr>
        <w:rPr>
          <w:rFonts w:ascii="Times New Roman" w:hAnsi="Times New Roman" w:cs="Times New Roman"/>
          <w:b/>
          <w:sz w:val="28"/>
          <w:szCs w:val="28"/>
          <w:u w:val="single"/>
        </w:rPr>
      </w:pPr>
    </w:p>
    <w:p w14:paraId="0999F5A4" w14:textId="67702259" w:rsidR="008A2B07" w:rsidRDefault="008A2B07" w:rsidP="008A2B07"/>
    <w:p w14:paraId="0EC44DEB" w14:textId="77777777" w:rsidR="001A60A1" w:rsidRPr="00EA1333" w:rsidRDefault="001A60A1" w:rsidP="001A60A1">
      <w:pPr>
        <w:pStyle w:val="Prrafodelista"/>
        <w:numPr>
          <w:ilvl w:val="0"/>
          <w:numId w:val="1"/>
        </w:numPr>
        <w:spacing w:after="0" w:line="240" w:lineRule="auto"/>
        <w:jc w:val="both"/>
        <w:rPr>
          <w:rFonts w:ascii="Century Gothic" w:hAnsi="Century Gothic"/>
          <w:b/>
          <w:sz w:val="36"/>
        </w:rPr>
      </w:pPr>
      <w:r>
        <w:rPr>
          <w:rFonts w:ascii="Century Gothic" w:hAnsi="Century Gothic"/>
          <w:b/>
          <w:sz w:val="28"/>
        </w:rPr>
        <w:t>Recordemos “</w:t>
      </w: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Pr>
          <w:rFonts w:ascii="Century Gothic" w:hAnsi="Century Gothic"/>
          <w:b/>
          <w:sz w:val="28"/>
        </w:rPr>
        <w:t>”</w:t>
      </w:r>
    </w:p>
    <w:p w14:paraId="1BEDF6E2" w14:textId="77777777" w:rsidR="001A60A1" w:rsidRPr="00EA1333" w:rsidRDefault="001A60A1" w:rsidP="001A60A1">
      <w:pPr>
        <w:spacing w:after="0" w:line="240" w:lineRule="auto"/>
        <w:ind w:left="360"/>
        <w:jc w:val="both"/>
        <w:rPr>
          <w:rFonts w:ascii="Times New Roman" w:hAnsi="Times New Roman" w:cs="Times New Roman"/>
          <w:bCs/>
          <w:sz w:val="24"/>
          <w:szCs w:val="24"/>
        </w:rPr>
      </w:pPr>
      <w:r w:rsidRPr="00EA1333">
        <w:rPr>
          <w:rFonts w:ascii="Times New Roman" w:hAnsi="Times New Roman" w:cs="Times New Roman"/>
          <w:bCs/>
          <w:sz w:val="24"/>
          <w:szCs w:val="24"/>
        </w:rPr>
        <w:t>Completa la siguiente frase con los que aprendiste en la guía anterior:</w:t>
      </w:r>
    </w:p>
    <w:p w14:paraId="1324ECA8" w14:textId="77777777" w:rsidR="001A60A1" w:rsidRDefault="001A60A1" w:rsidP="001A60A1">
      <w:pPr>
        <w:spacing w:after="0" w:line="240" w:lineRule="auto"/>
        <w:ind w:left="360"/>
        <w:jc w:val="both"/>
        <w:rPr>
          <w:rFonts w:ascii="Times New Roman" w:hAnsi="Times New Roman" w:cs="Times New Roman"/>
          <w:bCs/>
          <w:sz w:val="24"/>
          <w:szCs w:val="24"/>
        </w:rPr>
      </w:pPr>
    </w:p>
    <w:p w14:paraId="0A97B77C" w14:textId="77777777" w:rsidR="001A60A1" w:rsidRPr="00EA1333" w:rsidRDefault="001A60A1" w:rsidP="001A60A1">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La palabra Folklore fue creada por___________________, esta palabra surgió en una ________ enviada la revista_________en Londres, está palabra designaba el estudio de las manifestaciones____________de creación __________ del pueblo inglés. La palabra _________fue reconocida oficialmente el año ________. Etimológicamente la palabra folclore está compuesto por dos palabras________ que significa pueblo o gente y LORE que significa ______________</w:t>
      </w:r>
    </w:p>
    <w:p w14:paraId="7966CA57" w14:textId="77777777" w:rsidR="001A60A1" w:rsidRDefault="001A60A1" w:rsidP="001A60A1">
      <w:pPr>
        <w:spacing w:after="0" w:line="240" w:lineRule="auto"/>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78720" behindDoc="0" locked="0" layoutInCell="1" allowOverlap="1" wp14:anchorId="55C701DD" wp14:editId="4E9F4DB5">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E7AA0E" w14:textId="43186963"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colectivas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conocimiemto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01DD" id="Rectángulo 13" o:spid="_x0000_s1027" style="position:absolute;left:0;text-align:left;margin-left:1.95pt;margin-top:11.6pt;width:450.75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2CE7AA0E" w14:textId="43186963"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-William John Thoms-colectivas-</w:t>
                      </w:r>
                      <w:r>
                        <w:rPr>
                          <w:lang w:val="en-US"/>
                        </w:rPr>
                        <w:t>anoníma-carta-</w:t>
                      </w:r>
                      <w:r w:rsidR="00AE10C1">
                        <w:rPr>
                          <w:lang w:val="en-US"/>
                        </w:rPr>
                        <w:t>folklore</w:t>
                      </w:r>
                      <w:r>
                        <w:rPr>
                          <w:lang w:val="en-US"/>
                        </w:rPr>
                        <w:t>-conocimiemto-folk</w:t>
                      </w:r>
                    </w:p>
                  </w:txbxContent>
                </v:textbox>
              </v:rect>
            </w:pict>
          </mc:Fallback>
        </mc:AlternateContent>
      </w:r>
    </w:p>
    <w:p w14:paraId="776D5194" w14:textId="77777777" w:rsidR="001A60A1" w:rsidRDefault="001A60A1" w:rsidP="001A60A1">
      <w:pPr>
        <w:spacing w:after="0" w:line="240" w:lineRule="auto"/>
        <w:jc w:val="both"/>
        <w:rPr>
          <w:rFonts w:ascii="Century Gothic" w:hAnsi="Century Gothic"/>
          <w:b/>
        </w:rPr>
      </w:pPr>
    </w:p>
    <w:p w14:paraId="37DFA336" w14:textId="77777777" w:rsidR="001A60A1" w:rsidRDefault="001A60A1" w:rsidP="001A60A1">
      <w:pPr>
        <w:spacing w:after="0" w:line="240" w:lineRule="auto"/>
        <w:jc w:val="both"/>
        <w:rPr>
          <w:rFonts w:ascii="Century Gothic" w:hAnsi="Century Gothic"/>
          <w:b/>
        </w:rPr>
      </w:pPr>
    </w:p>
    <w:p w14:paraId="19851F9E" w14:textId="77777777" w:rsidR="001A60A1" w:rsidRDefault="001A60A1" w:rsidP="001A60A1">
      <w:pPr>
        <w:spacing w:after="0" w:line="240" w:lineRule="auto"/>
        <w:jc w:val="both"/>
        <w:rPr>
          <w:rFonts w:ascii="Century Gothic" w:hAnsi="Century Gothic"/>
          <w:b/>
        </w:rPr>
      </w:pPr>
    </w:p>
    <w:p w14:paraId="231AB170" w14:textId="77777777" w:rsidR="001A60A1" w:rsidRDefault="001A60A1" w:rsidP="001A60A1">
      <w:pPr>
        <w:spacing w:after="0" w:line="240" w:lineRule="auto"/>
        <w:jc w:val="both"/>
        <w:rPr>
          <w:rFonts w:ascii="Century Gothic" w:hAnsi="Century Gothic"/>
          <w:b/>
        </w:rPr>
      </w:pPr>
    </w:p>
    <w:p w14:paraId="5215E2A3" w14:textId="77777777" w:rsidR="001A60A1" w:rsidRPr="00EA1333" w:rsidRDefault="001A60A1" w:rsidP="001A60A1">
      <w:pPr>
        <w:spacing w:after="0" w:line="240" w:lineRule="auto"/>
        <w:jc w:val="both"/>
        <w:rPr>
          <w:rFonts w:ascii="Century Gothic" w:hAnsi="Century Gothic"/>
          <w:b/>
        </w:rPr>
      </w:pPr>
    </w:p>
    <w:p w14:paraId="2CA475F6" w14:textId="77777777" w:rsidR="001A60A1" w:rsidRPr="001A60A1" w:rsidRDefault="001A60A1" w:rsidP="001A60A1">
      <w:pPr>
        <w:spacing w:after="0" w:line="240" w:lineRule="auto"/>
        <w:ind w:left="360"/>
        <w:jc w:val="both"/>
        <w:rPr>
          <w:rFonts w:ascii="Century Gothic" w:hAnsi="Century Gothic"/>
          <w:b/>
          <w:bCs/>
        </w:rPr>
      </w:pPr>
      <w:r w:rsidRPr="001A60A1">
        <w:rPr>
          <w:rFonts w:ascii="Century Gothic" w:hAnsi="Century Gothic"/>
          <w:b/>
          <w:bCs/>
        </w:rPr>
        <w:t xml:space="preserve">En síntesis: </w:t>
      </w:r>
    </w:p>
    <w:p w14:paraId="3C4E23AD" w14:textId="77777777" w:rsidR="001A60A1" w:rsidRDefault="001A60A1" w:rsidP="001A60A1">
      <w:pPr>
        <w:spacing w:after="0" w:line="240" w:lineRule="auto"/>
        <w:ind w:left="360"/>
        <w:jc w:val="both"/>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5074EB19" wp14:editId="306C0FD3">
                <wp:simplePos x="0" y="0"/>
                <wp:positionH relativeFrom="margin">
                  <wp:align>left</wp:align>
                </wp:positionH>
                <wp:positionV relativeFrom="paragraph">
                  <wp:posOffset>53340</wp:posOffset>
                </wp:positionV>
                <wp:extent cx="6048375" cy="7524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048375"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EB19" id="Rectángulo redondeado 1" o:spid="_x0000_s1028" style="position:absolute;left:0;text-align:left;margin-left:0;margin-top:4.2pt;width:476.25pt;height:5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" fillcolor="#b4c7e7" strokecolor="#2f528f" strokeweight="1pt">
                <v:stroke joinstyle="miter"/>
                <v:textbo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v:textbox>
                <w10:wrap anchorx="margin"/>
              </v:roundrect>
            </w:pict>
          </mc:Fallback>
        </mc:AlternateContent>
      </w:r>
    </w:p>
    <w:p w14:paraId="1CBB7E5D" w14:textId="77777777" w:rsidR="001A60A1" w:rsidRDefault="001A60A1" w:rsidP="001A60A1">
      <w:pPr>
        <w:spacing w:after="0" w:line="240" w:lineRule="auto"/>
        <w:ind w:left="360"/>
        <w:jc w:val="both"/>
        <w:rPr>
          <w:rFonts w:ascii="Century Gothic" w:hAnsi="Century Gothic"/>
        </w:rPr>
      </w:pPr>
    </w:p>
    <w:p w14:paraId="5FEB7972" w14:textId="77777777" w:rsidR="001A60A1" w:rsidRDefault="001A60A1" w:rsidP="001A60A1">
      <w:pPr>
        <w:spacing w:after="0" w:line="240" w:lineRule="auto"/>
        <w:ind w:left="360"/>
        <w:jc w:val="both"/>
        <w:rPr>
          <w:rFonts w:ascii="Century Gothic" w:hAnsi="Century Gothic"/>
        </w:rPr>
      </w:pPr>
    </w:p>
    <w:p w14:paraId="679EE513" w14:textId="77777777" w:rsidR="001A60A1" w:rsidRDefault="001A60A1" w:rsidP="001A60A1">
      <w:pPr>
        <w:spacing w:after="0" w:line="240" w:lineRule="auto"/>
        <w:jc w:val="both"/>
        <w:rPr>
          <w:rFonts w:ascii="Century Gothic" w:hAnsi="Century Gothic"/>
        </w:rPr>
      </w:pPr>
    </w:p>
    <w:p w14:paraId="53E29A48" w14:textId="37458FDA" w:rsidR="001A60A1" w:rsidRDefault="001A60A1" w:rsidP="008A2B07"/>
    <w:p w14:paraId="02AC73EB" w14:textId="77777777" w:rsidR="001A60A1" w:rsidRDefault="001A60A1" w:rsidP="008A2B07"/>
    <w:p w14:paraId="484C4A9C" w14:textId="31F38CDF" w:rsidR="00561688" w:rsidRPr="00686B17" w:rsidRDefault="001A60A1" w:rsidP="00561688">
      <w:pPr>
        <w:spacing w:after="0" w:line="240" w:lineRule="auto"/>
        <w:ind w:left="360"/>
        <w:jc w:val="both"/>
        <w:rPr>
          <w:rFonts w:ascii="Century Gothic" w:hAnsi="Century Gothic"/>
          <w:b/>
          <w:bCs/>
          <w:sz w:val="32"/>
          <w:szCs w:val="32"/>
        </w:rPr>
      </w:pPr>
      <w:r>
        <w:rPr>
          <w:rFonts w:ascii="Century Gothic" w:hAnsi="Century Gothic"/>
          <w:b/>
          <w:bCs/>
          <w:sz w:val="32"/>
          <w:szCs w:val="32"/>
        </w:rPr>
        <w:t xml:space="preserve">II </w:t>
      </w:r>
      <w:r w:rsidR="00561688" w:rsidRPr="00686B17">
        <w:rPr>
          <w:rFonts w:ascii="Century Gothic" w:hAnsi="Century Gothic"/>
          <w:b/>
          <w:bCs/>
          <w:sz w:val="32"/>
          <w:szCs w:val="32"/>
        </w:rPr>
        <w:t>Las principales características de la Música Tradicional y/o folklórica son:</w:t>
      </w:r>
    </w:p>
    <w:p w14:paraId="31D72401" w14:textId="77777777" w:rsidR="00561688" w:rsidRDefault="00561688" w:rsidP="00561688">
      <w:pPr>
        <w:spacing w:after="0" w:line="240" w:lineRule="auto"/>
        <w:ind w:left="360"/>
        <w:jc w:val="both"/>
        <w:rPr>
          <w:rFonts w:ascii="Century Gothic" w:hAnsi="Century Gothic"/>
        </w:rPr>
      </w:pPr>
    </w:p>
    <w:p w14:paraId="258D1255"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1.- Es por lo General Anónimo:</w:t>
      </w:r>
      <w:r>
        <w:rPr>
          <w:rFonts w:ascii="Century Gothic" w:hAnsi="Century Gothic"/>
        </w:rPr>
        <w:t xml:space="preserve"> Es decir, la mayor parte de esta música no tiene autor conocido.</w:t>
      </w:r>
    </w:p>
    <w:p w14:paraId="300503CC" w14:textId="77777777" w:rsidR="00561688" w:rsidRDefault="00561688" w:rsidP="00561688">
      <w:pPr>
        <w:spacing w:after="0" w:line="240" w:lineRule="auto"/>
        <w:ind w:left="360"/>
        <w:jc w:val="both"/>
        <w:rPr>
          <w:rFonts w:ascii="Century Gothic" w:hAnsi="Century Gothic"/>
        </w:rPr>
      </w:pPr>
    </w:p>
    <w:p w14:paraId="4B6F766F"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2.- Es funcional.</w:t>
      </w:r>
      <w:r>
        <w:rPr>
          <w:rFonts w:ascii="Century Gothic" w:hAnsi="Century Gothic"/>
        </w:rPr>
        <w:t xml:space="preserve"> Porque cumple una función social y utilitaria en la comunidad, como, por ejemplo: la celebración de hitos importantes en la vida del hombre, ceremonias de nacimiento, nupciales, funerarias </w:t>
      </w:r>
      <w:proofErr w:type="gramStart"/>
      <w:r>
        <w:rPr>
          <w:rFonts w:ascii="Century Gothic" w:hAnsi="Century Gothic"/>
        </w:rPr>
        <w:t>( rin</w:t>
      </w:r>
      <w:proofErr w:type="gramEnd"/>
      <w:r>
        <w:rPr>
          <w:rFonts w:ascii="Century Gothic" w:hAnsi="Century Gothic"/>
        </w:rPr>
        <w:t xml:space="preserve"> del angelito) y otras.</w:t>
      </w:r>
    </w:p>
    <w:p w14:paraId="0E1F6B8D" w14:textId="77777777" w:rsidR="00561688" w:rsidRDefault="00561688" w:rsidP="00561688">
      <w:pPr>
        <w:spacing w:after="0" w:line="240" w:lineRule="auto"/>
        <w:ind w:left="360"/>
        <w:jc w:val="both"/>
        <w:rPr>
          <w:rFonts w:ascii="Century Gothic" w:hAnsi="Century Gothic"/>
        </w:rPr>
      </w:pPr>
    </w:p>
    <w:p w14:paraId="666DB0ED"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3.- Es patrimonio colectivo de un pueblo.</w:t>
      </w:r>
      <w:r>
        <w:rPr>
          <w:rFonts w:ascii="Century Gothic" w:hAnsi="Century Gothic"/>
        </w:rPr>
        <w:t xml:space="preserve"> Porque es un bien común, que es la parte de toda una comunidad local y regional, por lo </w:t>
      </w:r>
      <w:proofErr w:type="gramStart"/>
      <w:r>
        <w:rPr>
          <w:rFonts w:ascii="Century Gothic" w:hAnsi="Century Gothic"/>
        </w:rPr>
        <w:t>tanto</w:t>
      </w:r>
      <w:proofErr w:type="gramEnd"/>
      <w:r>
        <w:rPr>
          <w:rFonts w:ascii="Century Gothic" w:hAnsi="Century Gothic"/>
        </w:rPr>
        <w:t xml:space="preserve"> no tiene un dueño en particular, ya que esta pertenece al pueblo en su conjunto.</w:t>
      </w:r>
    </w:p>
    <w:p w14:paraId="1929507D" w14:textId="77777777" w:rsidR="00561688" w:rsidRDefault="00561688" w:rsidP="00561688">
      <w:pPr>
        <w:spacing w:after="0" w:line="240" w:lineRule="auto"/>
        <w:ind w:left="360"/>
        <w:jc w:val="both"/>
        <w:rPr>
          <w:rFonts w:ascii="Century Gothic" w:hAnsi="Century Gothic"/>
        </w:rPr>
      </w:pPr>
    </w:p>
    <w:p w14:paraId="61017D76"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4.-se transmite por vía oral</w:t>
      </w:r>
      <w:r>
        <w:rPr>
          <w:rFonts w:ascii="Century Gothic" w:hAnsi="Century Gothic"/>
        </w:rPr>
        <w:t>. Esta forma de transmisión, se debe a la ausencia de registros escritos de la música tradicional.</w:t>
      </w:r>
    </w:p>
    <w:p w14:paraId="1136FE99" w14:textId="77777777" w:rsidR="00561688" w:rsidRDefault="00561688" w:rsidP="00561688">
      <w:pPr>
        <w:spacing w:after="0" w:line="240" w:lineRule="auto"/>
        <w:ind w:left="360"/>
        <w:jc w:val="both"/>
        <w:rPr>
          <w:rFonts w:ascii="Century Gothic" w:hAnsi="Century Gothic"/>
        </w:rPr>
      </w:pPr>
    </w:p>
    <w:p w14:paraId="05D1E830" w14:textId="2201FE52"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5.- Es perdurable y está evolucionando continuamente.</w:t>
      </w:r>
      <w:r>
        <w:rPr>
          <w:rFonts w:ascii="Century Gothic" w:hAnsi="Century Gothic"/>
        </w:rPr>
        <w:t xml:space="preserve"> Es decir, que la música tradicional no es estática, ya que, al ser transmitida de una generación a otra, sufre algunas transformaciones a medida que se va recreando.</w:t>
      </w:r>
    </w:p>
    <w:p w14:paraId="60C51A2E" w14:textId="77777777" w:rsidR="00561688" w:rsidRDefault="00561688" w:rsidP="00561688">
      <w:pPr>
        <w:spacing w:after="0" w:line="240" w:lineRule="auto"/>
        <w:ind w:left="360"/>
        <w:jc w:val="both"/>
        <w:rPr>
          <w:rFonts w:ascii="Century Gothic" w:hAnsi="Century Gothic"/>
        </w:rPr>
      </w:pPr>
    </w:p>
    <w:p w14:paraId="60797571" w14:textId="702B8840" w:rsidR="00C17216" w:rsidRDefault="00561688" w:rsidP="001A60A1">
      <w:pPr>
        <w:spacing w:after="0" w:line="240" w:lineRule="auto"/>
        <w:ind w:left="360"/>
        <w:jc w:val="both"/>
        <w:rPr>
          <w:rFonts w:ascii="Century Gothic" w:hAnsi="Century Gothic"/>
        </w:rPr>
      </w:pPr>
      <w:r w:rsidRPr="00686B17">
        <w:rPr>
          <w:rFonts w:ascii="Century Gothic" w:hAnsi="Century Gothic"/>
          <w:b/>
          <w:bCs/>
        </w:rPr>
        <w:t>6.- Es típica de un país o región.</w:t>
      </w:r>
      <w:r>
        <w:rPr>
          <w:rFonts w:ascii="Century Gothic" w:hAnsi="Century Gothic"/>
          <w:b/>
          <w:bCs/>
        </w:rPr>
        <w:t xml:space="preserve"> </w:t>
      </w:r>
      <w:r>
        <w:rPr>
          <w:rFonts w:ascii="Century Gothic" w:hAnsi="Century Gothic"/>
        </w:rPr>
        <w:t>Porque representa la manera de expresarse de un pueblo o comunidad.</w:t>
      </w:r>
    </w:p>
    <w:p w14:paraId="1AC4793D" w14:textId="305956D8" w:rsidR="00C17216" w:rsidRDefault="00C17216" w:rsidP="00561688">
      <w:pPr>
        <w:spacing w:after="0" w:line="240" w:lineRule="auto"/>
        <w:rPr>
          <w:rFonts w:ascii="Century Gothic" w:hAnsi="Century Gothic"/>
          <w:b/>
          <w:sz w:val="32"/>
        </w:rPr>
      </w:pPr>
    </w:p>
    <w:p w14:paraId="569B0A12" w14:textId="6E65722F" w:rsidR="00C17216" w:rsidRDefault="00C17216" w:rsidP="001A60A1">
      <w:pPr>
        <w:pStyle w:val="Prrafodelista"/>
        <w:numPr>
          <w:ilvl w:val="0"/>
          <w:numId w:val="7"/>
        </w:numPr>
        <w:spacing w:after="0" w:line="240" w:lineRule="auto"/>
        <w:jc w:val="both"/>
        <w:rPr>
          <w:rFonts w:ascii="Century Gothic" w:hAnsi="Century Gothic"/>
          <w:b/>
          <w:sz w:val="28"/>
          <w:szCs w:val="28"/>
        </w:rPr>
      </w:pPr>
      <w:r w:rsidRPr="001A60A1">
        <w:rPr>
          <w:rFonts w:ascii="Century Gothic" w:hAnsi="Century Gothic"/>
          <w:b/>
          <w:sz w:val="28"/>
          <w:szCs w:val="28"/>
        </w:rPr>
        <w:t>FOLKLORE NACIONAL</w:t>
      </w:r>
      <w:r w:rsidR="001A60A1" w:rsidRPr="001A60A1">
        <w:rPr>
          <w:rFonts w:ascii="Century Gothic" w:hAnsi="Century Gothic"/>
          <w:b/>
          <w:sz w:val="28"/>
          <w:szCs w:val="28"/>
        </w:rPr>
        <w:t xml:space="preserve"> EN LA ZONA CENTRAL.</w:t>
      </w:r>
    </w:p>
    <w:p w14:paraId="44DA6D7C" w14:textId="4F8EDE64" w:rsidR="001A60A1" w:rsidRDefault="001A60A1" w:rsidP="001A60A1">
      <w:pPr>
        <w:spacing w:after="0" w:line="240" w:lineRule="auto"/>
        <w:ind w:left="360"/>
        <w:jc w:val="both"/>
        <w:rPr>
          <w:rFonts w:ascii="Century Gothic" w:hAnsi="Century Gothic"/>
          <w:bCs/>
        </w:rPr>
      </w:pPr>
      <w:r w:rsidRPr="001A60A1">
        <w:rPr>
          <w:rFonts w:ascii="Century Gothic" w:hAnsi="Century Gothic"/>
          <w:bCs/>
        </w:rPr>
        <w:t>La zona central es la más poblada del país y en la cual se conserva con mayor fuerza, las costumbres, usos y tradiciones de la madre patria. Las favorables condiciones climáticas y geográficas, que ofrece esta región para el desarrollo de la agricultura y la ganadería decidieron a los españoles tomarlo como el principal lugar de colonización del país</w:t>
      </w:r>
      <w:r>
        <w:rPr>
          <w:rFonts w:ascii="Century Gothic" w:hAnsi="Century Gothic"/>
          <w:bCs/>
        </w:rPr>
        <w:t xml:space="preserve">. </w:t>
      </w:r>
    </w:p>
    <w:p w14:paraId="36F67E7E" w14:textId="3A7F3F63" w:rsidR="001A60A1" w:rsidRDefault="001A60A1" w:rsidP="001A60A1">
      <w:pPr>
        <w:spacing w:after="0" w:line="240" w:lineRule="auto"/>
        <w:ind w:left="360"/>
        <w:jc w:val="both"/>
        <w:rPr>
          <w:rFonts w:ascii="Century Gothic" w:hAnsi="Century Gothic"/>
          <w:bCs/>
        </w:rPr>
      </w:pPr>
      <w:r>
        <w:rPr>
          <w:rFonts w:ascii="Century Gothic" w:hAnsi="Century Gothic"/>
          <w:bCs/>
        </w:rPr>
        <w:t>La música en la zona central es el resultado de la fusión que se produjo entre la música proveniente del viejo mundo con aquella generada en el suelo chileno, dando como resultado el surgimiento de la música criolla, expresión musical que tiene sus más típicos exponentes en huaso y el campesino.</w:t>
      </w:r>
    </w:p>
    <w:p w14:paraId="3EAF85B1" w14:textId="07CBF88B" w:rsidR="001A60A1" w:rsidRDefault="001A60A1" w:rsidP="001A60A1">
      <w:pPr>
        <w:spacing w:after="0" w:line="240" w:lineRule="auto"/>
        <w:ind w:left="360"/>
        <w:jc w:val="both"/>
        <w:rPr>
          <w:rFonts w:ascii="Century Gothic" w:hAnsi="Century Gothic"/>
          <w:bCs/>
        </w:rPr>
      </w:pPr>
      <w:r>
        <w:rPr>
          <w:rFonts w:ascii="Century Gothic" w:hAnsi="Century Gothic"/>
          <w:bCs/>
        </w:rPr>
        <w:t>Las características más sobresalientes de esta música son</w:t>
      </w:r>
    </w:p>
    <w:p w14:paraId="3AD81785" w14:textId="370AB374" w:rsidR="001A60A1" w:rsidRDefault="001A60A1" w:rsidP="001A60A1">
      <w:pPr>
        <w:spacing w:after="0" w:line="240" w:lineRule="auto"/>
        <w:ind w:left="360"/>
        <w:jc w:val="both"/>
        <w:rPr>
          <w:rFonts w:ascii="Century Gothic" w:hAnsi="Century Gothic"/>
          <w:bCs/>
        </w:rPr>
      </w:pPr>
      <w:r>
        <w:rPr>
          <w:rFonts w:ascii="Century Gothic" w:hAnsi="Century Gothic"/>
          <w:bCs/>
        </w:rPr>
        <w:t>1.- la marcada influencia española en los cantos y bailes.</w:t>
      </w:r>
    </w:p>
    <w:p w14:paraId="30934381" w14:textId="20B75FBC" w:rsidR="001A60A1" w:rsidRDefault="001A60A1" w:rsidP="001A60A1">
      <w:pPr>
        <w:spacing w:after="0" w:line="240" w:lineRule="auto"/>
        <w:ind w:left="360"/>
        <w:jc w:val="both"/>
        <w:rPr>
          <w:rFonts w:ascii="Century Gothic" w:hAnsi="Century Gothic"/>
          <w:bCs/>
        </w:rPr>
      </w:pPr>
      <w:r>
        <w:rPr>
          <w:rFonts w:ascii="Century Gothic" w:hAnsi="Century Gothic"/>
          <w:bCs/>
        </w:rPr>
        <w:t>2.- empleo de los modos y escalas mayores y menores.</w:t>
      </w:r>
    </w:p>
    <w:p w14:paraId="3A249366" w14:textId="77777777" w:rsidR="001A60A1" w:rsidRDefault="001A60A1" w:rsidP="001A60A1">
      <w:pPr>
        <w:spacing w:after="0" w:line="240" w:lineRule="auto"/>
        <w:ind w:left="360"/>
        <w:jc w:val="both"/>
        <w:rPr>
          <w:rFonts w:ascii="Century Gothic" w:hAnsi="Century Gothic"/>
          <w:bCs/>
        </w:rPr>
      </w:pPr>
      <w:r>
        <w:rPr>
          <w:rFonts w:ascii="Century Gothic" w:hAnsi="Century Gothic"/>
          <w:bCs/>
        </w:rPr>
        <w:t xml:space="preserve">3.-los ritmos agiles en las danzas y canciones, con predominio del compás de </w:t>
      </w:r>
    </w:p>
    <w:p w14:paraId="35E0720F" w14:textId="5323CDC3" w:rsidR="001A60A1" w:rsidRDefault="001A60A1" w:rsidP="001A60A1">
      <w:pPr>
        <w:spacing w:after="0" w:line="240" w:lineRule="auto"/>
        <w:ind w:left="360"/>
        <w:jc w:val="both"/>
        <w:rPr>
          <w:rFonts w:ascii="Century Gothic" w:hAnsi="Century Gothic"/>
          <w:bCs/>
        </w:rPr>
      </w:pPr>
      <w:r>
        <w:rPr>
          <w:rFonts w:ascii="Century Gothic" w:hAnsi="Century Gothic"/>
          <w:bCs/>
        </w:rPr>
        <w:t>6/8.</w:t>
      </w:r>
    </w:p>
    <w:p w14:paraId="1F99992B" w14:textId="1DE4C154" w:rsidR="001A60A1" w:rsidRDefault="001A60A1" w:rsidP="001A60A1">
      <w:pPr>
        <w:spacing w:after="0" w:line="240" w:lineRule="auto"/>
        <w:ind w:left="360"/>
        <w:jc w:val="both"/>
        <w:rPr>
          <w:rFonts w:ascii="Century Gothic" w:hAnsi="Century Gothic"/>
          <w:bCs/>
        </w:rPr>
      </w:pPr>
      <w:r>
        <w:rPr>
          <w:rFonts w:ascii="Century Gothic" w:hAnsi="Century Gothic"/>
          <w:bCs/>
        </w:rPr>
        <w:t>4.-El uso preferente del acompañamiento de instrumentos cordófonos, notando ausencia de los instrumentos aerófonos.</w:t>
      </w:r>
    </w:p>
    <w:p w14:paraId="6BD9748D" w14:textId="5109883B" w:rsidR="001A60A1" w:rsidRDefault="001A60A1" w:rsidP="001A60A1">
      <w:pPr>
        <w:spacing w:after="0" w:line="240" w:lineRule="auto"/>
        <w:ind w:left="360"/>
        <w:jc w:val="both"/>
        <w:rPr>
          <w:rFonts w:ascii="Century Gothic" w:hAnsi="Century Gothic"/>
          <w:bCs/>
        </w:rPr>
      </w:pPr>
    </w:p>
    <w:p w14:paraId="74B2FF0A" w14:textId="5E1BB2FC" w:rsidR="00C17216" w:rsidRDefault="00CE3D02" w:rsidP="00CE3D02">
      <w:pPr>
        <w:pStyle w:val="Prrafodelista"/>
        <w:spacing w:after="0" w:line="240" w:lineRule="auto"/>
        <w:ind w:left="1080"/>
        <w:jc w:val="both"/>
        <w:rPr>
          <w:rFonts w:ascii="Century Gothic" w:hAnsi="Century Gothic"/>
          <w:bCs/>
        </w:rPr>
      </w:pPr>
      <w:r>
        <w:rPr>
          <w:rFonts w:ascii="Century Gothic" w:hAnsi="Century Gothic"/>
          <w:bCs/>
        </w:rPr>
        <w:t>Danzas y Canciones de la zona centro</w:t>
      </w:r>
    </w:p>
    <w:p w14:paraId="38ED724D" w14:textId="1E33192C" w:rsidR="00CE3D02" w:rsidRPr="00CE3D02" w:rsidRDefault="00CE3D02" w:rsidP="00CE3D02">
      <w:pPr>
        <w:spacing w:after="0" w:line="240" w:lineRule="auto"/>
        <w:jc w:val="both"/>
        <w:rPr>
          <w:rFonts w:ascii="Century Gothic" w:hAnsi="Century Gothic"/>
        </w:rPr>
      </w:pPr>
    </w:p>
    <w:p w14:paraId="1CC033DA" w14:textId="6AEBCD96" w:rsidR="00CE3D02" w:rsidRDefault="00CE3D02" w:rsidP="00CE3D02">
      <w:pPr>
        <w:pStyle w:val="Prrafodelista"/>
        <w:spacing w:after="0" w:line="240" w:lineRule="auto"/>
        <w:ind w:left="1080"/>
        <w:jc w:val="both"/>
        <w:rPr>
          <w:rFonts w:ascii="Century Gothic" w:hAnsi="Century Gothic"/>
        </w:rPr>
      </w:pPr>
    </w:p>
    <w:p w14:paraId="3F86023B" w14:textId="5C3D25D9" w:rsidR="00CE3D02" w:rsidRDefault="00CE3D02" w:rsidP="00CE3D02">
      <w:pPr>
        <w:pStyle w:val="Prrafodelista"/>
        <w:spacing w:after="0" w:line="240" w:lineRule="auto"/>
        <w:ind w:left="284"/>
        <w:jc w:val="both"/>
        <w:rPr>
          <w:rFonts w:ascii="Century Gothic" w:hAnsi="Century Gothic"/>
        </w:rPr>
      </w:pPr>
      <w:r>
        <w:rPr>
          <w:noProof/>
        </w:rPr>
        <w:drawing>
          <wp:inline distT="0" distB="0" distL="0" distR="0" wp14:anchorId="4CEA1C18" wp14:editId="238A9855">
            <wp:extent cx="4809318" cy="2991575"/>
            <wp:effectExtent l="0" t="0" r="0" b="0"/>
            <wp:docPr id="20" name="Imagen 20" descr="Bailemos Chile!!! Danzas tradicionales de nuestro país.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emos Chile!!! Danzas tradicionales de nuestro país. - ppt descargar"/>
                    <pic:cNvPicPr>
                      <a:picLocks noChangeAspect="1" noChangeArrowheads="1"/>
                    </pic:cNvPicPr>
                  </pic:nvPicPr>
                  <pic:blipFill rotWithShape="1">
                    <a:blip r:embed="rId9">
                      <a:extLst>
                        <a:ext uri="{28A0092B-C50C-407E-A947-70E740481C1C}">
                          <a14:useLocalDpi xmlns:a14="http://schemas.microsoft.com/office/drawing/2010/main" val="0"/>
                        </a:ext>
                      </a:extLst>
                    </a:blip>
                    <a:srcRect t="15389"/>
                    <a:stretch/>
                  </pic:blipFill>
                  <pic:spPr bwMode="auto">
                    <a:xfrm>
                      <a:off x="0" y="0"/>
                      <a:ext cx="4824491" cy="3001013"/>
                    </a:xfrm>
                    <a:prstGeom prst="rect">
                      <a:avLst/>
                    </a:prstGeom>
                    <a:noFill/>
                    <a:ln>
                      <a:noFill/>
                    </a:ln>
                    <a:extLst>
                      <a:ext uri="{53640926-AAD7-44D8-BBD7-CCE9431645EC}">
                        <a14:shadowObscured xmlns:a14="http://schemas.microsoft.com/office/drawing/2010/main"/>
                      </a:ext>
                    </a:extLst>
                  </pic:spPr>
                </pic:pic>
              </a:graphicData>
            </a:graphic>
          </wp:inline>
        </w:drawing>
      </w:r>
    </w:p>
    <w:p w14:paraId="75F364FD" w14:textId="04C5B7DC" w:rsidR="00CE3D02" w:rsidRDefault="00AE10C1" w:rsidP="00AE10C1">
      <w:pPr>
        <w:pStyle w:val="Prrafodelista"/>
        <w:tabs>
          <w:tab w:val="left" w:pos="6705"/>
        </w:tabs>
        <w:spacing w:after="0" w:line="240" w:lineRule="auto"/>
        <w:ind w:left="1080"/>
        <w:jc w:val="both"/>
        <w:rPr>
          <w:rFonts w:ascii="Century Gothic" w:hAnsi="Century Gothic"/>
        </w:rPr>
      </w:pPr>
      <w:r>
        <w:rPr>
          <w:noProof/>
        </w:rPr>
        <w:drawing>
          <wp:anchor distT="0" distB="0" distL="114300" distR="114300" simplePos="0" relativeHeight="251680768" behindDoc="1" locked="0" layoutInCell="1" allowOverlap="1" wp14:anchorId="603E2EDA" wp14:editId="27089ED4">
            <wp:simplePos x="0" y="0"/>
            <wp:positionH relativeFrom="column">
              <wp:posOffset>-241935</wp:posOffset>
            </wp:positionH>
            <wp:positionV relativeFrom="paragraph">
              <wp:posOffset>189865</wp:posOffset>
            </wp:positionV>
            <wp:extent cx="1657350" cy="1430655"/>
            <wp:effectExtent l="0" t="0" r="0" b="0"/>
            <wp:wrapTight wrapText="bothSides">
              <wp:wrapPolygon edited="0">
                <wp:start x="0" y="0"/>
                <wp:lineTo x="0" y="21284"/>
                <wp:lineTo x="21352" y="21284"/>
                <wp:lineTo x="21352" y="0"/>
                <wp:lineTo x="0" y="0"/>
              </wp:wrapPolygon>
            </wp:wrapTight>
            <wp:docPr id="14" name="Imagen 14" descr="Danzas típicas de chile...ZO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zas típicas de chile...ZONA CENTRO"/>
                    <pic:cNvPicPr>
                      <a:picLocks noChangeAspect="1" noChangeArrowheads="1"/>
                    </pic:cNvPicPr>
                  </pic:nvPicPr>
                  <pic:blipFill rotWithShape="1">
                    <a:blip r:embed="rId10">
                      <a:extLst>
                        <a:ext uri="{28A0092B-C50C-407E-A947-70E740481C1C}">
                          <a14:useLocalDpi xmlns:a14="http://schemas.microsoft.com/office/drawing/2010/main" val="0"/>
                        </a:ext>
                      </a:extLst>
                    </a:blip>
                    <a:srcRect l="26088" t="42801" r="29097"/>
                    <a:stretch/>
                  </pic:blipFill>
                  <pic:spPr bwMode="auto">
                    <a:xfrm>
                      <a:off x="0" y="0"/>
                      <a:ext cx="165735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743C9013" w14:textId="6E641900" w:rsidR="00CE3D02" w:rsidRDefault="00CE3D02" w:rsidP="00CE3D02">
      <w:pPr>
        <w:pStyle w:val="Prrafodelista"/>
        <w:spacing w:after="0" w:line="240" w:lineRule="auto"/>
        <w:ind w:left="1080"/>
        <w:jc w:val="both"/>
        <w:rPr>
          <w:rFonts w:ascii="Century Gothic" w:hAnsi="Century Gothic"/>
        </w:rPr>
      </w:pPr>
    </w:p>
    <w:p w14:paraId="33366A85" w14:textId="5862F88C" w:rsidR="00CE3D02" w:rsidRDefault="00CE3D02" w:rsidP="00CE3D02">
      <w:pPr>
        <w:pStyle w:val="Prrafodelista"/>
        <w:spacing w:after="0" w:line="240" w:lineRule="auto"/>
        <w:ind w:left="1080"/>
        <w:jc w:val="both"/>
        <w:rPr>
          <w:rFonts w:ascii="Century Gothic" w:hAnsi="Century Gothic"/>
        </w:rPr>
      </w:pPr>
    </w:p>
    <w:p w14:paraId="4B19D88A" w14:textId="288386FC" w:rsidR="00CE3D02" w:rsidRDefault="00CE3D02" w:rsidP="00CE3D02">
      <w:pPr>
        <w:pStyle w:val="Prrafodelista"/>
        <w:spacing w:after="0" w:line="240" w:lineRule="auto"/>
        <w:ind w:left="1080"/>
        <w:jc w:val="both"/>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4B8AAA5C" wp14:editId="61C2B4DC">
                <wp:simplePos x="0" y="0"/>
                <wp:positionH relativeFrom="margin">
                  <wp:posOffset>1891665</wp:posOffset>
                </wp:positionH>
                <wp:positionV relativeFrom="paragraph">
                  <wp:posOffset>19050</wp:posOffset>
                </wp:positionV>
                <wp:extent cx="1333500" cy="3905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1333500" cy="390525"/>
                        </a:xfrm>
                        <a:prstGeom prst="rect">
                          <a:avLst/>
                        </a:prstGeom>
                        <a:solidFill>
                          <a:schemeClr val="lt1"/>
                        </a:solidFill>
                        <a:ln w="6350">
                          <a:solidFill>
                            <a:prstClr val="black"/>
                          </a:solidFill>
                        </a:ln>
                      </wps:spPr>
                      <wps:txbx>
                        <w:txbxContent>
                          <w:p w14:paraId="0260B8BA" w14:textId="5514E30A" w:rsidR="00CE3D02" w:rsidRPr="00CE3D02" w:rsidRDefault="00CE3D02" w:rsidP="00CE3D02">
                            <w:pPr>
                              <w:rPr>
                                <w:b/>
                                <w:bCs/>
                                <w:sz w:val="28"/>
                                <w:szCs w:val="28"/>
                              </w:rPr>
                            </w:pPr>
                            <w:r w:rsidRPr="00CE3D02">
                              <w:rPr>
                                <w:b/>
                                <w:bCs/>
                                <w:sz w:val="28"/>
                                <w:szCs w:val="28"/>
                              </w:rPr>
                              <w:t>La zamacueca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AAA5C" id="_x0000_t202" coordsize="21600,21600" o:spt="202" path="m,l,21600r21600,l21600,xe">
                <v:stroke joinstyle="miter"/>
                <v:path gradientshapeok="t" o:connecttype="rect"/>
              </v:shapetype>
              <v:shape id="Cuadro de texto 22" o:spid="_x0000_s1029" type="#_x0000_t202" style="position:absolute;left:0;text-align:left;margin-left:148.95pt;margin-top:1.5pt;width:105pt;height:30.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" fillcolor="white [3201]" strokeweight=".5pt">
                <v:textbox>
                  <w:txbxContent>
                    <w:p w14:paraId="0260B8BA" w14:textId="5514E30A" w:rsidR="00CE3D02" w:rsidRPr="00CE3D02" w:rsidRDefault="00CE3D02" w:rsidP="00CE3D02">
                      <w:pPr>
                        <w:rPr>
                          <w:b/>
                          <w:bCs/>
                          <w:sz w:val="28"/>
                          <w:szCs w:val="28"/>
                        </w:rPr>
                      </w:pPr>
                      <w:r w:rsidRPr="00CE3D02">
                        <w:rPr>
                          <w:b/>
                          <w:bCs/>
                          <w:sz w:val="28"/>
                          <w:szCs w:val="28"/>
                        </w:rPr>
                        <w:t>La zamacueca</w:t>
                      </w:r>
                    </w:p>
                  </w:txbxContent>
                </v:textbox>
                <w10:wrap anchorx="margin"/>
              </v:shape>
            </w:pict>
          </mc:Fallback>
        </mc:AlternateContent>
      </w:r>
    </w:p>
    <w:p w14:paraId="1E843758" w14:textId="1A24510F" w:rsidR="00CE3D02" w:rsidRPr="00CE3D02" w:rsidRDefault="00AE10C1" w:rsidP="00CE3D02">
      <w:pPr>
        <w:tabs>
          <w:tab w:val="left" w:pos="1605"/>
        </w:tabs>
      </w:pPr>
      <w:r>
        <w:rPr>
          <w:rFonts w:ascii="Century Gothic" w:hAnsi="Century Gothic"/>
          <w:noProof/>
        </w:rPr>
        <mc:AlternateContent>
          <mc:Choice Requires="wps">
            <w:drawing>
              <wp:anchor distT="0" distB="0" distL="114300" distR="114300" simplePos="0" relativeHeight="251681792" behindDoc="0" locked="0" layoutInCell="1" allowOverlap="1" wp14:anchorId="53C9A31E" wp14:editId="6CF79779">
                <wp:simplePos x="0" y="0"/>
                <wp:positionH relativeFrom="column">
                  <wp:posOffset>1463040</wp:posOffset>
                </wp:positionH>
                <wp:positionV relativeFrom="paragraph">
                  <wp:posOffset>107315</wp:posOffset>
                </wp:positionV>
                <wp:extent cx="514350" cy="45719"/>
                <wp:effectExtent l="0" t="95250" r="0" b="107315"/>
                <wp:wrapNone/>
                <wp:docPr id="21" name="Conector recto de flecha 21"/>
                <wp:cNvGraphicFramePr/>
                <a:graphic xmlns:a="http://schemas.openxmlformats.org/drawingml/2006/main">
                  <a:graphicData uri="http://schemas.microsoft.com/office/word/2010/wordprocessingShape">
                    <wps:wsp>
                      <wps:cNvCnPr/>
                      <wps:spPr>
                        <a:xfrm flipV="1">
                          <a:off x="0" y="0"/>
                          <a:ext cx="514350" cy="45719"/>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B0DDF" id="_x0000_t32" coordsize="21600,21600" o:spt="32" o:oned="t" path="m,l21600,21600e" filled="f">
                <v:path arrowok="t" fillok="f" o:connecttype="none"/>
                <o:lock v:ext="edit" shapetype="t"/>
              </v:shapetype>
              <v:shape id="Conector recto de flecha 21" o:spid="_x0000_s1026" type="#_x0000_t32" style="position:absolute;margin-left:115.2pt;margin-top:8.45pt;width:40.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" strokecolor="black [3200]" strokeweight="4.5pt">
                <v:stroke endarrow="block" joinstyle="miter"/>
              </v:shape>
            </w:pict>
          </mc:Fallback>
        </mc:AlternateContent>
      </w:r>
      <w:r w:rsidR="00CE3D02">
        <w:tab/>
      </w:r>
    </w:p>
    <w:p w14:paraId="6F959979" w14:textId="0A970CCF" w:rsidR="00AE10C1" w:rsidRDefault="00AE10C1" w:rsidP="00410D79">
      <w:pPr>
        <w:jc w:val="center"/>
        <w:rPr>
          <w:sz w:val="36"/>
          <w:szCs w:val="36"/>
          <w:u w:val="single"/>
        </w:rPr>
      </w:pPr>
    </w:p>
    <w:p w14:paraId="4A4B6C78" w14:textId="08A70928" w:rsidR="00AE10C1" w:rsidRDefault="00AE10C1" w:rsidP="00410D79">
      <w:pPr>
        <w:jc w:val="center"/>
        <w:rPr>
          <w:sz w:val="36"/>
          <w:szCs w:val="36"/>
          <w:u w:val="single"/>
        </w:rPr>
      </w:pPr>
    </w:p>
    <w:p w14:paraId="41D6D129" w14:textId="4B935A3D" w:rsidR="00AE10C1" w:rsidRDefault="00AE10C1" w:rsidP="00AE10C1">
      <w:pPr>
        <w:rPr>
          <w:sz w:val="36"/>
          <w:szCs w:val="36"/>
          <w:u w:val="single"/>
        </w:rPr>
      </w:pPr>
    </w:p>
    <w:p w14:paraId="378FE979" w14:textId="191FC348" w:rsidR="00410D79" w:rsidRPr="00561688" w:rsidRDefault="00AE10C1" w:rsidP="00410D79">
      <w:pPr>
        <w:jc w:val="center"/>
        <w:rPr>
          <w:sz w:val="36"/>
          <w:szCs w:val="36"/>
          <w:u w:val="single"/>
        </w:rPr>
      </w:pPr>
      <w:r>
        <w:rPr>
          <w:noProof/>
        </w:rPr>
        <w:drawing>
          <wp:anchor distT="0" distB="0" distL="114300" distR="114300" simplePos="0" relativeHeight="251683840" behindDoc="1" locked="0" layoutInCell="1" allowOverlap="1" wp14:anchorId="450B7D3B" wp14:editId="531E3E4F">
            <wp:simplePos x="0" y="0"/>
            <wp:positionH relativeFrom="column">
              <wp:posOffset>4815840</wp:posOffset>
            </wp:positionH>
            <wp:positionV relativeFrom="paragraph">
              <wp:posOffset>386080</wp:posOffset>
            </wp:positionV>
            <wp:extent cx="1619250" cy="1190625"/>
            <wp:effectExtent l="0" t="0" r="0" b="9525"/>
            <wp:wrapTight wrapText="bothSides">
              <wp:wrapPolygon edited="0">
                <wp:start x="0" y="0"/>
                <wp:lineTo x="0" y="21427"/>
                <wp:lineTo x="21346" y="21427"/>
                <wp:lineTo x="21346" y="0"/>
                <wp:lineTo x="0" y="0"/>
              </wp:wrapPolygon>
            </wp:wrapTight>
            <wp:docPr id="2" name="Imagen 2" descr="conjunto folklórico Arrebol: HU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junto folklórico Arrebol: HUAS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u w:val="single"/>
        </w:rPr>
        <w:t xml:space="preserve"> </w:t>
      </w:r>
      <w:r w:rsidR="00410D79" w:rsidRPr="00561688">
        <w:rPr>
          <w:sz w:val="36"/>
          <w:szCs w:val="36"/>
          <w:u w:val="single"/>
        </w:rPr>
        <w:t>Palomo desmemoriado</w:t>
      </w:r>
    </w:p>
    <w:p w14:paraId="42A37B73" w14:textId="10E6C459" w:rsidR="00410D79" w:rsidRPr="00AD2969" w:rsidRDefault="00AE10C1" w:rsidP="00AE10C1">
      <w:pPr>
        <w:jc w:val="center"/>
        <w:rPr>
          <w:sz w:val="28"/>
          <w:szCs w:val="28"/>
        </w:rPr>
      </w:pPr>
      <w:r>
        <w:rPr>
          <w:sz w:val="28"/>
          <w:szCs w:val="28"/>
        </w:rPr>
        <w:t xml:space="preserve">                   </w:t>
      </w:r>
      <w:r w:rsidR="00410D79" w:rsidRPr="00AD2969">
        <w:rPr>
          <w:sz w:val="28"/>
          <w:szCs w:val="28"/>
        </w:rPr>
        <w:t>Rolando Alárcon.</w:t>
      </w:r>
    </w:p>
    <w:p w14:paraId="33526A7B" w14:textId="31CA6C1B" w:rsidR="00410D79" w:rsidRPr="00AD2969" w:rsidRDefault="00AE10C1" w:rsidP="00AE10C1">
      <w:pPr>
        <w:jc w:val="center"/>
        <w:rPr>
          <w:sz w:val="28"/>
          <w:szCs w:val="28"/>
        </w:rPr>
      </w:pPr>
      <w:r>
        <w:rPr>
          <w:sz w:val="28"/>
          <w:szCs w:val="28"/>
        </w:rPr>
        <w:t xml:space="preserve">                           </w:t>
      </w:r>
      <w:r w:rsidR="00410D79" w:rsidRPr="00AD2969">
        <w:rPr>
          <w:sz w:val="28"/>
          <w:szCs w:val="28"/>
        </w:rPr>
        <w:t>(Polca, recogida en Elqui)</w:t>
      </w:r>
    </w:p>
    <w:p w14:paraId="7BCBB4B7" w14:textId="706F386C" w:rsidR="00410D79" w:rsidRPr="00AD2969" w:rsidRDefault="00AE10C1" w:rsidP="00AE10C1">
      <w:pPr>
        <w:jc w:val="center"/>
        <w:rPr>
          <w:sz w:val="28"/>
          <w:szCs w:val="28"/>
        </w:rPr>
      </w:pPr>
      <w:r>
        <w:rPr>
          <w:sz w:val="28"/>
          <w:szCs w:val="28"/>
        </w:rPr>
        <w:t xml:space="preserve">                             </w:t>
      </w:r>
      <w:r w:rsidR="00410D79" w:rsidRPr="00AD2969">
        <w:rPr>
          <w:sz w:val="28"/>
          <w:szCs w:val="28"/>
        </w:rPr>
        <w:t>Palomo desmemoriado,</w:t>
      </w:r>
    </w:p>
    <w:p w14:paraId="50E0CDFC" w14:textId="2F4BC39B" w:rsidR="00410D79" w:rsidRPr="00AD2969" w:rsidRDefault="00AE10C1" w:rsidP="00AE10C1">
      <w:pPr>
        <w:jc w:val="center"/>
        <w:rPr>
          <w:sz w:val="28"/>
          <w:szCs w:val="28"/>
        </w:rPr>
      </w:pPr>
      <w:r>
        <w:rPr>
          <w:sz w:val="28"/>
          <w:szCs w:val="28"/>
        </w:rPr>
        <w:t xml:space="preserve">                          </w:t>
      </w:r>
      <w:r w:rsidR="00410D79" w:rsidRPr="00AD2969">
        <w:rPr>
          <w:sz w:val="28"/>
          <w:szCs w:val="28"/>
        </w:rPr>
        <w:t>recorre tu pensamiento</w:t>
      </w:r>
    </w:p>
    <w:p w14:paraId="5B4B1FFA" w14:textId="77777777" w:rsidR="00410D79" w:rsidRPr="00AD2969" w:rsidRDefault="00410D79" w:rsidP="00AE10C1">
      <w:pPr>
        <w:jc w:val="center"/>
        <w:rPr>
          <w:sz w:val="28"/>
          <w:szCs w:val="28"/>
        </w:rPr>
      </w:pPr>
      <w:r w:rsidRPr="00AD2969">
        <w:rPr>
          <w:sz w:val="28"/>
          <w:szCs w:val="28"/>
        </w:rPr>
        <w:t>y verás que soy la misma</w:t>
      </w:r>
    </w:p>
    <w:p w14:paraId="6C169515" w14:textId="5F28F307" w:rsidR="00410D79" w:rsidRPr="00AD2969" w:rsidRDefault="00AE10C1" w:rsidP="00AE10C1">
      <w:pPr>
        <w:jc w:val="center"/>
        <w:rPr>
          <w:sz w:val="28"/>
          <w:szCs w:val="28"/>
        </w:rPr>
      </w:pPr>
      <w:r>
        <w:rPr>
          <w:sz w:val="28"/>
          <w:szCs w:val="28"/>
        </w:rPr>
        <w:t xml:space="preserve">  </w:t>
      </w:r>
      <w:r w:rsidR="00410D79" w:rsidRPr="00AD2969">
        <w:rPr>
          <w:sz w:val="28"/>
          <w:szCs w:val="28"/>
        </w:rPr>
        <w:t>que tú amabas en un tiempo.</w:t>
      </w:r>
    </w:p>
    <w:p w14:paraId="3962299C" w14:textId="77777777" w:rsidR="00410D79" w:rsidRPr="00AD2969" w:rsidRDefault="00410D79" w:rsidP="00AE10C1">
      <w:pPr>
        <w:jc w:val="center"/>
        <w:rPr>
          <w:sz w:val="28"/>
          <w:szCs w:val="28"/>
        </w:rPr>
      </w:pPr>
    </w:p>
    <w:p w14:paraId="05E31D91" w14:textId="77777777" w:rsidR="00410D79" w:rsidRPr="00AD2969" w:rsidRDefault="00410D79" w:rsidP="00AE10C1">
      <w:pPr>
        <w:jc w:val="center"/>
        <w:rPr>
          <w:sz w:val="28"/>
          <w:szCs w:val="28"/>
        </w:rPr>
      </w:pPr>
      <w:r w:rsidRPr="00AD2969">
        <w:rPr>
          <w:sz w:val="28"/>
          <w:szCs w:val="28"/>
        </w:rPr>
        <w:t>Cuando te miro siento</w:t>
      </w:r>
    </w:p>
    <w:p w14:paraId="74F1F99F" w14:textId="77777777" w:rsidR="00410D79" w:rsidRPr="00AD2969" w:rsidRDefault="00410D79" w:rsidP="00AE10C1">
      <w:pPr>
        <w:jc w:val="center"/>
        <w:rPr>
          <w:sz w:val="28"/>
          <w:szCs w:val="28"/>
        </w:rPr>
      </w:pPr>
      <w:r w:rsidRPr="00AD2969">
        <w:rPr>
          <w:sz w:val="28"/>
          <w:szCs w:val="28"/>
        </w:rPr>
        <w:t>mi corazón palpitar.</w:t>
      </w:r>
    </w:p>
    <w:p w14:paraId="02024093" w14:textId="77777777" w:rsidR="00410D79" w:rsidRPr="00AD2969" w:rsidRDefault="00410D79" w:rsidP="00AE10C1">
      <w:pPr>
        <w:jc w:val="center"/>
        <w:rPr>
          <w:sz w:val="28"/>
          <w:szCs w:val="28"/>
        </w:rPr>
      </w:pPr>
      <w:r w:rsidRPr="00AD2969">
        <w:rPr>
          <w:sz w:val="28"/>
          <w:szCs w:val="28"/>
        </w:rPr>
        <w:t>Es verdad, palomo mío,</w:t>
      </w:r>
    </w:p>
    <w:p w14:paraId="2B740BF7" w14:textId="77777777" w:rsidR="00410D79" w:rsidRPr="00AD2969" w:rsidRDefault="00410D79" w:rsidP="00AE10C1">
      <w:pPr>
        <w:jc w:val="center"/>
        <w:rPr>
          <w:sz w:val="28"/>
          <w:szCs w:val="28"/>
        </w:rPr>
      </w:pPr>
      <w:r w:rsidRPr="00AD2969">
        <w:rPr>
          <w:sz w:val="28"/>
          <w:szCs w:val="28"/>
        </w:rPr>
        <w:t>yo no sé lo que me da.</w:t>
      </w:r>
    </w:p>
    <w:p w14:paraId="1DFBBDEE" w14:textId="77777777" w:rsidR="00410D79" w:rsidRPr="00AD2969" w:rsidRDefault="00410D79" w:rsidP="00AE10C1">
      <w:pPr>
        <w:jc w:val="center"/>
        <w:rPr>
          <w:sz w:val="28"/>
          <w:szCs w:val="28"/>
        </w:rPr>
      </w:pPr>
    </w:p>
    <w:p w14:paraId="5DB20A9B" w14:textId="77777777" w:rsidR="00410D79" w:rsidRPr="00AD2969" w:rsidRDefault="00410D79" w:rsidP="00410D79">
      <w:pPr>
        <w:jc w:val="center"/>
        <w:rPr>
          <w:sz w:val="28"/>
          <w:szCs w:val="28"/>
        </w:rPr>
      </w:pPr>
      <w:r w:rsidRPr="00AD2969">
        <w:rPr>
          <w:sz w:val="28"/>
          <w:szCs w:val="28"/>
        </w:rPr>
        <w:t>Quién lo hubiera desamado</w:t>
      </w:r>
    </w:p>
    <w:p w14:paraId="124DD087" w14:textId="77777777" w:rsidR="00410D79" w:rsidRPr="00AD2969" w:rsidRDefault="00410D79" w:rsidP="00410D79">
      <w:pPr>
        <w:jc w:val="center"/>
        <w:rPr>
          <w:sz w:val="28"/>
          <w:szCs w:val="28"/>
        </w:rPr>
      </w:pPr>
      <w:r w:rsidRPr="00AD2969">
        <w:rPr>
          <w:sz w:val="28"/>
          <w:szCs w:val="28"/>
        </w:rPr>
        <w:t>cuando a volar empezó;</w:t>
      </w:r>
    </w:p>
    <w:p w14:paraId="4E4573F4" w14:textId="77777777" w:rsidR="00410D79" w:rsidRPr="00AD2969" w:rsidRDefault="00410D79" w:rsidP="00410D79">
      <w:pPr>
        <w:jc w:val="center"/>
        <w:rPr>
          <w:sz w:val="28"/>
          <w:szCs w:val="28"/>
        </w:rPr>
      </w:pPr>
      <w:r w:rsidRPr="00AD2969">
        <w:rPr>
          <w:sz w:val="28"/>
          <w:szCs w:val="28"/>
        </w:rPr>
        <w:t>en otros brazos ajenos</w:t>
      </w:r>
    </w:p>
    <w:p w14:paraId="597E3839" w14:textId="77777777" w:rsidR="00410D79" w:rsidRPr="00AD2969" w:rsidRDefault="00410D79" w:rsidP="00410D79">
      <w:pPr>
        <w:jc w:val="center"/>
        <w:rPr>
          <w:sz w:val="28"/>
          <w:szCs w:val="28"/>
        </w:rPr>
      </w:pPr>
      <w:r w:rsidRPr="00AD2969">
        <w:rPr>
          <w:sz w:val="28"/>
          <w:szCs w:val="28"/>
        </w:rPr>
        <w:t>no quisiera verlo yo.</w:t>
      </w:r>
    </w:p>
    <w:p w14:paraId="5A3FC1B7" w14:textId="77777777" w:rsidR="00410D79" w:rsidRPr="00AD2969" w:rsidRDefault="00410D79" w:rsidP="00410D79">
      <w:pPr>
        <w:jc w:val="center"/>
        <w:rPr>
          <w:sz w:val="28"/>
          <w:szCs w:val="28"/>
        </w:rPr>
      </w:pPr>
    </w:p>
    <w:p w14:paraId="5AF76F9B" w14:textId="77777777" w:rsidR="00410D79" w:rsidRPr="00AD2969" w:rsidRDefault="00410D79" w:rsidP="00410D79">
      <w:pPr>
        <w:jc w:val="center"/>
        <w:rPr>
          <w:sz w:val="28"/>
          <w:szCs w:val="28"/>
        </w:rPr>
      </w:pPr>
      <w:r w:rsidRPr="00AD2969">
        <w:rPr>
          <w:sz w:val="28"/>
          <w:szCs w:val="28"/>
        </w:rPr>
        <w:t>Ya se fue mi palomito</w:t>
      </w:r>
    </w:p>
    <w:p w14:paraId="61817D40" w14:textId="77777777" w:rsidR="00410D79" w:rsidRPr="00AD2969" w:rsidRDefault="00410D79" w:rsidP="00410D79">
      <w:pPr>
        <w:jc w:val="center"/>
        <w:rPr>
          <w:sz w:val="28"/>
          <w:szCs w:val="28"/>
        </w:rPr>
      </w:pPr>
      <w:r w:rsidRPr="00AD2969">
        <w:rPr>
          <w:sz w:val="28"/>
          <w:szCs w:val="28"/>
        </w:rPr>
        <w:t>a tierras donde él nació</w:t>
      </w:r>
    </w:p>
    <w:p w14:paraId="3FAEE853" w14:textId="1D1783A3" w:rsidR="00410D79" w:rsidRPr="00AD2969" w:rsidRDefault="00410D79" w:rsidP="00410D79">
      <w:pPr>
        <w:jc w:val="center"/>
        <w:rPr>
          <w:sz w:val="28"/>
          <w:szCs w:val="28"/>
        </w:rPr>
      </w:pPr>
      <w:r w:rsidRPr="00AD2969">
        <w:rPr>
          <w:sz w:val="28"/>
          <w:szCs w:val="28"/>
        </w:rPr>
        <w:t xml:space="preserve">qué mares </w:t>
      </w:r>
      <w:proofErr w:type="gramStart"/>
      <w:r w:rsidR="00561688" w:rsidRPr="00AD2969">
        <w:rPr>
          <w:sz w:val="28"/>
          <w:szCs w:val="28"/>
        </w:rPr>
        <w:t>habrá</w:t>
      </w:r>
      <w:r w:rsidR="00561688">
        <w:rPr>
          <w:sz w:val="28"/>
          <w:szCs w:val="28"/>
        </w:rPr>
        <w:t>n</w:t>
      </w:r>
      <w:proofErr w:type="gramEnd"/>
      <w:r w:rsidRPr="00AD2969">
        <w:rPr>
          <w:sz w:val="28"/>
          <w:szCs w:val="28"/>
        </w:rPr>
        <w:t xml:space="preserve"> por medio</w:t>
      </w:r>
    </w:p>
    <w:p w14:paraId="625EB1DF" w14:textId="39A48034" w:rsidR="008A2B07" w:rsidRPr="00961ACA" w:rsidRDefault="00410D79" w:rsidP="00961ACA">
      <w:pPr>
        <w:jc w:val="center"/>
        <w:rPr>
          <w:sz w:val="28"/>
          <w:szCs w:val="28"/>
        </w:rPr>
      </w:pPr>
      <w:r w:rsidRPr="00AD2969">
        <w:rPr>
          <w:sz w:val="28"/>
          <w:szCs w:val="28"/>
        </w:rPr>
        <w:t>que no pueda cruzar yo</w:t>
      </w:r>
    </w:p>
    <w:p w14:paraId="1158B8FC" w14:textId="751DCB00" w:rsidR="008A2B07" w:rsidRPr="008A2B07" w:rsidRDefault="008A2B07" w:rsidP="008A2B07"/>
    <w:p w14:paraId="54E0A791" w14:textId="185090A3" w:rsidR="008A2B07" w:rsidRDefault="00AA417F" w:rsidP="008A2B07">
      <w:r>
        <w:t xml:space="preserve">LINK DE LA CLASE: </w:t>
      </w:r>
      <w:hyperlink r:id="rId12" w:tgtFrame="_blank" w:history="1">
        <w:r>
          <w:rPr>
            <w:rStyle w:val="Hipervnculo"/>
            <w:rFonts w:ascii="Arial" w:hAnsi="Arial" w:cs="Arial"/>
            <w:sz w:val="23"/>
            <w:szCs w:val="23"/>
            <w:shd w:val="clear" w:color="auto" w:fill="F4F4F4"/>
          </w:rPr>
          <w:t>https://youtu.be/5lg4gl9YOaE</w:t>
        </w:r>
      </w:hyperlink>
    </w:p>
    <w:p w14:paraId="65C97256" w14:textId="77777777" w:rsidR="00AA417F" w:rsidRPr="008A2B07" w:rsidRDefault="00AA417F" w:rsidP="008A2B07"/>
    <w:sectPr w:rsidR="00AA417F"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FF60" w14:textId="77777777" w:rsidR="00FB655E" w:rsidRDefault="00FB655E" w:rsidP="007E38AD">
      <w:pPr>
        <w:spacing w:after="0" w:line="240" w:lineRule="auto"/>
      </w:pPr>
      <w:r>
        <w:separator/>
      </w:r>
    </w:p>
  </w:endnote>
  <w:endnote w:type="continuationSeparator" w:id="0">
    <w:p w14:paraId="0C1002F7" w14:textId="77777777" w:rsidR="00FB655E" w:rsidRDefault="00FB655E"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30ECF" w14:textId="77777777" w:rsidR="00FB655E" w:rsidRDefault="00FB655E" w:rsidP="007E38AD">
      <w:pPr>
        <w:spacing w:after="0" w:line="240" w:lineRule="auto"/>
      </w:pPr>
      <w:r>
        <w:separator/>
      </w:r>
    </w:p>
  </w:footnote>
  <w:footnote w:type="continuationSeparator" w:id="0">
    <w:p w14:paraId="1A1D08A0" w14:textId="77777777" w:rsidR="00FB655E" w:rsidRDefault="00FB655E"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1A60A1"/>
    <w:rsid w:val="00244BAD"/>
    <w:rsid w:val="00244D8C"/>
    <w:rsid w:val="003E64BD"/>
    <w:rsid w:val="00410D79"/>
    <w:rsid w:val="00447519"/>
    <w:rsid w:val="004C7185"/>
    <w:rsid w:val="00561688"/>
    <w:rsid w:val="005C7DE4"/>
    <w:rsid w:val="007A0FDA"/>
    <w:rsid w:val="007E38AD"/>
    <w:rsid w:val="00845BC7"/>
    <w:rsid w:val="0088368F"/>
    <w:rsid w:val="008A2B07"/>
    <w:rsid w:val="00961ACA"/>
    <w:rsid w:val="00A872E3"/>
    <w:rsid w:val="00A9208B"/>
    <w:rsid w:val="00A938A2"/>
    <w:rsid w:val="00AA417F"/>
    <w:rsid w:val="00AC4879"/>
    <w:rsid w:val="00AE10C1"/>
    <w:rsid w:val="00AE516C"/>
    <w:rsid w:val="00B93B5D"/>
    <w:rsid w:val="00C17216"/>
    <w:rsid w:val="00CA0B62"/>
    <w:rsid w:val="00CA37BC"/>
    <w:rsid w:val="00CE14E5"/>
    <w:rsid w:val="00CE3D02"/>
    <w:rsid w:val="00DC0952"/>
    <w:rsid w:val="00DE2CBD"/>
    <w:rsid w:val="00E77DC6"/>
    <w:rsid w:val="00EA1333"/>
    <w:rsid w:val="00EC74D3"/>
    <w:rsid w:val="00F34B50"/>
    <w:rsid w:val="00F35BD0"/>
    <w:rsid w:val="00FB655E"/>
    <w:rsid w:val="00FD1D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lg4gl9YO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5lg4gl9Y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2020-09-18T05:00:00Z</dcterms:created>
  <dcterms:modified xsi:type="dcterms:W3CDTF">2020-09-22T19:00:00Z</dcterms:modified>
</cp:coreProperties>
</file>