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31392" w14:textId="55730AD4" w:rsidR="00331900" w:rsidRPr="00B0284E" w:rsidRDefault="00331900" w:rsidP="00331900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0284E">
        <w:rPr>
          <w:rFonts w:ascii="Times New Roman" w:hAnsi="Times New Roman"/>
          <w:b/>
          <w:noProof/>
          <w:sz w:val="28"/>
          <w:szCs w:val="28"/>
          <w:u w:val="single"/>
          <w:lang w:val="es-CL" w:eastAsia="es-CL"/>
        </w:rPr>
        <w:drawing>
          <wp:anchor distT="0" distB="0" distL="114300" distR="114300" simplePos="0" relativeHeight="251611136" behindDoc="0" locked="0" layoutInCell="1" allowOverlap="1" wp14:anchorId="3305817D" wp14:editId="416EBE1C">
            <wp:simplePos x="0" y="0"/>
            <wp:positionH relativeFrom="column">
              <wp:posOffset>-622935</wp:posOffset>
            </wp:positionH>
            <wp:positionV relativeFrom="paragraph">
              <wp:posOffset>-252095</wp:posOffset>
            </wp:positionV>
            <wp:extent cx="676275" cy="790575"/>
            <wp:effectExtent l="19050" t="0" r="9525" b="0"/>
            <wp:wrapThrough wrapText="bothSides">
              <wp:wrapPolygon edited="0">
                <wp:start x="-608" y="0"/>
                <wp:lineTo x="-608" y="21340"/>
                <wp:lineTo x="21904" y="21340"/>
                <wp:lineTo x="21904" y="0"/>
                <wp:lineTo x="-608" y="0"/>
              </wp:wrapPolygon>
            </wp:wrapThrough>
            <wp:docPr id="1" name="Imagen 1" descr="../Users/July/Pictures/IMÁGENES/insignia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../Users/July/Pictures/IMÁGENES/insignia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72B0">
        <w:rPr>
          <w:rFonts w:ascii="Times New Roman" w:hAnsi="Times New Roman"/>
          <w:b/>
          <w:sz w:val="28"/>
          <w:szCs w:val="28"/>
          <w:u w:val="single"/>
        </w:rPr>
        <w:t>RETROALIMENTACIÓN</w:t>
      </w:r>
      <w:r w:rsidR="00C62069">
        <w:rPr>
          <w:rFonts w:ascii="Times New Roman" w:hAnsi="Times New Roman"/>
          <w:b/>
          <w:sz w:val="28"/>
          <w:szCs w:val="28"/>
          <w:u w:val="single"/>
        </w:rPr>
        <w:t>GUIA DE AUTOAPRENDIZAJE Nº</w:t>
      </w:r>
      <w:r w:rsidR="00A94FA4">
        <w:rPr>
          <w:rFonts w:ascii="Times New Roman" w:hAnsi="Times New Roman"/>
          <w:b/>
          <w:sz w:val="28"/>
          <w:szCs w:val="28"/>
          <w:u w:val="single"/>
        </w:rPr>
        <w:t>17</w:t>
      </w:r>
      <w:r w:rsidR="0050527D">
        <w:rPr>
          <w:rFonts w:ascii="Times New Roman" w:hAnsi="Times New Roman"/>
          <w:b/>
          <w:sz w:val="28"/>
          <w:szCs w:val="28"/>
          <w:u w:val="single"/>
        </w:rPr>
        <w:t>ARTES Y TECNOLOGIA</w:t>
      </w:r>
    </w:p>
    <w:p w14:paraId="3812B2D0" w14:textId="54DDBE0E" w:rsidR="00331900" w:rsidRPr="00B0284E" w:rsidRDefault="00811C11" w:rsidP="00331900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="00331900" w:rsidRPr="00B0284E">
        <w:rPr>
          <w:rFonts w:ascii="Times New Roman" w:hAnsi="Times New Roman"/>
          <w:b/>
          <w:sz w:val="28"/>
          <w:szCs w:val="28"/>
          <w:u w:val="single"/>
        </w:rPr>
        <w:t>º BÁSICO</w:t>
      </w:r>
    </w:p>
    <w:tbl>
      <w:tblPr>
        <w:tblStyle w:val="Tablaconcuadrcula"/>
        <w:tblW w:w="9610" w:type="dxa"/>
        <w:tblLook w:val="04A0" w:firstRow="1" w:lastRow="0" w:firstColumn="1" w:lastColumn="0" w:noHBand="0" w:noVBand="1"/>
      </w:tblPr>
      <w:tblGrid>
        <w:gridCol w:w="8978"/>
        <w:gridCol w:w="632"/>
      </w:tblGrid>
      <w:tr w:rsidR="00331900" w:rsidRPr="00B0284E" w14:paraId="40FD58F5" w14:textId="77777777" w:rsidTr="00CA587B">
        <w:trPr>
          <w:trHeight w:val="3347"/>
        </w:trPr>
        <w:tc>
          <w:tcPr>
            <w:tcW w:w="9610" w:type="dxa"/>
            <w:gridSpan w:val="2"/>
          </w:tcPr>
          <w:p w14:paraId="26558F9C" w14:textId="3B732BF0" w:rsidR="000A4244" w:rsidRPr="000A4244" w:rsidRDefault="00331900" w:rsidP="000A4244">
            <w:pPr>
              <w:pStyle w:val="NormalWeb"/>
              <w:spacing w:before="0" w:beforeAutospacing="0" w:after="160" w:afterAutospacing="0" w:line="256" w:lineRule="auto"/>
              <w:rPr>
                <w:sz w:val="28"/>
                <w:szCs w:val="28"/>
              </w:rPr>
            </w:pPr>
            <w:r w:rsidRPr="00B0284E">
              <w:rPr>
                <w:b/>
                <w:sz w:val="28"/>
                <w:szCs w:val="28"/>
              </w:rPr>
              <w:t>Objetivo de Aprendizaje</w:t>
            </w:r>
            <w:r w:rsidRPr="00B0284E">
              <w:rPr>
                <w:sz w:val="28"/>
                <w:szCs w:val="28"/>
              </w:rPr>
              <w:t>:</w:t>
            </w:r>
            <w:r w:rsidR="000A4244">
              <w:rPr>
                <w:color w:val="FFFFFF"/>
                <w:kern w:val="24"/>
                <w:sz w:val="48"/>
                <w:szCs w:val="48"/>
              </w:rPr>
              <w:t xml:space="preserve"> </w:t>
            </w:r>
            <w:r w:rsidR="000A4244" w:rsidRPr="000A4244">
              <w:rPr>
                <w:rFonts w:eastAsia="Calibri"/>
                <w:kern w:val="24"/>
                <w:sz w:val="28"/>
                <w:szCs w:val="28"/>
              </w:rPr>
              <w:t>Planificar la elaboración de un objeto tecnológico, incorporando la secuencia de acciones, materiales, herramientas, técnicas y medidas de seguridad necesarias para lograr el resultado deseado.</w:t>
            </w:r>
          </w:p>
          <w:p w14:paraId="1300DA96" w14:textId="3BC8F10D" w:rsidR="00EA10EB" w:rsidRPr="00EA10EB" w:rsidRDefault="00EA10EB" w:rsidP="000A4244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97C1F">
              <w:rPr>
                <w:rFonts w:ascii="Arial" w:hAnsi="Arial" w:cs="Arial"/>
                <w:b/>
                <w:bCs/>
                <w:color w:val="4D4D4D"/>
                <w:sz w:val="23"/>
                <w:szCs w:val="23"/>
                <w:shd w:val="clear" w:color="auto" w:fill="FFFFFF"/>
              </w:rPr>
              <w:t xml:space="preserve"> </w:t>
            </w:r>
          </w:p>
          <w:p w14:paraId="33833F56" w14:textId="0E394F2B" w:rsidR="00AC234B" w:rsidRPr="00AC234B" w:rsidRDefault="008A0E17" w:rsidP="00AC234B">
            <w:pPr>
              <w:shd w:val="clear" w:color="auto" w:fill="FFFFFF"/>
              <w:jc w:val="both"/>
              <w:rPr>
                <w:b/>
                <w:sz w:val="28"/>
                <w:szCs w:val="28"/>
                <w:lang w:val="es-CL"/>
              </w:rPr>
            </w:pPr>
            <w:r w:rsidRPr="007C11B4">
              <w:rPr>
                <w:b/>
                <w:sz w:val="28"/>
                <w:szCs w:val="28"/>
              </w:rPr>
              <w:t>Contenido:</w:t>
            </w:r>
            <w:r w:rsidR="00A94FA4">
              <w:rPr>
                <w:b/>
                <w:sz w:val="28"/>
                <w:szCs w:val="28"/>
              </w:rPr>
              <w:t xml:space="preserve"> Proyecto N°2</w:t>
            </w:r>
          </w:p>
          <w:p w14:paraId="08BA215D" w14:textId="0E82B7EF" w:rsidR="00643648" w:rsidRPr="005A742F" w:rsidRDefault="0006656D" w:rsidP="0006656D">
            <w:pPr>
              <w:rPr>
                <w:b/>
                <w:sz w:val="28"/>
                <w:szCs w:val="28"/>
              </w:rPr>
            </w:pPr>
            <w:r w:rsidRPr="00B0284E">
              <w:rPr>
                <w:b/>
                <w:sz w:val="28"/>
                <w:szCs w:val="28"/>
              </w:rPr>
              <w:t>Recursos digitales</w:t>
            </w:r>
            <w:r w:rsidR="00AC234B">
              <w:rPr>
                <w:b/>
                <w:sz w:val="28"/>
                <w:szCs w:val="28"/>
              </w:rPr>
              <w:t>:</w:t>
            </w:r>
          </w:p>
          <w:p w14:paraId="1B172281" w14:textId="1067435E" w:rsidR="007D4E17" w:rsidRDefault="00D8572D" w:rsidP="00B80AC3">
            <w:pPr>
              <w:rPr>
                <w:b/>
                <w:sz w:val="28"/>
                <w:szCs w:val="28"/>
              </w:rPr>
            </w:pPr>
            <w:hyperlink r:id="rId7" w:history="1">
              <w:r w:rsidRPr="00DA47DB">
                <w:rPr>
                  <w:rStyle w:val="Hipervnculo"/>
                  <w:b/>
                  <w:sz w:val="28"/>
                  <w:szCs w:val="28"/>
                </w:rPr>
                <w:t>https://www.youtube.com/watch?v=x0-nl3XHVBs&amp;feature=youtu.be</w:t>
              </w:r>
            </w:hyperlink>
          </w:p>
          <w:p w14:paraId="090C6DC2" w14:textId="77777777" w:rsidR="00D8572D" w:rsidRDefault="00D8572D" w:rsidP="00B80AC3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14:paraId="75D5D6E9" w14:textId="77777777" w:rsidR="007D4E17" w:rsidRDefault="007D4E17" w:rsidP="00B80AC3"/>
          <w:p w14:paraId="14274135" w14:textId="508BD17B" w:rsidR="0006656D" w:rsidRPr="00B0284E" w:rsidRDefault="00771E6E" w:rsidP="00881D6A">
            <w:pPr>
              <w:rPr>
                <w:sz w:val="28"/>
                <w:szCs w:val="28"/>
              </w:rPr>
            </w:pPr>
            <w:r w:rsidRPr="00B0284E">
              <w:rPr>
                <w:sz w:val="28"/>
                <w:szCs w:val="28"/>
              </w:rPr>
              <w:t xml:space="preserve"> </w:t>
            </w:r>
          </w:p>
        </w:tc>
      </w:tr>
      <w:tr w:rsidR="00C32E83" w:rsidRPr="00B0284E" w14:paraId="6603BB1C" w14:textId="77777777" w:rsidTr="00CA587B">
        <w:trPr>
          <w:gridAfter w:val="1"/>
          <w:wAfter w:w="632" w:type="dxa"/>
        </w:trPr>
        <w:tc>
          <w:tcPr>
            <w:tcW w:w="8978" w:type="dxa"/>
          </w:tcPr>
          <w:p w14:paraId="10FD71CF" w14:textId="4695D80D" w:rsidR="00C32E83" w:rsidRPr="00B0284E" w:rsidRDefault="00C32E83" w:rsidP="00331900">
            <w:pPr>
              <w:rPr>
                <w:sz w:val="28"/>
                <w:szCs w:val="28"/>
              </w:rPr>
            </w:pPr>
            <w:r w:rsidRPr="00B0284E">
              <w:rPr>
                <w:sz w:val="28"/>
                <w:szCs w:val="28"/>
              </w:rPr>
              <w:t xml:space="preserve">El desarrollo de las guías de auto aprendizaje puedes imprimirlas y archivarlas en una carpeta por asignatura o solo puedes guardarlas digitalmente y responderlas en tu cuaderno </w:t>
            </w:r>
            <w:r w:rsidR="00734E5A" w:rsidRPr="00B0284E">
              <w:rPr>
                <w:sz w:val="28"/>
                <w:szCs w:val="28"/>
              </w:rPr>
              <w:t>(escribiendo</w:t>
            </w:r>
            <w:r w:rsidRPr="00B0284E">
              <w:rPr>
                <w:sz w:val="28"/>
                <w:szCs w:val="28"/>
              </w:rPr>
              <w:t xml:space="preserve"> sólo las respuestas, debidamente </w:t>
            </w:r>
            <w:r w:rsidR="00734E5A" w:rsidRPr="00B0284E">
              <w:rPr>
                <w:sz w:val="28"/>
                <w:szCs w:val="28"/>
              </w:rPr>
              <w:t>identificadas, N</w:t>
            </w:r>
            <w:r w:rsidR="00734E5A">
              <w:rPr>
                <w:sz w:val="28"/>
                <w:szCs w:val="28"/>
              </w:rPr>
              <w:t xml:space="preserve"> </w:t>
            </w:r>
            <w:r w:rsidRPr="00B0284E">
              <w:rPr>
                <w:sz w:val="28"/>
                <w:szCs w:val="28"/>
              </w:rPr>
              <w:t>° de guía, fecha y número de respuesta)</w:t>
            </w:r>
          </w:p>
        </w:tc>
      </w:tr>
    </w:tbl>
    <w:p w14:paraId="55933A95" w14:textId="59D10F8D" w:rsidR="00082E33" w:rsidRDefault="00082E33" w:rsidP="00082E33">
      <w:pPr>
        <w:rPr>
          <w:sz w:val="28"/>
          <w:szCs w:val="28"/>
        </w:rPr>
      </w:pPr>
    </w:p>
    <w:p w14:paraId="4F7F5F8C" w14:textId="5A83C17B" w:rsidR="008A0B59" w:rsidRDefault="00D8572D" w:rsidP="00082E33">
      <w:pPr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w:pict w14:anchorId="0BA266E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2.8pt;margin-top:16.65pt;width:465pt;height:201pt;z-index:251658240">
            <v:textbox>
              <w:txbxContent>
                <w:p w14:paraId="6331C3B3" w14:textId="77777777" w:rsidR="005A65F1" w:rsidRPr="00B54D4D" w:rsidRDefault="005A65F1" w:rsidP="005A65F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eastAsiaTheme="minorEastAsia"/>
                      <w:color w:val="000000" w:themeColor="text1"/>
                      <w:kern w:val="24"/>
                      <w:sz w:val="56"/>
                      <w:szCs w:val="56"/>
                      <w:u w:val="single"/>
                    </w:rPr>
                  </w:pPr>
                  <w:r w:rsidRPr="00B54D4D">
                    <w:rPr>
                      <w:rFonts w:eastAsiaTheme="minorEastAsia"/>
                      <w:color w:val="000000" w:themeColor="text1"/>
                      <w:kern w:val="24"/>
                      <w:sz w:val="56"/>
                      <w:szCs w:val="56"/>
                      <w:u w:val="single"/>
                    </w:rPr>
                    <w:t xml:space="preserve">El Cómic </w:t>
                  </w:r>
                </w:p>
                <w:p w14:paraId="6A4A8ED8" w14:textId="77777777" w:rsidR="00B54D4D" w:rsidRPr="00B54D4D" w:rsidRDefault="00B54D4D" w:rsidP="005A65F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56"/>
                      <w:szCs w:val="56"/>
                    </w:rPr>
                  </w:pPr>
                </w:p>
                <w:p w14:paraId="4251B243" w14:textId="77777777" w:rsidR="00B54D4D" w:rsidRPr="00B54D4D" w:rsidRDefault="005A65F1" w:rsidP="00B54D4D">
                  <w:pPr>
                    <w:pStyle w:val="NormalWeb"/>
                    <w:spacing w:before="0" w:beforeAutospacing="0" w:after="0" w:afterAutospacing="0"/>
                    <w:rPr>
                      <w:sz w:val="56"/>
                      <w:szCs w:val="56"/>
                    </w:rPr>
                  </w:pPr>
                  <w:r w:rsidRPr="00B54D4D">
                    <w:rPr>
                      <w:rFonts w:eastAsiaTheme="minorEastAsia"/>
                      <w:color w:val="000000" w:themeColor="text1"/>
                      <w:kern w:val="24"/>
                      <w:sz w:val="56"/>
                      <w:szCs w:val="56"/>
                    </w:rPr>
                    <w:t xml:space="preserve"> </w:t>
                  </w:r>
                  <w:r w:rsidR="00B54D4D" w:rsidRPr="00B54D4D">
                    <w:rPr>
                      <w:rFonts w:eastAsiaTheme="minorEastAsia"/>
                      <w:color w:val="000000" w:themeColor="text1"/>
                      <w:kern w:val="24"/>
                      <w:sz w:val="56"/>
                      <w:szCs w:val="56"/>
                    </w:rPr>
                    <w:t>Es la Narración de una historia a través de una secuencia de escenas, llamadas viñetas, con dibujos y palabras.</w:t>
                  </w:r>
                </w:p>
                <w:p w14:paraId="4150D938" w14:textId="5603FE9A" w:rsidR="005A65F1" w:rsidRPr="00B54D4D" w:rsidRDefault="005A65F1" w:rsidP="00B54D4D">
                  <w:pPr>
                    <w:pStyle w:val="NormalWeb"/>
                    <w:spacing w:before="0" w:beforeAutospacing="0" w:after="0" w:afterAutospacing="0"/>
                    <w:rPr>
                      <w:sz w:val="56"/>
                      <w:szCs w:val="56"/>
                    </w:rPr>
                  </w:pPr>
                </w:p>
                <w:p w14:paraId="20798AF2" w14:textId="77777777" w:rsidR="005A65F1" w:rsidRPr="001012DC" w:rsidRDefault="005A65F1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14:paraId="6481614A" w14:textId="77777777" w:rsidR="008A0B59" w:rsidRPr="00082E33" w:rsidRDefault="008A0B59" w:rsidP="00082E33">
      <w:pPr>
        <w:rPr>
          <w:sz w:val="28"/>
          <w:szCs w:val="28"/>
        </w:rPr>
      </w:pPr>
    </w:p>
    <w:p w14:paraId="1474006C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4140FA64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74D2946C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4D94DD55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62FBE782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74ED5A10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50A510F9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6788EF5B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0B535A2B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17B6CA83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693D6F87" w14:textId="77777777" w:rsidR="000A4244" w:rsidRDefault="000A4244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4EE5BB06" w14:textId="77777777" w:rsidR="003F65F6" w:rsidRDefault="003F65F6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 w:rsidRPr="00287A9F">
        <w:rPr>
          <w:b/>
          <w:sz w:val="28"/>
          <w:szCs w:val="28"/>
          <w:u w:val="single"/>
        </w:rPr>
        <w:lastRenderedPageBreak/>
        <w:t>Actividad</w:t>
      </w:r>
    </w:p>
    <w:p w14:paraId="4CF162F5" w14:textId="258FFB9F" w:rsidR="00300555" w:rsidRPr="00300555" w:rsidRDefault="00300555" w:rsidP="00300555">
      <w:pPr>
        <w:spacing w:after="200" w:line="276" w:lineRule="auto"/>
        <w:rPr>
          <w:b/>
          <w:sz w:val="28"/>
          <w:szCs w:val="28"/>
        </w:rPr>
      </w:pPr>
      <w:r w:rsidRPr="00300555">
        <w:rPr>
          <w:b/>
          <w:sz w:val="28"/>
          <w:szCs w:val="28"/>
        </w:rPr>
        <w:t>1.- Une con una línea</w:t>
      </w:r>
      <w:r>
        <w:rPr>
          <w:b/>
          <w:sz w:val="28"/>
          <w:szCs w:val="28"/>
        </w:rPr>
        <w:t xml:space="preserve"> el globo con el significado de cada uno.</w:t>
      </w:r>
    </w:p>
    <w:p w14:paraId="00BAAC63" w14:textId="1FB4C813" w:rsidR="005A65F1" w:rsidRPr="00287A9F" w:rsidRDefault="00954F6A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49536" behindDoc="0" locked="0" layoutInCell="1" allowOverlap="1" wp14:anchorId="16C33A49" wp14:editId="5ACC8057">
            <wp:simplePos x="0" y="0"/>
            <wp:positionH relativeFrom="column">
              <wp:posOffset>-481330</wp:posOffset>
            </wp:positionH>
            <wp:positionV relativeFrom="paragraph">
              <wp:posOffset>204470</wp:posOffset>
            </wp:positionV>
            <wp:extent cx="1380490" cy="1190625"/>
            <wp:effectExtent l="0" t="0" r="0" b="0"/>
            <wp:wrapThrough wrapText="bothSides">
              <wp:wrapPolygon edited="0">
                <wp:start x="0" y="0"/>
                <wp:lineTo x="0" y="21427"/>
                <wp:lineTo x="21163" y="21427"/>
                <wp:lineTo x="21163" y="0"/>
                <wp:lineTo x="0" y="0"/>
              </wp:wrapPolygon>
            </wp:wrapThrough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2D9D3E" w14:textId="7F89EC29" w:rsidR="00287A9F" w:rsidRPr="00287A9F" w:rsidRDefault="00D8572D" w:rsidP="003F65F6">
      <w:pPr>
        <w:spacing w:after="200"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CL" w:eastAsia="es-CL"/>
        </w:rPr>
        <w:pict w14:anchorId="6935D5EE">
          <v:shape id="_x0000_s1037" type="#_x0000_t202" style="position:absolute;margin-left:208.6pt;margin-top:2.6pt;width:156pt;height:53.25pt;z-index:251672576">
            <v:textbox>
              <w:txbxContent>
                <w:p w14:paraId="7802DC88" w14:textId="7CB897EE" w:rsidR="006C7177" w:rsidRPr="006C7177" w:rsidRDefault="006C7177">
                  <w:pPr>
                    <w:rPr>
                      <w:sz w:val="28"/>
                      <w:szCs w:val="28"/>
                    </w:rPr>
                  </w:pPr>
                  <w:r w:rsidRPr="006C7177">
                    <w:rPr>
                      <w:rFonts w:eastAsiaTheme="minorEastAsia"/>
                      <w:color w:val="000000" w:themeColor="text1"/>
                      <w:kern w:val="24"/>
                      <w:sz w:val="28"/>
                      <w:szCs w:val="28"/>
                    </w:rPr>
                    <w:t>Cuando hablas varios</w:t>
                  </w:r>
                  <w:r w:rsidRPr="006C7177">
                    <w:rPr>
                      <w:rFonts w:eastAsiaTheme="minorEastAsia"/>
                      <w:color w:val="000000" w:themeColor="text1"/>
                      <w:kern w:val="24"/>
                      <w:sz w:val="56"/>
                      <w:szCs w:val="56"/>
                    </w:rPr>
                    <w:t xml:space="preserve"> </w:t>
                  </w:r>
                  <w:r w:rsidRPr="006C7177">
                    <w:rPr>
                      <w:rFonts w:eastAsiaTheme="minorEastAsia"/>
                      <w:color w:val="000000" w:themeColor="text1"/>
                      <w:kern w:val="24"/>
                      <w:sz w:val="28"/>
                      <w:szCs w:val="28"/>
                    </w:rPr>
                    <w:t>personajes</w:t>
                  </w:r>
                </w:p>
              </w:txbxContent>
            </v:textbox>
          </v:shape>
        </w:pict>
      </w:r>
      <w:r w:rsidR="003F65F6" w:rsidRPr="00287A9F">
        <w:rPr>
          <w:b/>
          <w:sz w:val="28"/>
          <w:szCs w:val="28"/>
        </w:rPr>
        <w:t xml:space="preserve">  </w:t>
      </w:r>
    </w:p>
    <w:p w14:paraId="4F262E01" w14:textId="77777777" w:rsidR="000D2033" w:rsidRPr="000D2033" w:rsidRDefault="000D2033" w:rsidP="000D2033">
      <w:pPr>
        <w:rPr>
          <w:sz w:val="32"/>
          <w:szCs w:val="32"/>
        </w:rPr>
      </w:pPr>
    </w:p>
    <w:p w14:paraId="028FE825" w14:textId="35B28960" w:rsidR="000D2033" w:rsidRDefault="000D2033" w:rsidP="000D2033">
      <w:pPr>
        <w:rPr>
          <w:sz w:val="32"/>
          <w:szCs w:val="32"/>
        </w:rPr>
      </w:pPr>
    </w:p>
    <w:p w14:paraId="19DE18D2" w14:textId="64B33108" w:rsidR="000D2033" w:rsidRDefault="000D2033" w:rsidP="000D2033">
      <w:pPr>
        <w:rPr>
          <w:sz w:val="32"/>
          <w:szCs w:val="32"/>
        </w:rPr>
      </w:pPr>
    </w:p>
    <w:p w14:paraId="786AFAEA" w14:textId="48FE70B1" w:rsidR="000D2033" w:rsidRPr="000D2033" w:rsidRDefault="000D2033" w:rsidP="000D2033">
      <w:pPr>
        <w:rPr>
          <w:sz w:val="32"/>
          <w:szCs w:val="32"/>
        </w:rPr>
      </w:pPr>
    </w:p>
    <w:p w14:paraId="00D38555" w14:textId="71E98537" w:rsidR="000D2033" w:rsidRPr="000D2033" w:rsidRDefault="00300555" w:rsidP="000D2033">
      <w:pPr>
        <w:rPr>
          <w:sz w:val="32"/>
          <w:szCs w:val="32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7728" behindDoc="0" locked="0" layoutInCell="1" allowOverlap="1" wp14:anchorId="423651D5" wp14:editId="05ED424D">
            <wp:simplePos x="0" y="0"/>
            <wp:positionH relativeFrom="column">
              <wp:posOffset>-510540</wp:posOffset>
            </wp:positionH>
            <wp:positionV relativeFrom="paragraph">
              <wp:posOffset>165100</wp:posOffset>
            </wp:positionV>
            <wp:extent cx="1410335" cy="1021080"/>
            <wp:effectExtent l="0" t="0" r="0" b="0"/>
            <wp:wrapThrough wrapText="bothSides">
              <wp:wrapPolygon edited="0">
                <wp:start x="0" y="0"/>
                <wp:lineTo x="0" y="21358"/>
                <wp:lineTo x="21299" y="21358"/>
                <wp:lineTo x="21299" y="0"/>
                <wp:lineTo x="0" y="0"/>
              </wp:wrapPolygon>
            </wp:wrapThrough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33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7EDA44" w14:textId="117EFEA2" w:rsidR="000D2033" w:rsidRPr="000D2033" w:rsidRDefault="00D8572D" w:rsidP="000D2033">
      <w:pPr>
        <w:rPr>
          <w:sz w:val="32"/>
          <w:szCs w:val="32"/>
        </w:rPr>
      </w:pPr>
      <w:r>
        <w:rPr>
          <w:noProof/>
          <w:sz w:val="32"/>
          <w:szCs w:val="32"/>
          <w:lang w:val="es-CL" w:eastAsia="es-CL"/>
        </w:rPr>
        <w:pict w14:anchorId="4FFB4054">
          <v:shape id="_x0000_s1038" type="#_x0000_t202" style="position:absolute;margin-left:207.15pt;margin-top:5.85pt;width:143.25pt;height:52.5pt;z-index:251673600">
            <v:textbox>
              <w:txbxContent>
                <w:p w14:paraId="1BB23DB8" w14:textId="77777777" w:rsidR="006C7177" w:rsidRPr="006C7177" w:rsidRDefault="006C7177" w:rsidP="006C7177">
                  <w:pPr>
                    <w:rPr>
                      <w:sz w:val="28"/>
                      <w:szCs w:val="28"/>
                      <w:lang w:val="es-CL" w:eastAsia="es-CL"/>
                    </w:rPr>
                  </w:pPr>
                  <w:r w:rsidRPr="006C7177">
                    <w:rPr>
                      <w:rFonts w:eastAsiaTheme="minorEastAsia"/>
                      <w:color w:val="000000" w:themeColor="text1"/>
                      <w:kern w:val="24"/>
                      <w:sz w:val="28"/>
                      <w:szCs w:val="28"/>
                      <w:lang w:val="es-CL" w:eastAsia="es-CL"/>
                    </w:rPr>
                    <w:t>Cuando habla un personaje</w:t>
                  </w:r>
                </w:p>
                <w:p w14:paraId="434412D4" w14:textId="77777777" w:rsidR="006C7177" w:rsidRDefault="006C7177"/>
              </w:txbxContent>
            </v:textbox>
          </v:shape>
        </w:pict>
      </w:r>
    </w:p>
    <w:p w14:paraId="2BB23936" w14:textId="59CB5728" w:rsidR="000D2033" w:rsidRPr="000D2033" w:rsidRDefault="000D2033" w:rsidP="000D2033">
      <w:pPr>
        <w:rPr>
          <w:sz w:val="32"/>
          <w:szCs w:val="32"/>
        </w:rPr>
      </w:pPr>
    </w:p>
    <w:p w14:paraId="733F5951" w14:textId="05E05863" w:rsidR="000D2033" w:rsidRPr="000D2033" w:rsidRDefault="000D2033" w:rsidP="000D2033">
      <w:pPr>
        <w:rPr>
          <w:sz w:val="32"/>
          <w:szCs w:val="32"/>
        </w:rPr>
      </w:pPr>
    </w:p>
    <w:p w14:paraId="55D696A6" w14:textId="77777777" w:rsidR="000D2033" w:rsidRPr="000D2033" w:rsidRDefault="000D2033" w:rsidP="000D2033">
      <w:pPr>
        <w:rPr>
          <w:sz w:val="32"/>
          <w:szCs w:val="32"/>
        </w:rPr>
      </w:pPr>
    </w:p>
    <w:p w14:paraId="5062B52B" w14:textId="77777777" w:rsidR="000D2033" w:rsidRPr="000D2033" w:rsidRDefault="000D2033" w:rsidP="000D2033">
      <w:pPr>
        <w:rPr>
          <w:sz w:val="32"/>
          <w:szCs w:val="32"/>
        </w:rPr>
      </w:pPr>
    </w:p>
    <w:p w14:paraId="59019E68" w14:textId="228A0423" w:rsidR="000D2033" w:rsidRPr="000D2033" w:rsidRDefault="00300555" w:rsidP="000D2033">
      <w:pPr>
        <w:rPr>
          <w:sz w:val="32"/>
          <w:szCs w:val="32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776" behindDoc="0" locked="0" layoutInCell="1" allowOverlap="1" wp14:anchorId="2A85807B" wp14:editId="6CB817E7">
            <wp:simplePos x="0" y="0"/>
            <wp:positionH relativeFrom="column">
              <wp:posOffset>-509270</wp:posOffset>
            </wp:positionH>
            <wp:positionV relativeFrom="paragraph">
              <wp:posOffset>172720</wp:posOffset>
            </wp:positionV>
            <wp:extent cx="1473835" cy="1117600"/>
            <wp:effectExtent l="0" t="0" r="0" b="0"/>
            <wp:wrapThrough wrapText="bothSides">
              <wp:wrapPolygon edited="0">
                <wp:start x="0" y="0"/>
                <wp:lineTo x="0" y="21355"/>
                <wp:lineTo x="21218" y="21355"/>
                <wp:lineTo x="21218" y="0"/>
                <wp:lineTo x="0" y="0"/>
              </wp:wrapPolygon>
            </wp:wrapThrough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A48906" w14:textId="75C7D4D6" w:rsidR="000D2033" w:rsidRPr="000D2033" w:rsidRDefault="00D8572D" w:rsidP="000D2033">
      <w:pPr>
        <w:rPr>
          <w:sz w:val="32"/>
          <w:szCs w:val="32"/>
        </w:rPr>
      </w:pPr>
      <w:r>
        <w:rPr>
          <w:noProof/>
          <w:sz w:val="32"/>
          <w:szCs w:val="32"/>
          <w:lang w:val="es-CL" w:eastAsia="es-CL"/>
        </w:rPr>
        <w:pict w14:anchorId="0E3D0EAE">
          <v:shape id="_x0000_s1039" type="#_x0000_t202" style="position:absolute;margin-left:203.35pt;margin-top:15.45pt;width:156pt;height:57pt;z-index:251674624">
            <v:textbox>
              <w:txbxContent>
                <w:p w14:paraId="53241A19" w14:textId="77777777" w:rsidR="00A40098" w:rsidRPr="00A40098" w:rsidRDefault="00A40098" w:rsidP="00A40098">
                  <w:pPr>
                    <w:rPr>
                      <w:sz w:val="28"/>
                      <w:szCs w:val="28"/>
                      <w:lang w:val="es-CL" w:eastAsia="es-CL"/>
                    </w:rPr>
                  </w:pPr>
                  <w:r w:rsidRPr="00A40098">
                    <w:rPr>
                      <w:rFonts w:eastAsiaTheme="minorEastAsia"/>
                      <w:color w:val="000000" w:themeColor="text1"/>
                      <w:kern w:val="24"/>
                      <w:sz w:val="28"/>
                      <w:szCs w:val="28"/>
                      <w:lang w:val="es-CL" w:eastAsia="es-CL"/>
                    </w:rPr>
                    <w:t>Cuando piensa un</w:t>
                  </w:r>
                  <w:r w:rsidRPr="00A40098">
                    <w:rPr>
                      <w:rFonts w:eastAsiaTheme="minorEastAsia"/>
                      <w:color w:val="000000" w:themeColor="text1"/>
                      <w:kern w:val="24"/>
                      <w:sz w:val="56"/>
                      <w:szCs w:val="56"/>
                      <w:lang w:val="es-CL" w:eastAsia="es-CL"/>
                    </w:rPr>
                    <w:t xml:space="preserve"> </w:t>
                  </w:r>
                  <w:r w:rsidRPr="00A40098">
                    <w:rPr>
                      <w:rFonts w:eastAsiaTheme="minorEastAsia"/>
                      <w:color w:val="000000" w:themeColor="text1"/>
                      <w:kern w:val="24"/>
                      <w:sz w:val="28"/>
                      <w:szCs w:val="28"/>
                      <w:lang w:val="es-CL" w:eastAsia="es-CL"/>
                    </w:rPr>
                    <w:t>personaje.</w:t>
                  </w:r>
                </w:p>
                <w:p w14:paraId="6F98FE92" w14:textId="77777777" w:rsidR="00A40098" w:rsidRDefault="00A40098"/>
              </w:txbxContent>
            </v:textbox>
          </v:shape>
        </w:pict>
      </w:r>
    </w:p>
    <w:p w14:paraId="68B60978" w14:textId="77777777" w:rsidR="0041624F" w:rsidRDefault="0041624F" w:rsidP="00300555">
      <w:pPr>
        <w:rPr>
          <w:sz w:val="32"/>
          <w:szCs w:val="32"/>
        </w:rPr>
      </w:pPr>
    </w:p>
    <w:p w14:paraId="5FFBD265" w14:textId="3245E562" w:rsidR="0041624F" w:rsidRDefault="00D8572D">
      <w:pPr>
        <w:spacing w:after="200" w:line="276" w:lineRule="auto"/>
        <w:rPr>
          <w:sz w:val="32"/>
          <w:szCs w:val="32"/>
        </w:rPr>
      </w:pPr>
      <w:r>
        <w:rPr>
          <w:noProof/>
          <w:lang w:val="es-CL" w:eastAsia="es-CL"/>
        </w:rPr>
        <w:pict w14:anchorId="3E7DBD23">
          <v:shape id="_x0000_s1041" type="#_x0000_t202" style="position:absolute;margin-left:189.1pt;margin-top:226.15pt;width:161.25pt;height:58.5pt;z-index:251676672">
            <v:textbox>
              <w:txbxContent>
                <w:p w14:paraId="062BF11F" w14:textId="77777777" w:rsidR="00A40098" w:rsidRPr="00A40098" w:rsidRDefault="00A40098" w:rsidP="00A40098">
                  <w:pPr>
                    <w:rPr>
                      <w:sz w:val="28"/>
                      <w:szCs w:val="28"/>
                      <w:lang w:val="es-CL" w:eastAsia="es-CL"/>
                    </w:rPr>
                  </w:pPr>
                  <w:r w:rsidRPr="00A40098">
                    <w:rPr>
                      <w:rFonts w:eastAsiaTheme="minorEastAsia"/>
                      <w:color w:val="000000" w:themeColor="text1"/>
                      <w:kern w:val="24"/>
                      <w:sz w:val="28"/>
                      <w:szCs w:val="28"/>
                      <w:lang w:val="es-CL" w:eastAsia="es-CL"/>
                    </w:rPr>
                    <w:t>Cuando el personaje</w:t>
                  </w:r>
                  <w:r w:rsidRPr="00A40098">
                    <w:rPr>
                      <w:rFonts w:eastAsiaTheme="minorEastAsia"/>
                      <w:color w:val="000000" w:themeColor="text1"/>
                      <w:kern w:val="24"/>
                      <w:sz w:val="56"/>
                      <w:szCs w:val="56"/>
                      <w:lang w:val="es-CL" w:eastAsia="es-CL"/>
                    </w:rPr>
                    <w:t xml:space="preserve"> </w:t>
                  </w:r>
                  <w:r w:rsidRPr="00A40098">
                    <w:rPr>
                      <w:rFonts w:eastAsiaTheme="minorEastAsia"/>
                      <w:color w:val="000000" w:themeColor="text1"/>
                      <w:kern w:val="24"/>
                      <w:sz w:val="28"/>
                      <w:szCs w:val="28"/>
                      <w:lang w:val="es-CL" w:eastAsia="es-CL"/>
                    </w:rPr>
                    <w:t>habla en voz</w:t>
                  </w:r>
                  <w:r w:rsidRPr="00A40098">
                    <w:rPr>
                      <w:rFonts w:eastAsiaTheme="minorEastAsia"/>
                      <w:color w:val="000000" w:themeColor="text1"/>
                      <w:kern w:val="24"/>
                      <w:sz w:val="56"/>
                      <w:szCs w:val="56"/>
                      <w:lang w:val="es-CL" w:eastAsia="es-CL"/>
                    </w:rPr>
                    <w:t xml:space="preserve"> </w:t>
                  </w:r>
                  <w:r w:rsidRPr="00A40098">
                    <w:rPr>
                      <w:rFonts w:eastAsiaTheme="minorEastAsia"/>
                      <w:color w:val="000000" w:themeColor="text1"/>
                      <w:kern w:val="24"/>
                      <w:sz w:val="28"/>
                      <w:szCs w:val="28"/>
                      <w:lang w:val="es-CL" w:eastAsia="es-CL"/>
                    </w:rPr>
                    <w:t>baja</w:t>
                  </w:r>
                </w:p>
                <w:p w14:paraId="0A6740AA" w14:textId="77777777" w:rsidR="00A40098" w:rsidRDefault="00A40098"/>
              </w:txbxContent>
            </v:textbox>
          </v:shape>
        </w:pict>
      </w:r>
      <w:r>
        <w:rPr>
          <w:noProof/>
          <w:lang w:val="es-CL" w:eastAsia="es-CL"/>
        </w:rPr>
        <w:pict w14:anchorId="6E3DB272">
          <v:shape id="_x0000_s1040" type="#_x0000_t202" style="position:absolute;margin-left:197.35pt;margin-top:109.15pt;width:143.25pt;height:63.75pt;z-index:251675648">
            <v:textbox>
              <w:txbxContent>
                <w:p w14:paraId="7D8EC997" w14:textId="77777777" w:rsidR="00A40098" w:rsidRPr="00A40098" w:rsidRDefault="00A40098" w:rsidP="00A40098">
                  <w:pPr>
                    <w:rPr>
                      <w:sz w:val="28"/>
                      <w:szCs w:val="28"/>
                      <w:lang w:val="es-CL" w:eastAsia="es-CL"/>
                    </w:rPr>
                  </w:pPr>
                  <w:r w:rsidRPr="00A40098">
                    <w:rPr>
                      <w:rFonts w:eastAsiaTheme="minorEastAsia"/>
                      <w:color w:val="000000" w:themeColor="text1"/>
                      <w:kern w:val="24"/>
                      <w:sz w:val="28"/>
                      <w:szCs w:val="28"/>
                      <w:lang w:val="es-CL" w:eastAsia="es-CL"/>
                    </w:rPr>
                    <w:t>Cuando un personaje</w:t>
                  </w:r>
                  <w:r w:rsidRPr="00A40098">
                    <w:rPr>
                      <w:rFonts w:eastAsiaTheme="minorEastAsia"/>
                      <w:color w:val="000000" w:themeColor="text1"/>
                      <w:kern w:val="24"/>
                      <w:sz w:val="56"/>
                      <w:szCs w:val="56"/>
                      <w:lang w:val="es-CL" w:eastAsia="es-CL"/>
                    </w:rPr>
                    <w:t xml:space="preserve">  </w:t>
                  </w:r>
                  <w:r w:rsidRPr="00A40098">
                    <w:rPr>
                      <w:rFonts w:eastAsiaTheme="minorEastAsia"/>
                      <w:color w:val="000000" w:themeColor="text1"/>
                      <w:kern w:val="24"/>
                      <w:sz w:val="28"/>
                      <w:szCs w:val="28"/>
                      <w:lang w:val="es-CL" w:eastAsia="es-CL"/>
                    </w:rPr>
                    <w:t>grita</w:t>
                  </w:r>
                </w:p>
                <w:p w14:paraId="5441AB32" w14:textId="77777777" w:rsidR="00A40098" w:rsidRDefault="00A40098"/>
              </w:txbxContent>
            </v:textbox>
          </v:shape>
        </w:pict>
      </w:r>
      <w:r w:rsidR="0041624F">
        <w:rPr>
          <w:noProof/>
          <w:lang w:val="es-CL" w:eastAsia="es-CL"/>
        </w:rPr>
        <w:drawing>
          <wp:anchor distT="0" distB="0" distL="114300" distR="114300" simplePos="0" relativeHeight="251668992" behindDoc="0" locked="0" layoutInCell="1" allowOverlap="1" wp14:anchorId="7CBCC330" wp14:editId="172DBDC7">
            <wp:simplePos x="0" y="0"/>
            <wp:positionH relativeFrom="column">
              <wp:posOffset>-1560830</wp:posOffset>
            </wp:positionH>
            <wp:positionV relativeFrom="paragraph">
              <wp:posOffset>2705735</wp:posOffset>
            </wp:positionV>
            <wp:extent cx="1634490" cy="1247775"/>
            <wp:effectExtent l="0" t="0" r="0" b="0"/>
            <wp:wrapThrough wrapText="bothSides">
              <wp:wrapPolygon edited="0">
                <wp:start x="0" y="0"/>
                <wp:lineTo x="0" y="21435"/>
                <wp:lineTo x="21399" y="21435"/>
                <wp:lineTo x="21399" y="0"/>
                <wp:lineTo x="0" y="0"/>
              </wp:wrapPolygon>
            </wp:wrapThrough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49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24F">
        <w:rPr>
          <w:noProof/>
          <w:lang w:val="es-CL" w:eastAsia="es-CL"/>
        </w:rPr>
        <w:drawing>
          <wp:anchor distT="0" distB="0" distL="114300" distR="114300" simplePos="0" relativeHeight="251664896" behindDoc="0" locked="0" layoutInCell="1" allowOverlap="1" wp14:anchorId="659EBB10" wp14:editId="2B8685CB">
            <wp:simplePos x="0" y="0"/>
            <wp:positionH relativeFrom="column">
              <wp:posOffset>-1598930</wp:posOffset>
            </wp:positionH>
            <wp:positionV relativeFrom="paragraph">
              <wp:posOffset>1229360</wp:posOffset>
            </wp:positionV>
            <wp:extent cx="1490980" cy="1171575"/>
            <wp:effectExtent l="0" t="0" r="0" b="0"/>
            <wp:wrapThrough wrapText="bothSides">
              <wp:wrapPolygon edited="0">
                <wp:start x="0" y="0"/>
                <wp:lineTo x="0" y="21424"/>
                <wp:lineTo x="21250" y="21424"/>
                <wp:lineTo x="21250" y="0"/>
                <wp:lineTo x="0" y="0"/>
              </wp:wrapPolygon>
            </wp:wrapThrough>
            <wp:docPr id="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98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24F">
        <w:rPr>
          <w:sz w:val="32"/>
          <w:szCs w:val="32"/>
        </w:rPr>
        <w:br w:type="page"/>
      </w:r>
    </w:p>
    <w:p w14:paraId="1FF016C0" w14:textId="33EAC62F" w:rsidR="0049600F" w:rsidRDefault="0049600F" w:rsidP="00300555">
      <w:pPr>
        <w:rPr>
          <w:sz w:val="32"/>
          <w:szCs w:val="32"/>
        </w:rPr>
      </w:pPr>
      <w:r>
        <w:rPr>
          <w:sz w:val="32"/>
          <w:szCs w:val="32"/>
        </w:rPr>
        <w:lastRenderedPageBreak/>
        <w:t>2.</w:t>
      </w:r>
      <w:proofErr w:type="gramStart"/>
      <w:r>
        <w:rPr>
          <w:sz w:val="32"/>
          <w:szCs w:val="32"/>
        </w:rPr>
        <w:t>-¿</w:t>
      </w:r>
      <w:proofErr w:type="gramEnd"/>
      <w:r>
        <w:rPr>
          <w:sz w:val="32"/>
          <w:szCs w:val="32"/>
        </w:rPr>
        <w:t>Cuál es el nombre que indica la</w:t>
      </w:r>
      <w:r w:rsidR="00F4595D">
        <w:rPr>
          <w:sz w:val="32"/>
          <w:szCs w:val="32"/>
        </w:rPr>
        <w:t>s</w:t>
      </w:r>
      <w:r>
        <w:rPr>
          <w:sz w:val="32"/>
          <w:szCs w:val="32"/>
        </w:rPr>
        <w:t xml:space="preserve"> flecha.</w:t>
      </w:r>
    </w:p>
    <w:p w14:paraId="08035040" w14:textId="77777777" w:rsidR="006C7177" w:rsidRDefault="006C7177" w:rsidP="00300555">
      <w:pPr>
        <w:rPr>
          <w:sz w:val="32"/>
          <w:szCs w:val="32"/>
        </w:rPr>
      </w:pPr>
    </w:p>
    <w:p w14:paraId="61120443" w14:textId="77777777" w:rsidR="0049600F" w:rsidRDefault="0049600F" w:rsidP="00300555">
      <w:pPr>
        <w:rPr>
          <w:sz w:val="32"/>
          <w:szCs w:val="32"/>
        </w:rPr>
      </w:pPr>
    </w:p>
    <w:p w14:paraId="0B3A77E1" w14:textId="3757554A" w:rsidR="0049600F" w:rsidRDefault="0049600F" w:rsidP="00300555">
      <w:pPr>
        <w:rPr>
          <w:sz w:val="32"/>
          <w:szCs w:val="32"/>
        </w:rPr>
      </w:pPr>
    </w:p>
    <w:p w14:paraId="1A6E4F21" w14:textId="022A61B3" w:rsidR="00DF4E1F" w:rsidRPr="00F4595D" w:rsidRDefault="00D8572D" w:rsidP="00300555">
      <w:pPr>
        <w:rPr>
          <w:color w:val="FF0000"/>
          <w:sz w:val="32"/>
          <w:szCs w:val="32"/>
        </w:rPr>
      </w:pPr>
      <w:r>
        <w:rPr>
          <w:noProof/>
          <w:sz w:val="32"/>
          <w:szCs w:val="32"/>
          <w:lang w:val="es-CL" w:eastAsia="es-CL"/>
        </w:rPr>
        <w:pict w14:anchorId="2EF2B737">
          <v:shape id="_x0000_s1036" type="#_x0000_t202" style="position:absolute;margin-left:-4.8pt;margin-top:494.55pt;width:414.75pt;height:81pt;z-index:251671552">
            <v:textbox>
              <w:txbxContent>
                <w:p w14:paraId="29E98B18" w14:textId="77777777" w:rsidR="006C7177" w:rsidRDefault="006C7177"/>
              </w:txbxContent>
            </v:textbox>
          </v:shape>
        </w:pict>
      </w:r>
      <w:r>
        <w:rPr>
          <w:noProof/>
          <w:sz w:val="32"/>
          <w:szCs w:val="32"/>
          <w:lang w:val="es-CL" w:eastAsia="es-CL"/>
        </w:rPr>
        <w:pict w14:anchorId="35132035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margin-left:-57.3pt;margin-top:228.7pt;width:56.25pt;height:48pt;z-index:251669504" fillcolor="red"/>
        </w:pict>
      </w:r>
      <w:r>
        <w:rPr>
          <w:noProof/>
          <w:sz w:val="32"/>
          <w:szCs w:val="32"/>
          <w:lang w:val="es-CL" w:eastAsia="es-CL"/>
        </w:rPr>
        <w:pict w14:anchorId="20BCD5CB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3" type="#_x0000_t67" style="position:absolute;margin-left:271.55pt;margin-top:37.45pt;width:30.4pt;height:134.25pt;z-index:251670528" fillcolor="red">
            <v:textbox style="layout-flow:vertical-ideographic"/>
          </v:shape>
        </w:pict>
      </w:r>
      <w:r>
        <w:rPr>
          <w:noProof/>
          <w:sz w:val="32"/>
          <w:szCs w:val="32"/>
          <w:lang w:val="es-CL" w:eastAsia="es-CL"/>
        </w:rPr>
        <w:pict w14:anchorId="58631CAA">
          <v:shape id="_x0000_s1030" type="#_x0000_t13" style="position:absolute;margin-left:433.2pt;margin-top:254.95pt;width:69pt;height:30pt;flip:x;z-index:251667456" fillcolor="red"/>
        </w:pict>
      </w:r>
      <w:r>
        <w:rPr>
          <w:noProof/>
          <w:sz w:val="32"/>
          <w:szCs w:val="32"/>
          <w:lang w:val="es-CL" w:eastAsia="es-CL"/>
        </w:rPr>
        <w:pict w14:anchorId="153F88E9">
          <v:shape id="_x0000_s1029" type="#_x0000_t67" style="position:absolute;margin-left:82.95pt;margin-top:20.2pt;width:29.25pt;height:148.5pt;z-index:251666432" fillcolor="red">
            <v:textbox style="layout-flow:vertical-ideographic"/>
          </v:shape>
        </w:pict>
      </w:r>
      <w:r>
        <w:rPr>
          <w:noProof/>
          <w:sz w:val="32"/>
          <w:szCs w:val="32"/>
          <w:lang w:val="es-CL" w:eastAsia="es-CL"/>
        </w:rPr>
        <w:pict w14:anchorId="5DE1A103">
          <v:shape id="_x0000_s1031" type="#_x0000_t67" style="position:absolute;margin-left:70.95pt;margin-top:353.95pt;width:27.75pt;height:100.5pt;flip:y;z-index:251668480" fillcolor="red" strokecolor="red">
            <v:textbox style="layout-flow:vertical-ideographic"/>
          </v:shape>
        </w:pict>
      </w:r>
      <w:r w:rsidR="00F4595D">
        <w:rPr>
          <w:noProof/>
          <w:lang w:val="es-CL" w:eastAsia="es-CL"/>
        </w:rPr>
        <w:drawing>
          <wp:anchor distT="0" distB="0" distL="114300" distR="114300" simplePos="0" relativeHeight="251674112" behindDoc="0" locked="0" layoutInCell="1" allowOverlap="1" wp14:anchorId="543E1DB8" wp14:editId="371E93AB">
            <wp:simplePos x="0" y="0"/>
            <wp:positionH relativeFrom="column">
              <wp:posOffset>-3810</wp:posOffset>
            </wp:positionH>
            <wp:positionV relativeFrom="paragraph">
              <wp:posOffset>2085340</wp:posOffset>
            </wp:positionV>
            <wp:extent cx="5612130" cy="2396490"/>
            <wp:effectExtent l="0" t="0" r="0" b="0"/>
            <wp:wrapThrough wrapText="bothSides">
              <wp:wrapPolygon edited="0">
                <wp:start x="0" y="0"/>
                <wp:lineTo x="0" y="21463"/>
                <wp:lineTo x="21556" y="21463"/>
                <wp:lineTo x="21556" y="0"/>
                <wp:lineTo x="0" y="0"/>
              </wp:wrapPolygon>
            </wp:wrapThrough>
            <wp:docPr id="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9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00F">
        <w:rPr>
          <w:sz w:val="32"/>
          <w:szCs w:val="32"/>
        </w:rPr>
        <w:t xml:space="preserve"> </w:t>
      </w:r>
    </w:p>
    <w:sectPr w:rsidR="00DF4E1F" w:rsidRPr="00F4595D" w:rsidSect="00D67403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480"/>
    <w:multiLevelType w:val="hybridMultilevel"/>
    <w:tmpl w:val="514C25D0"/>
    <w:lvl w:ilvl="0" w:tplc="64801A82">
      <w:start w:val="1"/>
      <w:numFmt w:val="upperLetter"/>
      <w:lvlText w:val="%1)"/>
      <w:lvlJc w:val="left"/>
      <w:pPr>
        <w:ind w:left="6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10" w:hanging="360"/>
      </w:pPr>
    </w:lvl>
    <w:lvl w:ilvl="2" w:tplc="340A001B" w:tentative="1">
      <w:start w:val="1"/>
      <w:numFmt w:val="lowerRoman"/>
      <w:lvlText w:val="%3."/>
      <w:lvlJc w:val="right"/>
      <w:pPr>
        <w:ind w:left="2130" w:hanging="180"/>
      </w:pPr>
    </w:lvl>
    <w:lvl w:ilvl="3" w:tplc="340A000F" w:tentative="1">
      <w:start w:val="1"/>
      <w:numFmt w:val="decimal"/>
      <w:lvlText w:val="%4."/>
      <w:lvlJc w:val="left"/>
      <w:pPr>
        <w:ind w:left="2850" w:hanging="360"/>
      </w:pPr>
    </w:lvl>
    <w:lvl w:ilvl="4" w:tplc="340A0019" w:tentative="1">
      <w:start w:val="1"/>
      <w:numFmt w:val="lowerLetter"/>
      <w:lvlText w:val="%5."/>
      <w:lvlJc w:val="left"/>
      <w:pPr>
        <w:ind w:left="3570" w:hanging="360"/>
      </w:pPr>
    </w:lvl>
    <w:lvl w:ilvl="5" w:tplc="340A001B" w:tentative="1">
      <w:start w:val="1"/>
      <w:numFmt w:val="lowerRoman"/>
      <w:lvlText w:val="%6."/>
      <w:lvlJc w:val="right"/>
      <w:pPr>
        <w:ind w:left="4290" w:hanging="180"/>
      </w:pPr>
    </w:lvl>
    <w:lvl w:ilvl="6" w:tplc="340A000F" w:tentative="1">
      <w:start w:val="1"/>
      <w:numFmt w:val="decimal"/>
      <w:lvlText w:val="%7."/>
      <w:lvlJc w:val="left"/>
      <w:pPr>
        <w:ind w:left="5010" w:hanging="360"/>
      </w:pPr>
    </w:lvl>
    <w:lvl w:ilvl="7" w:tplc="340A0019" w:tentative="1">
      <w:start w:val="1"/>
      <w:numFmt w:val="lowerLetter"/>
      <w:lvlText w:val="%8."/>
      <w:lvlJc w:val="left"/>
      <w:pPr>
        <w:ind w:left="5730" w:hanging="360"/>
      </w:pPr>
    </w:lvl>
    <w:lvl w:ilvl="8" w:tplc="34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B032230"/>
    <w:multiLevelType w:val="hybridMultilevel"/>
    <w:tmpl w:val="7A825874"/>
    <w:lvl w:ilvl="0" w:tplc="6A221C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C928B2"/>
    <w:multiLevelType w:val="hybridMultilevel"/>
    <w:tmpl w:val="5DDE9A94"/>
    <w:lvl w:ilvl="0" w:tplc="5FF25E8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50" w:hanging="360"/>
      </w:pPr>
    </w:lvl>
    <w:lvl w:ilvl="2" w:tplc="340A001B" w:tentative="1">
      <w:start w:val="1"/>
      <w:numFmt w:val="lowerRoman"/>
      <w:lvlText w:val="%3."/>
      <w:lvlJc w:val="right"/>
      <w:pPr>
        <w:ind w:left="2070" w:hanging="180"/>
      </w:pPr>
    </w:lvl>
    <w:lvl w:ilvl="3" w:tplc="340A000F" w:tentative="1">
      <w:start w:val="1"/>
      <w:numFmt w:val="decimal"/>
      <w:lvlText w:val="%4."/>
      <w:lvlJc w:val="left"/>
      <w:pPr>
        <w:ind w:left="2790" w:hanging="360"/>
      </w:pPr>
    </w:lvl>
    <w:lvl w:ilvl="4" w:tplc="340A0019" w:tentative="1">
      <w:start w:val="1"/>
      <w:numFmt w:val="lowerLetter"/>
      <w:lvlText w:val="%5."/>
      <w:lvlJc w:val="left"/>
      <w:pPr>
        <w:ind w:left="3510" w:hanging="360"/>
      </w:pPr>
    </w:lvl>
    <w:lvl w:ilvl="5" w:tplc="340A001B" w:tentative="1">
      <w:start w:val="1"/>
      <w:numFmt w:val="lowerRoman"/>
      <w:lvlText w:val="%6."/>
      <w:lvlJc w:val="right"/>
      <w:pPr>
        <w:ind w:left="4230" w:hanging="180"/>
      </w:pPr>
    </w:lvl>
    <w:lvl w:ilvl="6" w:tplc="340A000F" w:tentative="1">
      <w:start w:val="1"/>
      <w:numFmt w:val="decimal"/>
      <w:lvlText w:val="%7."/>
      <w:lvlJc w:val="left"/>
      <w:pPr>
        <w:ind w:left="4950" w:hanging="360"/>
      </w:pPr>
    </w:lvl>
    <w:lvl w:ilvl="7" w:tplc="340A0019" w:tentative="1">
      <w:start w:val="1"/>
      <w:numFmt w:val="lowerLetter"/>
      <w:lvlText w:val="%8."/>
      <w:lvlJc w:val="left"/>
      <w:pPr>
        <w:ind w:left="5670" w:hanging="360"/>
      </w:pPr>
    </w:lvl>
    <w:lvl w:ilvl="8" w:tplc="34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9214EF2"/>
    <w:multiLevelType w:val="hybridMultilevel"/>
    <w:tmpl w:val="6B7C0CEA"/>
    <w:lvl w:ilvl="0" w:tplc="15D04070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DEA3E60"/>
    <w:multiLevelType w:val="hybridMultilevel"/>
    <w:tmpl w:val="F63E4B78"/>
    <w:lvl w:ilvl="0" w:tplc="2F7C2E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A5DC1"/>
    <w:multiLevelType w:val="hybridMultilevel"/>
    <w:tmpl w:val="E500DE94"/>
    <w:lvl w:ilvl="0" w:tplc="5A84F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A65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0AC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588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3A0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76B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AC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D82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C4D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213362E"/>
    <w:multiLevelType w:val="hybridMultilevel"/>
    <w:tmpl w:val="8C24A954"/>
    <w:lvl w:ilvl="0" w:tplc="2CA873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77E63"/>
    <w:multiLevelType w:val="hybridMultilevel"/>
    <w:tmpl w:val="A0601E68"/>
    <w:lvl w:ilvl="0" w:tplc="9E84A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F752F"/>
    <w:multiLevelType w:val="hybridMultilevel"/>
    <w:tmpl w:val="66D2FF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521B1"/>
    <w:multiLevelType w:val="hybridMultilevel"/>
    <w:tmpl w:val="D77073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D2BB1"/>
    <w:multiLevelType w:val="hybridMultilevel"/>
    <w:tmpl w:val="7DAE174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1900"/>
    <w:rsid w:val="00001E6B"/>
    <w:rsid w:val="0000274C"/>
    <w:rsid w:val="00006FFC"/>
    <w:rsid w:val="000106A2"/>
    <w:rsid w:val="00030347"/>
    <w:rsid w:val="0004551C"/>
    <w:rsid w:val="000525F5"/>
    <w:rsid w:val="0006656D"/>
    <w:rsid w:val="0007316A"/>
    <w:rsid w:val="00082E33"/>
    <w:rsid w:val="00085A6D"/>
    <w:rsid w:val="000873D4"/>
    <w:rsid w:val="000906C3"/>
    <w:rsid w:val="000A0639"/>
    <w:rsid w:val="000A127D"/>
    <w:rsid w:val="000A4244"/>
    <w:rsid w:val="000A4B24"/>
    <w:rsid w:val="000B2351"/>
    <w:rsid w:val="000B3DA4"/>
    <w:rsid w:val="000C5F23"/>
    <w:rsid w:val="000D2033"/>
    <w:rsid w:val="000D2FFC"/>
    <w:rsid w:val="000D6E5C"/>
    <w:rsid w:val="000E5A18"/>
    <w:rsid w:val="000F1E3D"/>
    <w:rsid w:val="000F42DB"/>
    <w:rsid w:val="001012DC"/>
    <w:rsid w:val="00126A31"/>
    <w:rsid w:val="001368E4"/>
    <w:rsid w:val="00143051"/>
    <w:rsid w:val="001632D5"/>
    <w:rsid w:val="001670CA"/>
    <w:rsid w:val="0017375A"/>
    <w:rsid w:val="001776A3"/>
    <w:rsid w:val="001A6039"/>
    <w:rsid w:val="001C28E3"/>
    <w:rsid w:val="001C4EB3"/>
    <w:rsid w:val="001D5FE4"/>
    <w:rsid w:val="0020460A"/>
    <w:rsid w:val="002244DB"/>
    <w:rsid w:val="002310C7"/>
    <w:rsid w:val="0024171C"/>
    <w:rsid w:val="00244024"/>
    <w:rsid w:val="00276CB6"/>
    <w:rsid w:val="00286E8E"/>
    <w:rsid w:val="00287A9F"/>
    <w:rsid w:val="00290A6D"/>
    <w:rsid w:val="0029328F"/>
    <w:rsid w:val="002A6165"/>
    <w:rsid w:val="002B0C4F"/>
    <w:rsid w:val="002B0F21"/>
    <w:rsid w:val="002C5393"/>
    <w:rsid w:val="002D7B98"/>
    <w:rsid w:val="002E281F"/>
    <w:rsid w:val="002F16EB"/>
    <w:rsid w:val="00300555"/>
    <w:rsid w:val="00300684"/>
    <w:rsid w:val="00300BB5"/>
    <w:rsid w:val="00325E74"/>
    <w:rsid w:val="00331900"/>
    <w:rsid w:val="00340C19"/>
    <w:rsid w:val="00344F4B"/>
    <w:rsid w:val="00345267"/>
    <w:rsid w:val="0035029F"/>
    <w:rsid w:val="003573DC"/>
    <w:rsid w:val="00373C52"/>
    <w:rsid w:val="0037415C"/>
    <w:rsid w:val="00383FB9"/>
    <w:rsid w:val="00386EE4"/>
    <w:rsid w:val="00396FCD"/>
    <w:rsid w:val="00397FA1"/>
    <w:rsid w:val="003B2847"/>
    <w:rsid w:val="003B5CBD"/>
    <w:rsid w:val="003C3499"/>
    <w:rsid w:val="003D5A4A"/>
    <w:rsid w:val="003E04D6"/>
    <w:rsid w:val="003F65F6"/>
    <w:rsid w:val="004068D4"/>
    <w:rsid w:val="0041624F"/>
    <w:rsid w:val="00423FF7"/>
    <w:rsid w:val="00426152"/>
    <w:rsid w:val="00455989"/>
    <w:rsid w:val="00460291"/>
    <w:rsid w:val="004608C0"/>
    <w:rsid w:val="00471C7B"/>
    <w:rsid w:val="00481F6B"/>
    <w:rsid w:val="0049600F"/>
    <w:rsid w:val="004A16EE"/>
    <w:rsid w:val="004A1B14"/>
    <w:rsid w:val="004A63A1"/>
    <w:rsid w:val="004B6BD8"/>
    <w:rsid w:val="004D145D"/>
    <w:rsid w:val="004D1B1C"/>
    <w:rsid w:val="004D22CC"/>
    <w:rsid w:val="004E32CB"/>
    <w:rsid w:val="004E5240"/>
    <w:rsid w:val="004E5648"/>
    <w:rsid w:val="0050527D"/>
    <w:rsid w:val="005269DC"/>
    <w:rsid w:val="0054144C"/>
    <w:rsid w:val="0056337B"/>
    <w:rsid w:val="00574B77"/>
    <w:rsid w:val="0058214D"/>
    <w:rsid w:val="00586F12"/>
    <w:rsid w:val="00596089"/>
    <w:rsid w:val="005A615F"/>
    <w:rsid w:val="005A65F1"/>
    <w:rsid w:val="005A742F"/>
    <w:rsid w:val="005B2FF6"/>
    <w:rsid w:val="005B3BB3"/>
    <w:rsid w:val="005D1695"/>
    <w:rsid w:val="005E5588"/>
    <w:rsid w:val="005F285F"/>
    <w:rsid w:val="005F7E49"/>
    <w:rsid w:val="00607A5C"/>
    <w:rsid w:val="00614DE7"/>
    <w:rsid w:val="00617CED"/>
    <w:rsid w:val="006303FB"/>
    <w:rsid w:val="006362C2"/>
    <w:rsid w:val="00637D51"/>
    <w:rsid w:val="00640433"/>
    <w:rsid w:val="00643648"/>
    <w:rsid w:val="00647002"/>
    <w:rsid w:val="00651588"/>
    <w:rsid w:val="00656695"/>
    <w:rsid w:val="00666018"/>
    <w:rsid w:val="006701DD"/>
    <w:rsid w:val="00672726"/>
    <w:rsid w:val="00681ED1"/>
    <w:rsid w:val="006A2190"/>
    <w:rsid w:val="006A4F4F"/>
    <w:rsid w:val="006A52AD"/>
    <w:rsid w:val="006A7B83"/>
    <w:rsid w:val="006B6499"/>
    <w:rsid w:val="006C20BC"/>
    <w:rsid w:val="006C3FE4"/>
    <w:rsid w:val="006C6906"/>
    <w:rsid w:val="006C7177"/>
    <w:rsid w:val="006C771C"/>
    <w:rsid w:val="006D00EB"/>
    <w:rsid w:val="006D1532"/>
    <w:rsid w:val="006D3557"/>
    <w:rsid w:val="006E2C21"/>
    <w:rsid w:val="006E3533"/>
    <w:rsid w:val="006E79D5"/>
    <w:rsid w:val="006F459F"/>
    <w:rsid w:val="006F604D"/>
    <w:rsid w:val="0070263A"/>
    <w:rsid w:val="007127C1"/>
    <w:rsid w:val="00717C2A"/>
    <w:rsid w:val="00721F27"/>
    <w:rsid w:val="00725845"/>
    <w:rsid w:val="007263EC"/>
    <w:rsid w:val="00734E5A"/>
    <w:rsid w:val="00771E6E"/>
    <w:rsid w:val="00776F9E"/>
    <w:rsid w:val="007967DE"/>
    <w:rsid w:val="007C00FA"/>
    <w:rsid w:val="007C11B4"/>
    <w:rsid w:val="007D1961"/>
    <w:rsid w:val="007D4E17"/>
    <w:rsid w:val="007E05C9"/>
    <w:rsid w:val="007E5222"/>
    <w:rsid w:val="007F028B"/>
    <w:rsid w:val="007F3FD8"/>
    <w:rsid w:val="007F7110"/>
    <w:rsid w:val="007F72DB"/>
    <w:rsid w:val="00811C11"/>
    <w:rsid w:val="00813C7D"/>
    <w:rsid w:val="00826D90"/>
    <w:rsid w:val="008449AD"/>
    <w:rsid w:val="00854516"/>
    <w:rsid w:val="0086236A"/>
    <w:rsid w:val="00881D6A"/>
    <w:rsid w:val="008846DE"/>
    <w:rsid w:val="00892232"/>
    <w:rsid w:val="00897F58"/>
    <w:rsid w:val="008A0B59"/>
    <w:rsid w:val="008A0E17"/>
    <w:rsid w:val="008A60BF"/>
    <w:rsid w:val="008A6C96"/>
    <w:rsid w:val="008C437F"/>
    <w:rsid w:val="008C72B0"/>
    <w:rsid w:val="00911973"/>
    <w:rsid w:val="00913F36"/>
    <w:rsid w:val="00934F51"/>
    <w:rsid w:val="00941183"/>
    <w:rsid w:val="009467D7"/>
    <w:rsid w:val="0095400D"/>
    <w:rsid w:val="00954F6A"/>
    <w:rsid w:val="00960067"/>
    <w:rsid w:val="0096174C"/>
    <w:rsid w:val="0097161E"/>
    <w:rsid w:val="00971A75"/>
    <w:rsid w:val="009728F8"/>
    <w:rsid w:val="00990390"/>
    <w:rsid w:val="0099074A"/>
    <w:rsid w:val="009B64C0"/>
    <w:rsid w:val="009C1EAC"/>
    <w:rsid w:val="009C4A05"/>
    <w:rsid w:val="009E0EF1"/>
    <w:rsid w:val="009E2AD7"/>
    <w:rsid w:val="009E4684"/>
    <w:rsid w:val="00A0157E"/>
    <w:rsid w:val="00A202E5"/>
    <w:rsid w:val="00A256AF"/>
    <w:rsid w:val="00A26354"/>
    <w:rsid w:val="00A40098"/>
    <w:rsid w:val="00A428A2"/>
    <w:rsid w:val="00A64679"/>
    <w:rsid w:val="00A8187A"/>
    <w:rsid w:val="00A85D64"/>
    <w:rsid w:val="00A91168"/>
    <w:rsid w:val="00A91C09"/>
    <w:rsid w:val="00A93776"/>
    <w:rsid w:val="00A94FA4"/>
    <w:rsid w:val="00AA0738"/>
    <w:rsid w:val="00AA5104"/>
    <w:rsid w:val="00AA78E2"/>
    <w:rsid w:val="00AB4876"/>
    <w:rsid w:val="00AB6547"/>
    <w:rsid w:val="00AC234B"/>
    <w:rsid w:val="00AD37ED"/>
    <w:rsid w:val="00AF342B"/>
    <w:rsid w:val="00B0284E"/>
    <w:rsid w:val="00B0783C"/>
    <w:rsid w:val="00B1117B"/>
    <w:rsid w:val="00B12B42"/>
    <w:rsid w:val="00B15B62"/>
    <w:rsid w:val="00B162BF"/>
    <w:rsid w:val="00B17E27"/>
    <w:rsid w:val="00B50282"/>
    <w:rsid w:val="00B52A22"/>
    <w:rsid w:val="00B54D4D"/>
    <w:rsid w:val="00B61E32"/>
    <w:rsid w:val="00B702AE"/>
    <w:rsid w:val="00B80AC3"/>
    <w:rsid w:val="00B82D1A"/>
    <w:rsid w:val="00B921A6"/>
    <w:rsid w:val="00BA30EA"/>
    <w:rsid w:val="00BC4F55"/>
    <w:rsid w:val="00BD4BF5"/>
    <w:rsid w:val="00C00816"/>
    <w:rsid w:val="00C00B80"/>
    <w:rsid w:val="00C034ED"/>
    <w:rsid w:val="00C05506"/>
    <w:rsid w:val="00C20F58"/>
    <w:rsid w:val="00C31404"/>
    <w:rsid w:val="00C32E83"/>
    <w:rsid w:val="00C348E0"/>
    <w:rsid w:val="00C42212"/>
    <w:rsid w:val="00C470C5"/>
    <w:rsid w:val="00C62069"/>
    <w:rsid w:val="00C63DF4"/>
    <w:rsid w:val="00C75947"/>
    <w:rsid w:val="00C80886"/>
    <w:rsid w:val="00CA587B"/>
    <w:rsid w:val="00CB36F5"/>
    <w:rsid w:val="00CB6437"/>
    <w:rsid w:val="00CB719C"/>
    <w:rsid w:val="00CC26C3"/>
    <w:rsid w:val="00CD2E2C"/>
    <w:rsid w:val="00D20955"/>
    <w:rsid w:val="00D2178F"/>
    <w:rsid w:val="00D2307D"/>
    <w:rsid w:val="00D2728B"/>
    <w:rsid w:val="00D35746"/>
    <w:rsid w:val="00D4171C"/>
    <w:rsid w:val="00D449D2"/>
    <w:rsid w:val="00D449F0"/>
    <w:rsid w:val="00D57041"/>
    <w:rsid w:val="00D613A9"/>
    <w:rsid w:val="00D66851"/>
    <w:rsid w:val="00D67403"/>
    <w:rsid w:val="00D80AC1"/>
    <w:rsid w:val="00D80D47"/>
    <w:rsid w:val="00D8572D"/>
    <w:rsid w:val="00DA2E02"/>
    <w:rsid w:val="00DA5EC5"/>
    <w:rsid w:val="00DB3548"/>
    <w:rsid w:val="00DE0E43"/>
    <w:rsid w:val="00DE4365"/>
    <w:rsid w:val="00DE588B"/>
    <w:rsid w:val="00DE59A8"/>
    <w:rsid w:val="00DF289D"/>
    <w:rsid w:val="00DF3B65"/>
    <w:rsid w:val="00DF4E1F"/>
    <w:rsid w:val="00E07DAD"/>
    <w:rsid w:val="00E16001"/>
    <w:rsid w:val="00E16D0B"/>
    <w:rsid w:val="00E20B56"/>
    <w:rsid w:val="00E33938"/>
    <w:rsid w:val="00E407CD"/>
    <w:rsid w:val="00E5334E"/>
    <w:rsid w:val="00E53F12"/>
    <w:rsid w:val="00E613DD"/>
    <w:rsid w:val="00E9354C"/>
    <w:rsid w:val="00E9461E"/>
    <w:rsid w:val="00EA10EB"/>
    <w:rsid w:val="00EA40D9"/>
    <w:rsid w:val="00EC0661"/>
    <w:rsid w:val="00EC2717"/>
    <w:rsid w:val="00EE7942"/>
    <w:rsid w:val="00F0064C"/>
    <w:rsid w:val="00F01882"/>
    <w:rsid w:val="00F01AEF"/>
    <w:rsid w:val="00F0257C"/>
    <w:rsid w:val="00F15B7F"/>
    <w:rsid w:val="00F23777"/>
    <w:rsid w:val="00F243BC"/>
    <w:rsid w:val="00F24C44"/>
    <w:rsid w:val="00F3082A"/>
    <w:rsid w:val="00F336DA"/>
    <w:rsid w:val="00F34A27"/>
    <w:rsid w:val="00F4595D"/>
    <w:rsid w:val="00F51147"/>
    <w:rsid w:val="00F631E4"/>
    <w:rsid w:val="00F65888"/>
    <w:rsid w:val="00F81D7B"/>
    <w:rsid w:val="00F83150"/>
    <w:rsid w:val="00F872AF"/>
    <w:rsid w:val="00FB08B2"/>
    <w:rsid w:val="00FB106D"/>
    <w:rsid w:val="00FC1E60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39143A97"/>
  <w15:docId w15:val="{0BDF3CE1-F70D-4632-B395-FA894EE7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9E46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21">
    <w:name w:val="Cuadrícula media 21"/>
    <w:uiPriority w:val="1"/>
    <w:qFormat/>
    <w:rsid w:val="00331900"/>
    <w:pPr>
      <w:spacing w:after="0" w:line="240" w:lineRule="auto"/>
    </w:pPr>
    <w:rPr>
      <w:rFonts w:ascii="Calibri" w:eastAsia="Calibri" w:hAnsi="Calibri" w:cs="Times New Roman"/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9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900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3319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64043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0433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E53F1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E4684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NormalWeb">
    <w:name w:val="Normal (Web)"/>
    <w:basedOn w:val="Normal"/>
    <w:uiPriority w:val="99"/>
    <w:unhideWhenUsed/>
    <w:rsid w:val="006A7B83"/>
    <w:pPr>
      <w:spacing w:before="100" w:beforeAutospacing="1" w:after="100" w:afterAutospacing="1"/>
    </w:pPr>
    <w:rPr>
      <w:lang w:val="es-CL"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84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12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0-nl3XHVBs&amp;feature=youtu.be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Users/July/Pictures/IM&#193;GENES/insignia2.jpg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4271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Eguiluz Villela</dc:creator>
  <cp:keywords/>
  <dc:description/>
  <cp:lastModifiedBy>Rosalba Eguiluz</cp:lastModifiedBy>
  <cp:revision>194</cp:revision>
  <cp:lastPrinted>2020-09-10T23:22:00Z</cp:lastPrinted>
  <dcterms:created xsi:type="dcterms:W3CDTF">2020-04-20T16:39:00Z</dcterms:created>
  <dcterms:modified xsi:type="dcterms:W3CDTF">2020-10-13T23:27:00Z</dcterms:modified>
</cp:coreProperties>
</file>