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6B8F7119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540D1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D2F6C3" w14:textId="266DDC07" w:rsidR="00886114" w:rsidRDefault="00197E95" w:rsidP="009B5D4B">
      <w:pPr>
        <w:jc w:val="both"/>
        <w:rPr>
          <w:rFonts w:ascii="Times New Roman" w:hAnsi="Times New Roman" w:cs="Times New Roman"/>
          <w:sz w:val="24"/>
        </w:rPr>
      </w:pPr>
      <w:r>
        <w:rPr>
          <w:b/>
        </w:rPr>
        <w:t xml:space="preserve"> </w:t>
      </w: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B2950E8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540D10">
        <w:rPr>
          <w:rFonts w:ascii="Times New Roman" w:hAnsi="Times New Roman" w:cs="Times New Roman"/>
          <w:b/>
          <w:sz w:val="28"/>
        </w:rPr>
        <w:t>La importancia del desayuno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2A87C514" w:rsidR="006A7C7E" w:rsidRPr="00811507" w:rsidRDefault="00540D10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El desayuno que tipo de alimentos debería incluir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3665E8C8" w:rsidR="00406D27" w:rsidRPr="004D6597" w:rsidRDefault="004D659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</w:t>
            </w:r>
            <w:r w:rsidRPr="004D6597">
              <w:rPr>
                <w:rFonts w:ascii="Times New Roman" w:hAnsi="Times New Roman" w:cs="Times New Roman"/>
                <w:b/>
                <w:sz w:val="24"/>
                <w:szCs w:val="26"/>
              </w:rPr>
              <w:t>Panes y cereales</w:t>
            </w: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5C197ED0" w:rsidR="00406D27" w:rsidRPr="004B5F59" w:rsidRDefault="004D659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</w:t>
            </w:r>
            <w:r w:rsidRPr="004B5F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Frutas</w:t>
            </w: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5EC39034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6A2C2F0" w14:textId="36C68A97" w:rsidR="004D6597" w:rsidRPr="004B5F59" w:rsidRDefault="004B5F59" w:rsidP="004D659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</w:t>
            </w:r>
            <w:r w:rsidR="004D6597" w:rsidRPr="004B5F59">
              <w:rPr>
                <w:rFonts w:ascii="Times New Roman" w:hAnsi="Times New Roman" w:cs="Times New Roman"/>
                <w:b/>
                <w:sz w:val="24"/>
                <w:szCs w:val="26"/>
              </w:rPr>
              <w:t>Lácteos bajos en grasa</w:t>
            </w:r>
          </w:p>
          <w:p w14:paraId="7419C826" w14:textId="77777777" w:rsidR="004D6597" w:rsidRDefault="004D6597" w:rsidP="004D659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E2A277F" w14:textId="77777777" w:rsidR="004D6597" w:rsidRDefault="004D6597" w:rsidP="004D659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3ED001D" w14:textId="366D5C85" w:rsidR="004D6597" w:rsidRPr="004B5F59" w:rsidRDefault="004B5F59" w:rsidP="004D659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</w:t>
            </w:r>
            <w:r w:rsidR="004D6597" w:rsidRPr="004B5F59">
              <w:rPr>
                <w:rFonts w:ascii="Times New Roman" w:hAnsi="Times New Roman" w:cs="Times New Roman"/>
                <w:b/>
                <w:sz w:val="24"/>
                <w:szCs w:val="26"/>
              </w:rPr>
              <w:t>Alim</w:t>
            </w:r>
            <w:r w:rsidRPr="004B5F59">
              <w:rPr>
                <w:rFonts w:ascii="Times New Roman" w:hAnsi="Times New Roman" w:cs="Times New Roman"/>
                <w:b/>
                <w:sz w:val="24"/>
                <w:szCs w:val="26"/>
              </w:rPr>
              <w:t>entos proteínicos</w:t>
            </w: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357387EC" w:rsidR="00692C28" w:rsidRDefault="00235BD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¿Porque</w:t>
      </w:r>
      <w:r w:rsidR="00540D10">
        <w:rPr>
          <w:rFonts w:ascii="Times New Roman" w:hAnsi="Times New Roman" w:cs="Times New Roman"/>
          <w:sz w:val="24"/>
          <w:szCs w:val="26"/>
        </w:rPr>
        <w:t xml:space="preserve"> es importe </w:t>
      </w:r>
      <w:r w:rsidR="00DB285C">
        <w:rPr>
          <w:rFonts w:ascii="Times New Roman" w:hAnsi="Times New Roman" w:cs="Times New Roman"/>
          <w:sz w:val="24"/>
          <w:szCs w:val="26"/>
        </w:rPr>
        <w:t>desayunar?</w:t>
      </w:r>
    </w:p>
    <w:p w14:paraId="0E54A0AF" w14:textId="3E031BA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4B5F59" w:rsidRPr="004B5F59">
        <w:rPr>
          <w:rFonts w:ascii="Times New Roman" w:hAnsi="Times New Roman" w:cs="Times New Roman"/>
          <w:b/>
          <w:sz w:val="24"/>
          <w:szCs w:val="26"/>
        </w:rPr>
        <w:t xml:space="preserve">El desayuno es la primera fuente de energía luego de un ayuno derivado (horas que se está dormido, esta ayuda a entregar la energía suficiente para las actividades que se realizan durante el </w:t>
      </w:r>
      <w:r w:rsidR="00B94E38" w:rsidRPr="004B5F59">
        <w:rPr>
          <w:rFonts w:ascii="Times New Roman" w:hAnsi="Times New Roman" w:cs="Times New Roman"/>
          <w:b/>
          <w:sz w:val="24"/>
          <w:szCs w:val="26"/>
        </w:rPr>
        <w:t>día</w:t>
      </w:r>
      <w:r w:rsidR="00B94E38">
        <w:rPr>
          <w:rFonts w:ascii="Times New Roman" w:hAnsi="Times New Roman" w:cs="Times New Roman"/>
          <w:sz w:val="24"/>
          <w:szCs w:val="26"/>
        </w:rPr>
        <w:t>. _</w:t>
      </w:r>
      <w:r>
        <w:rPr>
          <w:rFonts w:ascii="Times New Roman" w:hAnsi="Times New Roman" w:cs="Times New Roman"/>
          <w:sz w:val="24"/>
          <w:szCs w:val="26"/>
        </w:rPr>
        <w:t>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54C2BCA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los 4 primeros pasos del baile que realizaran</w:t>
      </w:r>
      <w:r w:rsidR="008947F1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“La cacharpaya”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4B381D00" w:rsidR="00CD6D45" w:rsidRDefault="00CD6D45" w:rsidP="00CD6D45">
      <w:pPr>
        <w:numPr>
          <w:ilvl w:val="0"/>
          <w:numId w:val="22"/>
        </w:numPr>
        <w:tabs>
          <w:tab w:val="left" w:pos="1190"/>
        </w:tabs>
      </w:pPr>
      <w:r>
        <w:tab/>
        <w:t>1.- …</w:t>
      </w:r>
      <w:r w:rsidR="004B5F59" w:rsidRPr="004B5F59">
        <w:t xml:space="preserve">3 Realizar un </w:t>
      </w:r>
      <w:r w:rsidR="00B94E38" w:rsidRPr="004B5F59">
        <w:t>círculo</w:t>
      </w:r>
      <w:r w:rsidR="004B5F59" w:rsidRPr="004B5F59">
        <w:t xml:space="preserve"> con las manos atrás</w:t>
      </w:r>
      <w:r w:rsidR="00845672">
        <w:t>……</w:t>
      </w:r>
      <w:r>
        <w:t>………</w:t>
      </w:r>
    </w:p>
    <w:p w14:paraId="4E2F1503" w14:textId="42BD6AEE" w:rsidR="00CD6D45" w:rsidRDefault="00CD6D45" w:rsidP="00CD6D45">
      <w:pPr>
        <w:tabs>
          <w:tab w:val="left" w:pos="1190"/>
        </w:tabs>
      </w:pPr>
      <w:r>
        <w:tab/>
        <w:t>2.-…</w:t>
      </w:r>
      <w:r w:rsidR="00B94E38" w:rsidRPr="00B94E38">
        <w:t xml:space="preserve">5 avanzar y retroceder girando el </w:t>
      </w:r>
      <w:proofErr w:type="spellStart"/>
      <w:r w:rsidR="00B94E38" w:rsidRPr="00B94E38">
        <w:t>pompom</w:t>
      </w:r>
      <w:proofErr w:type="spellEnd"/>
      <w:r>
        <w:t>……</w:t>
      </w:r>
      <w:r w:rsidR="00B94E38">
        <w:t>….</w:t>
      </w:r>
    </w:p>
    <w:p w14:paraId="63FD93C7" w14:textId="360517F2" w:rsidR="00CD6D45" w:rsidRDefault="00CD6D45" w:rsidP="00CD6D45">
      <w:pPr>
        <w:numPr>
          <w:ilvl w:val="0"/>
          <w:numId w:val="23"/>
        </w:numPr>
        <w:tabs>
          <w:tab w:val="left" w:pos="1190"/>
        </w:tabs>
      </w:pPr>
      <w:r>
        <w:tab/>
        <w:t>3.-…</w:t>
      </w:r>
      <w:r w:rsidR="00845672" w:rsidRPr="00845672">
        <w:t xml:space="preserve">9 Giros completos </w:t>
      </w:r>
      <w:proofErr w:type="gramStart"/>
      <w:r w:rsidR="00845672" w:rsidRPr="00845672">
        <w:t>( 5</w:t>
      </w:r>
      <w:proofErr w:type="gramEnd"/>
      <w:r w:rsidR="00845672" w:rsidRPr="00845672">
        <w:t xml:space="preserve"> a la derecha y 4 a la izquierda)</w:t>
      </w:r>
      <w:r>
        <w:t>.</w:t>
      </w:r>
    </w:p>
    <w:p w14:paraId="75927F6B" w14:textId="77777777" w:rsidR="00845672" w:rsidRDefault="00CD6D45" w:rsidP="00CD6D45">
      <w:pPr>
        <w:tabs>
          <w:tab w:val="left" w:pos="1190"/>
        </w:tabs>
      </w:pPr>
      <w:r>
        <w:tab/>
        <w:t>4.-…</w:t>
      </w:r>
      <w:r w:rsidR="00845672" w:rsidRPr="00845672">
        <w:rPr>
          <w:rFonts w:eastAsiaTheme="minorEastAsia" w:hAnsi="Garamond"/>
          <w:color w:val="000000" w:themeColor="text1"/>
          <w:kern w:val="24"/>
          <w:sz w:val="56"/>
          <w:szCs w:val="56"/>
        </w:rPr>
        <w:t xml:space="preserve"> </w:t>
      </w:r>
      <w:r w:rsidR="00845672" w:rsidRPr="00845672">
        <w:t xml:space="preserve">Rodilla derecha al suelo, luego girar 8 veces el </w:t>
      </w:r>
      <w:proofErr w:type="spellStart"/>
      <w:r w:rsidR="00845672" w:rsidRPr="00845672">
        <w:t>pomp</w:t>
      </w:r>
      <w:r w:rsidR="00845672">
        <w:t>om</w:t>
      </w:r>
      <w:proofErr w:type="spellEnd"/>
      <w:r w:rsidR="00845672">
        <w:t>.</w:t>
      </w:r>
    </w:p>
    <w:p w14:paraId="3F010E6F" w14:textId="5FF282D8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lastRenderedPageBreak/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7A4802D7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</w:t>
      </w:r>
      <w:r w:rsidR="00845672" w:rsidRPr="00845672">
        <w:rPr>
          <w:rFonts w:ascii="Calibri" w:hAnsi="Calibri" w:cs="Calibri"/>
          <w:b/>
          <w:sz w:val="24"/>
          <w:szCs w:val="24"/>
        </w:rPr>
        <w:t>F</w:t>
      </w:r>
      <w:r w:rsidRPr="00CB21D4">
        <w:rPr>
          <w:rFonts w:ascii="Calibri" w:hAnsi="Calibri" w:cs="Calibri"/>
          <w:sz w:val="24"/>
          <w:szCs w:val="24"/>
        </w:rPr>
        <w:t xml:space="preserve">__ </w:t>
      </w:r>
      <w:r w:rsidR="00540D10">
        <w:rPr>
          <w:rFonts w:ascii="Calibri" w:hAnsi="Calibri" w:cs="Calibri"/>
          <w:sz w:val="24"/>
          <w:szCs w:val="24"/>
        </w:rPr>
        <w:t>La</w:t>
      </w:r>
      <w:r w:rsidR="00023674">
        <w:rPr>
          <w:rFonts w:ascii="Calibri" w:hAnsi="Calibri" w:cs="Calibri"/>
          <w:sz w:val="24"/>
          <w:szCs w:val="24"/>
        </w:rPr>
        <w:t xml:space="preserve"> c</w:t>
      </w:r>
      <w:r w:rsidR="00540D10">
        <w:rPr>
          <w:rFonts w:ascii="Calibri" w:hAnsi="Calibri" w:cs="Calibri"/>
          <w:sz w:val="24"/>
          <w:szCs w:val="24"/>
        </w:rPr>
        <w:t>acharpaya es un baile de la zona sur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651F9B12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</w:t>
      </w:r>
      <w:r w:rsidR="00845672" w:rsidRPr="00845672">
        <w:rPr>
          <w:rFonts w:ascii="Calibri" w:hAnsi="Calibri" w:cs="Calibri"/>
          <w:b/>
          <w:sz w:val="24"/>
          <w:szCs w:val="24"/>
        </w:rPr>
        <w:t>Es un baile tradicional de la zona norte</w:t>
      </w:r>
      <w:r w:rsidR="00845672">
        <w:rPr>
          <w:rFonts w:ascii="Calibri" w:hAnsi="Calibri" w:cs="Calibri"/>
          <w:sz w:val="24"/>
          <w:szCs w:val="24"/>
        </w:rPr>
        <w:t xml:space="preserve"> </w:t>
      </w:r>
      <w:r w:rsidRPr="00CB21D4">
        <w:rPr>
          <w:rFonts w:ascii="Calibri" w:hAnsi="Calibri" w:cs="Calibri"/>
          <w:sz w:val="24"/>
          <w:szCs w:val="24"/>
        </w:rPr>
        <w:t>______________________</w:t>
      </w:r>
      <w:r w:rsidR="00845672">
        <w:rPr>
          <w:rFonts w:ascii="Calibri" w:hAnsi="Calibri" w:cs="Calibri"/>
          <w:sz w:val="24"/>
          <w:szCs w:val="24"/>
        </w:rPr>
        <w:t>_</w:t>
      </w:r>
      <w:r w:rsidRPr="00CB21D4">
        <w:rPr>
          <w:rFonts w:ascii="Calibri" w:hAnsi="Calibri" w:cs="Calibri"/>
          <w:sz w:val="24"/>
          <w:szCs w:val="24"/>
        </w:rPr>
        <w:t>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211ECF03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 w:rsidR="00845672" w:rsidRPr="00845672">
        <w:rPr>
          <w:rFonts w:ascii="Calibri" w:hAnsi="Calibri" w:cs="Calibri"/>
          <w:b/>
          <w:sz w:val="24"/>
          <w:szCs w:val="24"/>
        </w:rPr>
        <w:t>F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540D10">
        <w:rPr>
          <w:rFonts w:ascii="Calibri" w:hAnsi="Calibri" w:cs="Calibri"/>
          <w:sz w:val="24"/>
          <w:szCs w:val="24"/>
        </w:rPr>
        <w:t>La cacharpaya es un baile</w:t>
      </w:r>
      <w:r w:rsidR="00235BD0">
        <w:rPr>
          <w:rFonts w:ascii="Calibri" w:hAnsi="Calibri" w:cs="Calibri"/>
          <w:sz w:val="24"/>
          <w:szCs w:val="24"/>
        </w:rPr>
        <w:t xml:space="preserve"> solo</w:t>
      </w:r>
      <w:r w:rsidR="00540D10">
        <w:rPr>
          <w:rFonts w:ascii="Calibri" w:hAnsi="Calibri" w:cs="Calibri"/>
          <w:sz w:val="24"/>
          <w:szCs w:val="24"/>
        </w:rPr>
        <w:t xml:space="preserve"> para fiestas religiosas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14C435F5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 w:rsidR="00845672" w:rsidRPr="00845672">
        <w:rPr>
          <w:rFonts w:ascii="Calibri" w:hAnsi="Calibri" w:cs="Calibri"/>
          <w:b/>
          <w:sz w:val="24"/>
          <w:szCs w:val="24"/>
        </w:rPr>
        <w:t>También es bailada en fiestas familiares, sociales y religiosas</w:t>
      </w:r>
      <w:r w:rsidRPr="00155B75">
        <w:rPr>
          <w:rFonts w:ascii="Calibri" w:hAnsi="Calibri" w:cs="Calibri"/>
          <w:sz w:val="24"/>
          <w:szCs w:val="24"/>
        </w:rPr>
        <w:t>_______________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269DE11E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845672" w:rsidRPr="00845672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>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540D10">
        <w:rPr>
          <w:rFonts w:ascii="Calibri" w:hAnsi="Calibri" w:cs="Calibri"/>
          <w:sz w:val="24"/>
          <w:szCs w:val="24"/>
        </w:rPr>
        <w:t>La cacharpaya tiene un significado quech</w:t>
      </w:r>
      <w:r w:rsidR="00235BD0">
        <w:rPr>
          <w:rFonts w:ascii="Calibri" w:hAnsi="Calibri" w:cs="Calibri"/>
          <w:sz w:val="24"/>
          <w:szCs w:val="24"/>
        </w:rPr>
        <w:t>ú</w:t>
      </w:r>
      <w:r w:rsidR="00540D10">
        <w:rPr>
          <w:rFonts w:ascii="Calibri" w:hAnsi="Calibri" w:cs="Calibri"/>
          <w:sz w:val="24"/>
          <w:szCs w:val="24"/>
        </w:rPr>
        <w:t>a</w:t>
      </w:r>
      <w:r w:rsidR="00235BD0">
        <w:rPr>
          <w:rFonts w:ascii="Calibri" w:hAnsi="Calibri" w:cs="Calibri"/>
          <w:sz w:val="24"/>
          <w:szCs w:val="24"/>
        </w:rPr>
        <w:t>s</w:t>
      </w:r>
      <w:r w:rsidR="00540D10">
        <w:rPr>
          <w:rFonts w:ascii="Calibri" w:hAnsi="Calibri" w:cs="Calibri"/>
          <w:sz w:val="24"/>
          <w:szCs w:val="24"/>
        </w:rPr>
        <w:t xml:space="preserve"> que lo atribuyen a la despedida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0D9DE16B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</w:t>
      </w:r>
      <w:r w:rsidR="00845672" w:rsidRPr="00845672">
        <w:rPr>
          <w:rFonts w:ascii="Calibri" w:hAnsi="Calibri" w:cs="Calibri"/>
          <w:b/>
          <w:sz w:val="24"/>
          <w:szCs w:val="24"/>
        </w:rPr>
        <w:t>Es un baile que en su defecto se bailaba para despedirse o despedir a alguien.</w:t>
      </w:r>
      <w:r w:rsidR="00845672">
        <w:rPr>
          <w:rFonts w:ascii="Calibri" w:hAnsi="Calibri" w:cs="Calibri"/>
          <w:sz w:val="24"/>
          <w:szCs w:val="24"/>
        </w:rPr>
        <w:t xml:space="preserve"> </w:t>
      </w:r>
    </w:p>
    <w:p w14:paraId="575B00B8" w14:textId="77777777" w:rsidR="00D2252B" w:rsidRPr="00AE6559" w:rsidRDefault="00D2252B" w:rsidP="00AE6559"/>
    <w:p w14:paraId="2DE6F028" w14:textId="4F60E20D" w:rsidR="00AE6559" w:rsidRDefault="00235BD0" w:rsidP="0083431A">
      <w:pPr>
        <w:pStyle w:val="Prrafodelista"/>
        <w:numPr>
          <w:ilvl w:val="0"/>
          <w:numId w:val="19"/>
        </w:numPr>
      </w:pPr>
      <w:r>
        <w:t>Nombra los países de Sudamérica en donde se baile la cacharpaya</w:t>
      </w:r>
      <w:r w:rsidR="00DA58EA">
        <w:t>.</w:t>
      </w:r>
    </w:p>
    <w:p w14:paraId="791C0F61" w14:textId="4486FB3E" w:rsidR="00DA58EA" w:rsidRDefault="00DA58EA" w:rsidP="00DA58EA">
      <w:pPr>
        <w:pStyle w:val="Prrafodelista"/>
      </w:pPr>
    </w:p>
    <w:p w14:paraId="07788D33" w14:textId="333A4B0A" w:rsidR="00642C82" w:rsidRDefault="00642C82" w:rsidP="00540D10">
      <w:pPr>
        <w:pStyle w:val="Prrafodelista"/>
        <w:rPr>
          <w:rFonts w:cstheme="minorHAnsi"/>
          <w:sz w:val="24"/>
        </w:rPr>
      </w:pPr>
    </w:p>
    <w:p w14:paraId="6CD58984" w14:textId="32F30B91" w:rsidR="00AE6559" w:rsidRPr="00AE6559" w:rsidRDefault="00235BD0" w:rsidP="00AE65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572C0103">
                <wp:simplePos x="0" y="0"/>
                <wp:positionH relativeFrom="margin">
                  <wp:posOffset>171450</wp:posOffset>
                </wp:positionH>
                <wp:positionV relativeFrom="paragraph">
                  <wp:posOffset>149860</wp:posOffset>
                </wp:positionV>
                <wp:extent cx="1638300" cy="5905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7705" w14:textId="13703239" w:rsidR="00845672" w:rsidRDefault="00845672" w:rsidP="00845672">
                            <w:pPr>
                              <w:jc w:val="center"/>
                            </w:pPr>
                            <w: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8FA04" id="Rectángulo: esquinas redondeadas 5" o:spid="_x0000_s1026" style="position:absolute;margin-left:13.5pt;margin-top:11.8pt;width:129pt;height:46.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7CDD7705" w14:textId="13703239" w:rsidR="00845672" w:rsidRDefault="00845672" w:rsidP="00845672">
                      <w:pPr>
                        <w:jc w:val="center"/>
                      </w:pPr>
                      <w:r>
                        <w:t>CHILE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82B7EC" wp14:editId="449BA997">
                <wp:simplePos x="0" y="0"/>
                <wp:positionH relativeFrom="column">
                  <wp:posOffset>180975</wp:posOffset>
                </wp:positionH>
                <wp:positionV relativeFrom="paragraph">
                  <wp:posOffset>1190625</wp:posOffset>
                </wp:positionV>
                <wp:extent cx="1638300" cy="59055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CE3C" w14:textId="4D037D1A" w:rsidR="00845672" w:rsidRDefault="00845672" w:rsidP="00845672">
                            <w:pPr>
                              <w:jc w:val="center"/>
                            </w:pPr>
                            <w:r>
                              <w:t>PER</w:t>
                            </w:r>
                            <w:r w:rsidR="00C42A32">
                              <w:t>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2B7EC" id="Rectángulo: esquinas redondeadas 6" o:spid="_x0000_s1027" style="position:absolute;margin-left:14.25pt;margin-top:93.75pt;width:129pt;height:4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5CD3CE3C" w14:textId="4D037D1A" w:rsidR="00845672" w:rsidRDefault="00845672" w:rsidP="00845672">
                      <w:pPr>
                        <w:jc w:val="center"/>
                      </w:pPr>
                      <w:r>
                        <w:t>PER</w:t>
                      </w:r>
                      <w:r w:rsidR="00C42A32">
                        <w:t>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50047C" wp14:editId="1C7C3EEF">
                <wp:simplePos x="0" y="0"/>
                <wp:positionH relativeFrom="column">
                  <wp:posOffset>2682240</wp:posOffset>
                </wp:positionH>
                <wp:positionV relativeFrom="paragraph">
                  <wp:posOffset>1188085</wp:posOffset>
                </wp:positionV>
                <wp:extent cx="1638300" cy="59055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E4D2" w14:textId="5CD192F8" w:rsidR="00845672" w:rsidRDefault="00845672" w:rsidP="00845672">
                            <w:pPr>
                              <w:jc w:val="center"/>
                            </w:pPr>
                            <w:r>
                              <w:t>BOLIVIA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0047C" id="Rectángulo: esquinas redondeadas 7" o:spid="_x0000_s1028" style="position:absolute;margin-left:211.2pt;margin-top:93.55pt;width:129pt;height:4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7F69E4D2" w14:textId="5CD192F8" w:rsidR="00845672" w:rsidRDefault="00845672" w:rsidP="00845672">
                      <w:pPr>
                        <w:jc w:val="center"/>
                      </w:pPr>
                      <w:r>
                        <w:t>BOLIVIA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6A3E69D7">
                <wp:simplePos x="0" y="0"/>
                <wp:positionH relativeFrom="column">
                  <wp:posOffset>2625090</wp:posOffset>
                </wp:positionH>
                <wp:positionV relativeFrom="paragraph">
                  <wp:posOffset>159385</wp:posOffset>
                </wp:positionV>
                <wp:extent cx="1638300" cy="5905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017D1" w14:textId="65858421" w:rsidR="00845672" w:rsidRDefault="00845672" w:rsidP="00845672">
                            <w:pPr>
                              <w:jc w:val="center"/>
                            </w:pPr>
                            <w:r>
                              <w:t>ARGENTINA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D3843" id="Rectángulo: esquinas redondeadas 8" o:spid="_x0000_s1029" style="position:absolute;margin-left:206.7pt;margin-top:12.55pt;width:129pt;height:4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002017D1" w14:textId="65858421" w:rsidR="00845672" w:rsidRDefault="00845672" w:rsidP="00845672">
                      <w:pPr>
                        <w:jc w:val="center"/>
                      </w:pPr>
                      <w:r>
                        <w:t>ARGENTINA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9E11" w14:textId="77777777" w:rsidR="008D7071" w:rsidRDefault="008D7071" w:rsidP="00E20A38">
      <w:pPr>
        <w:spacing w:after="0" w:line="240" w:lineRule="auto"/>
      </w:pPr>
      <w:r>
        <w:separator/>
      </w:r>
    </w:p>
  </w:endnote>
  <w:endnote w:type="continuationSeparator" w:id="0">
    <w:p w14:paraId="59E92EF5" w14:textId="77777777" w:rsidR="008D7071" w:rsidRDefault="008D7071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8A50" w14:textId="77777777" w:rsidR="008D7071" w:rsidRDefault="008D7071" w:rsidP="00E20A38">
      <w:pPr>
        <w:spacing w:after="0" w:line="240" w:lineRule="auto"/>
      </w:pPr>
      <w:r>
        <w:separator/>
      </w:r>
    </w:p>
  </w:footnote>
  <w:footnote w:type="continuationSeparator" w:id="0">
    <w:p w14:paraId="072AC080" w14:textId="77777777" w:rsidR="008D7071" w:rsidRDefault="008D7071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9F4"/>
    <w:multiLevelType w:val="hybridMultilevel"/>
    <w:tmpl w:val="F3A45CC0"/>
    <w:lvl w:ilvl="0" w:tplc="A16C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E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0B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AB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40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E0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26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AF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0D71"/>
    <w:multiLevelType w:val="hybridMultilevel"/>
    <w:tmpl w:val="A10CED1A"/>
    <w:lvl w:ilvl="0" w:tplc="9F58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63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C3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A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C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05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6F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3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E2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4"/>
  </w:num>
  <w:num w:numId="9">
    <w:abstractNumId w:val="21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  <w:num w:numId="16">
    <w:abstractNumId w:val="16"/>
  </w:num>
  <w:num w:numId="17">
    <w:abstractNumId w:val="19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5F59"/>
    <w:rsid w:val="004B7A99"/>
    <w:rsid w:val="004C2222"/>
    <w:rsid w:val="004D6597"/>
    <w:rsid w:val="004E2BC7"/>
    <w:rsid w:val="004E5120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45672"/>
    <w:rsid w:val="00884705"/>
    <w:rsid w:val="00886114"/>
    <w:rsid w:val="008947F1"/>
    <w:rsid w:val="008A7ADC"/>
    <w:rsid w:val="008B4B7A"/>
    <w:rsid w:val="008D7071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B5D4B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94E38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2A32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D861A9"/>
    <w:rsid w:val="00DA58EA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3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65</cp:revision>
  <cp:lastPrinted>2020-05-20T19:47:00Z</cp:lastPrinted>
  <dcterms:created xsi:type="dcterms:W3CDTF">2020-05-09T19:10:00Z</dcterms:created>
  <dcterms:modified xsi:type="dcterms:W3CDTF">2020-09-22T02:25:00Z</dcterms:modified>
</cp:coreProperties>
</file>