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BA705" w14:textId="3C4E915D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GUIA DE </w:t>
      </w:r>
      <w:r w:rsidR="0060719B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AUTOAPRENDIZAJE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Nº</w:t>
      </w:r>
      <w:r w:rsidR="00D76617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1</w:t>
      </w:r>
      <w:r w:rsidR="006C2489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1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QUÍMICA</w:t>
      </w:r>
    </w:p>
    <w:p w14:paraId="196332C0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8º BÁSICO</w:t>
      </w:r>
    </w:p>
    <w:p w14:paraId="0D9EB19E" w14:textId="2C5B82AE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1C10A0EA" w14:textId="5CADDA01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4F9F26C" w14:textId="2349AD69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Nombre_______________________________________ </w:t>
      </w:r>
      <w:proofErr w:type="gramStart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Curso:_</w:t>
      </w:r>
      <w:proofErr w:type="gramEnd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 Fecha: ____</w:t>
      </w:r>
    </w:p>
    <w:p w14:paraId="43D5E2AA" w14:textId="7D32863E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F656DE5" w14:textId="611ACD51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135D7BC" w14:textId="1654FD13" w:rsidR="00F84171" w:rsidRPr="00F84171" w:rsidRDefault="0060719B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557D81D1">
                <wp:simplePos x="0" y="0"/>
                <wp:positionH relativeFrom="margin">
                  <wp:align>center</wp:align>
                </wp:positionH>
                <wp:positionV relativeFrom="paragraph">
                  <wp:posOffset>125987</wp:posOffset>
                </wp:positionV>
                <wp:extent cx="5934075" cy="3238051"/>
                <wp:effectExtent l="0" t="0" r="28575" b="1968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3238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7850F" w14:textId="27B154F7" w:rsidR="00CE5106" w:rsidRPr="00BD3CE0" w:rsidRDefault="00CE5106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  <w:r w:rsidRPr="00BD3CE0"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6F748021" w14:textId="6E4976A2" w:rsidR="00CE5106" w:rsidRDefault="00CE5106" w:rsidP="00F84171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474C1418" w14:textId="77777777" w:rsidR="00CE5106" w:rsidRPr="00B07476" w:rsidRDefault="00CE510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</w:pPr>
                            <w:r w:rsidRPr="00B07476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  <w:t xml:space="preserve">OA 14  </w:t>
                            </w:r>
                          </w:p>
                          <w:p w14:paraId="4CABAF4A" w14:textId="77777777" w:rsidR="00CE5106" w:rsidRPr="00B07476" w:rsidRDefault="00CE510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</w:pPr>
                            <w:r w:rsidRPr="00B07476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  <w:t>Usar la tabla periódica como un modelo para predecir las propiedades relativas de los elementos químicos basados en los patrones de sus átomos, considerando:</w:t>
                            </w:r>
                          </w:p>
                          <w:p w14:paraId="71708A2A" w14:textId="77777777" w:rsidR="00CE5106" w:rsidRPr="00B07476" w:rsidRDefault="00CE510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</w:pPr>
                            <w:r w:rsidRPr="00B07476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  <w:t>-el número atómico</w:t>
                            </w:r>
                          </w:p>
                          <w:p w14:paraId="057156C3" w14:textId="77777777" w:rsidR="00CE5106" w:rsidRPr="00B07476" w:rsidRDefault="00CE510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</w:pPr>
                            <w:r w:rsidRPr="00B07476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  <w:t xml:space="preserve">-la masa atómica </w:t>
                            </w:r>
                          </w:p>
                          <w:p w14:paraId="681A20B9" w14:textId="77777777" w:rsidR="00CE5106" w:rsidRPr="00B07476" w:rsidRDefault="00CE510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</w:pPr>
                            <w:r w:rsidRPr="00B07476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  <w:t>-la conductividad eléctrica</w:t>
                            </w:r>
                          </w:p>
                          <w:p w14:paraId="4D6647A7" w14:textId="77777777" w:rsidR="00CE5106" w:rsidRPr="00B07476" w:rsidRDefault="00CE510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</w:pPr>
                            <w:r w:rsidRPr="00B07476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  <w:t>-la conductividad térmica</w:t>
                            </w:r>
                          </w:p>
                          <w:p w14:paraId="67D7A177" w14:textId="77777777" w:rsidR="00CE5106" w:rsidRPr="00B07476" w:rsidRDefault="00CE510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</w:pPr>
                            <w:r w:rsidRPr="00B07476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  <w:t>-el brillo</w:t>
                            </w:r>
                          </w:p>
                          <w:p w14:paraId="1CCE3B65" w14:textId="5D0BC686" w:rsidR="00CE5106" w:rsidRPr="00620458" w:rsidRDefault="00CE5106" w:rsidP="00620458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</w:pPr>
                            <w:r w:rsidRPr="00B07476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  <w:t>-los enlaces que se pueden formar</w:t>
                            </w:r>
                          </w:p>
                          <w:p w14:paraId="37178560" w14:textId="4E52DE60" w:rsidR="00CE5106" w:rsidRPr="00A242C3" w:rsidRDefault="00CE5106" w:rsidP="00F84171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6081A7D7" w14:textId="1E309601" w:rsidR="00CE5106" w:rsidRDefault="00CE5106" w:rsidP="00B738A4">
                            <w:r>
                              <w:rPr>
                                <w:lang w:val="es-MX"/>
                              </w:rPr>
                              <w:t>Realiza la lectura de los contenidos y en el LI</w:t>
                            </w:r>
                            <w:r w:rsidR="00D76617">
                              <w:rPr>
                                <w:lang w:val="es-MX"/>
                              </w:rPr>
                              <w:t>NK</w:t>
                            </w:r>
                            <w:r w:rsidR="0060719B">
                              <w:rPr>
                                <w:lang w:val="es-MX"/>
                              </w:rPr>
                              <w:t xml:space="preserve">  </w:t>
                            </w:r>
                            <w:hyperlink r:id="rId8" w:history="1">
                              <w:r w:rsidR="004B1908" w:rsidRPr="0060719B">
                                <w:rPr>
                                  <w:rStyle w:val="Hipervnculo"/>
                                  <w:lang w:val="es-MX"/>
                                </w:rPr>
                                <w:t>https://youtu.b</w:t>
                              </w:r>
                              <w:r w:rsidR="004B1908" w:rsidRPr="0060719B">
                                <w:rPr>
                                  <w:rStyle w:val="Hipervnculo"/>
                                  <w:lang w:val="es-MX"/>
                                </w:rPr>
                                <w:t>e</w:t>
                              </w:r>
                              <w:r w:rsidR="004B1908" w:rsidRPr="0060719B">
                                <w:rPr>
                                  <w:rStyle w:val="Hipervnculo"/>
                                  <w:lang w:val="es-MX"/>
                                </w:rPr>
                                <w:t>/EpuR7lp-LVM</w:t>
                              </w:r>
                            </w:hyperlink>
                          </w:p>
                          <w:p w14:paraId="63646394" w14:textId="33C1E720" w:rsidR="00CE5106" w:rsidRPr="00B738A4" w:rsidRDefault="00CE5106" w:rsidP="00B738A4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r w:rsidRPr="00B738A4">
                              <w:rPr>
                                <w:lang w:val="es-CL"/>
                              </w:rPr>
                              <w:t>encontrarás un resumen</w:t>
                            </w:r>
                            <w:r>
                              <w:rPr>
                                <w:lang w:val="es-CL"/>
                              </w:rPr>
                              <w:t xml:space="preserve"> del contenido y un ejemplo de cómo desarrollar la guía</w:t>
                            </w:r>
                            <w:r w:rsidRPr="00B738A4">
                              <w:rPr>
                                <w:lang w:val="es-CL"/>
                              </w:rPr>
                              <w:t>. Observa</w:t>
                            </w:r>
                            <w:r>
                              <w:rPr>
                                <w:lang w:val="es-MX"/>
                              </w:rPr>
                              <w:t xml:space="preserve"> el video recomendado y luego responde las preguntas de la actividad.</w:t>
                            </w:r>
                          </w:p>
                          <w:p w14:paraId="1D4D0CB2" w14:textId="77777777" w:rsidR="00CE5106" w:rsidRPr="003471DC" w:rsidRDefault="00CE5106" w:rsidP="00F84171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0;margin-top:9.9pt;width:467.25pt;height:254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">
                <v:textbox>
                  <w:txbxContent>
                    <w:p w14:paraId="2D77850F" w14:textId="27B154F7" w:rsidR="00CE5106" w:rsidRPr="00BD3CE0" w:rsidRDefault="00CE5106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  <w:r w:rsidRPr="00BD3CE0"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  <w:t xml:space="preserve"> </w:t>
                      </w:r>
                    </w:p>
                    <w:p w14:paraId="6F748021" w14:textId="6E4976A2" w:rsidR="00CE5106" w:rsidRDefault="00CE5106" w:rsidP="00F84171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474C1418" w14:textId="77777777" w:rsidR="00CE5106" w:rsidRPr="00B07476" w:rsidRDefault="00CE510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</w:pPr>
                      <w:r w:rsidRPr="00B07476"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  <w:t xml:space="preserve">OA 14  </w:t>
                      </w:r>
                    </w:p>
                    <w:p w14:paraId="4CABAF4A" w14:textId="77777777" w:rsidR="00CE5106" w:rsidRPr="00B07476" w:rsidRDefault="00CE510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</w:pPr>
                      <w:r w:rsidRPr="00B07476"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  <w:t>Usar la tabla periódica como un modelo para predecir las propiedades relativas de los elementos químicos basados en los patrones de sus átomos, considerando:</w:t>
                      </w:r>
                    </w:p>
                    <w:p w14:paraId="71708A2A" w14:textId="77777777" w:rsidR="00CE5106" w:rsidRPr="00B07476" w:rsidRDefault="00CE510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</w:pPr>
                      <w:r w:rsidRPr="00B07476"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  <w:t>-el número atómico</w:t>
                      </w:r>
                    </w:p>
                    <w:p w14:paraId="057156C3" w14:textId="77777777" w:rsidR="00CE5106" w:rsidRPr="00B07476" w:rsidRDefault="00CE510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</w:pPr>
                      <w:r w:rsidRPr="00B07476"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  <w:t xml:space="preserve">-la masa atómica </w:t>
                      </w:r>
                    </w:p>
                    <w:p w14:paraId="681A20B9" w14:textId="77777777" w:rsidR="00CE5106" w:rsidRPr="00B07476" w:rsidRDefault="00CE510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</w:pPr>
                      <w:r w:rsidRPr="00B07476"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  <w:t>-la conductividad eléctrica</w:t>
                      </w:r>
                    </w:p>
                    <w:p w14:paraId="4D6647A7" w14:textId="77777777" w:rsidR="00CE5106" w:rsidRPr="00B07476" w:rsidRDefault="00CE510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</w:pPr>
                      <w:r w:rsidRPr="00B07476"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  <w:t>-la conductividad térmica</w:t>
                      </w:r>
                    </w:p>
                    <w:p w14:paraId="67D7A177" w14:textId="77777777" w:rsidR="00CE5106" w:rsidRPr="00B07476" w:rsidRDefault="00CE510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</w:pPr>
                      <w:r w:rsidRPr="00B07476"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  <w:t>-el brillo</w:t>
                      </w:r>
                    </w:p>
                    <w:p w14:paraId="1CCE3B65" w14:textId="5D0BC686" w:rsidR="00CE5106" w:rsidRPr="00620458" w:rsidRDefault="00CE5106" w:rsidP="00620458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</w:pPr>
                      <w:r w:rsidRPr="00B07476"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  <w:t>-los enlaces que se pueden formar</w:t>
                      </w:r>
                    </w:p>
                    <w:p w14:paraId="37178560" w14:textId="4E52DE60" w:rsidR="00CE5106" w:rsidRPr="00A242C3" w:rsidRDefault="00CE5106" w:rsidP="00F84171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6081A7D7" w14:textId="1E309601" w:rsidR="00CE5106" w:rsidRDefault="00CE5106" w:rsidP="00B738A4">
                      <w:r>
                        <w:rPr>
                          <w:lang w:val="es-MX"/>
                        </w:rPr>
                        <w:t>Realiza la lectura de los contenidos y en el LI</w:t>
                      </w:r>
                      <w:r w:rsidR="00D76617">
                        <w:rPr>
                          <w:lang w:val="es-MX"/>
                        </w:rPr>
                        <w:t>NK</w:t>
                      </w:r>
                      <w:r w:rsidR="0060719B">
                        <w:rPr>
                          <w:lang w:val="es-MX"/>
                        </w:rPr>
                        <w:t xml:space="preserve">  </w:t>
                      </w:r>
                      <w:hyperlink r:id="rId9" w:history="1">
                        <w:r w:rsidR="004B1908" w:rsidRPr="0060719B">
                          <w:rPr>
                            <w:rStyle w:val="Hipervnculo"/>
                            <w:lang w:val="es-MX"/>
                          </w:rPr>
                          <w:t>https://youtu.b</w:t>
                        </w:r>
                        <w:r w:rsidR="004B1908" w:rsidRPr="0060719B">
                          <w:rPr>
                            <w:rStyle w:val="Hipervnculo"/>
                            <w:lang w:val="es-MX"/>
                          </w:rPr>
                          <w:t>e</w:t>
                        </w:r>
                        <w:r w:rsidR="004B1908" w:rsidRPr="0060719B">
                          <w:rPr>
                            <w:rStyle w:val="Hipervnculo"/>
                            <w:lang w:val="es-MX"/>
                          </w:rPr>
                          <w:t>/EpuR7lp-LVM</w:t>
                        </w:r>
                      </w:hyperlink>
                    </w:p>
                    <w:p w14:paraId="63646394" w14:textId="33C1E720" w:rsidR="00CE5106" w:rsidRPr="00B738A4" w:rsidRDefault="00CE5106" w:rsidP="00B738A4">
                      <w:pPr>
                        <w:rPr>
                          <w:color w:val="0000FF"/>
                          <w:u w:val="single"/>
                        </w:rPr>
                      </w:pPr>
                      <w:r w:rsidRPr="00B738A4">
                        <w:rPr>
                          <w:lang w:val="es-CL"/>
                        </w:rPr>
                        <w:t>encontrarás un resumen</w:t>
                      </w:r>
                      <w:r>
                        <w:rPr>
                          <w:lang w:val="es-CL"/>
                        </w:rPr>
                        <w:t xml:space="preserve"> del contenido y un ejemplo de cómo desarrollar la guía</w:t>
                      </w:r>
                      <w:r w:rsidRPr="00B738A4">
                        <w:rPr>
                          <w:lang w:val="es-CL"/>
                        </w:rPr>
                        <w:t>. Observa</w:t>
                      </w:r>
                      <w:r>
                        <w:rPr>
                          <w:lang w:val="es-MX"/>
                        </w:rPr>
                        <w:t xml:space="preserve"> el video recomendado y luego responde las preguntas de la actividad.</w:t>
                      </w:r>
                    </w:p>
                    <w:p w14:paraId="1D4D0CB2" w14:textId="77777777" w:rsidR="00CE5106" w:rsidRPr="003471DC" w:rsidRDefault="00CE5106" w:rsidP="00F84171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A236B7" w14:textId="3DABBEAC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FEE68BC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834DD92" w14:textId="31706414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F250BBE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2B4072D5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282240D" w14:textId="61311450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8FB21DB" w14:textId="054EC33A" w:rsidR="004F0D39" w:rsidRDefault="004F0D39" w:rsidP="00B73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55016516" w14:textId="6312BBCD" w:rsidR="00B738A4" w:rsidRDefault="00B738A4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0BB8F3F" w14:textId="167353AF" w:rsidR="00B07476" w:rsidRDefault="00B07476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15E1459" w14:textId="713F87E0" w:rsidR="00B07476" w:rsidRDefault="00B07476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2D4C8BA5" w14:textId="2C77046B" w:rsidR="00B07476" w:rsidRDefault="00B07476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52DA25A8" w14:textId="36FC50E0" w:rsidR="00B07476" w:rsidRDefault="00B07476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54ADDE56" w14:textId="77777777" w:rsidR="00B07476" w:rsidRDefault="00B07476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es-VE"/>
        </w:rPr>
      </w:pPr>
    </w:p>
    <w:p w14:paraId="7A5ECAF0" w14:textId="77777777" w:rsidR="00B738A4" w:rsidRDefault="00B738A4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es-VE"/>
        </w:rPr>
      </w:pPr>
    </w:p>
    <w:p w14:paraId="06466145" w14:textId="6AC43FAC" w:rsidR="00B738A4" w:rsidRDefault="00B738A4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es-VE"/>
        </w:rPr>
      </w:pPr>
    </w:p>
    <w:p w14:paraId="46BDC0F7" w14:textId="77777777" w:rsidR="00C05ADF" w:rsidRDefault="00C05ADF" w:rsidP="00F8417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  <w:lang w:val="es-VE"/>
        </w:rPr>
      </w:pPr>
    </w:p>
    <w:p w14:paraId="76E7DA30" w14:textId="5E518ED5" w:rsidR="00B07476" w:rsidRDefault="00B07476" w:rsidP="00F8417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  <w:lang w:val="es-VE"/>
        </w:rPr>
      </w:pPr>
    </w:p>
    <w:p w14:paraId="1D280EA3" w14:textId="1F38E0A8" w:rsidR="00B07476" w:rsidRDefault="00B07476" w:rsidP="00F8417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  <w:lang w:val="es-VE"/>
        </w:rPr>
      </w:pPr>
    </w:p>
    <w:p w14:paraId="6609F4FE" w14:textId="39F36AE1" w:rsidR="00B07476" w:rsidRDefault="00E43166" w:rsidP="00F8417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  <w:lang w:val="es-VE"/>
        </w:rPr>
      </w:pPr>
      <w:r>
        <w:rPr>
          <w:rFonts w:ascii="Arial" w:eastAsia="Calibri" w:hAnsi="Arial" w:cs="Arial"/>
          <w:sz w:val="28"/>
          <w:szCs w:val="28"/>
          <w:u w:val="single"/>
          <w:lang w:val="es-VE"/>
        </w:rPr>
        <w:t>LA ELECTRONEGATIVIDAD</w:t>
      </w:r>
      <w:r w:rsidR="007D0754">
        <w:rPr>
          <w:rFonts w:ascii="Arial" w:eastAsia="Calibri" w:hAnsi="Arial" w:cs="Arial"/>
          <w:sz w:val="28"/>
          <w:szCs w:val="28"/>
          <w:u w:val="single"/>
          <w:lang w:val="es-VE"/>
        </w:rPr>
        <w:t xml:space="preserve"> Y EL ENLACE QUÍMICO</w:t>
      </w:r>
    </w:p>
    <w:p w14:paraId="26BD49AC" w14:textId="46C0227A" w:rsidR="00890FFD" w:rsidRDefault="00890FFD" w:rsidP="00F8417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  <w:lang w:val="es-VE"/>
        </w:rPr>
      </w:pPr>
    </w:p>
    <w:p w14:paraId="37778B54" w14:textId="77777777" w:rsidR="00873DDE" w:rsidRDefault="002A5BF9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 w:rsidRPr="00A14607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 </w:t>
      </w:r>
    </w:p>
    <w:p w14:paraId="4139AB66" w14:textId="074BC2AD" w:rsidR="008D0AB1" w:rsidRDefault="00783BD9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      </w:t>
      </w:r>
      <w:r w:rsidR="00E45170" w:rsidRPr="00A14607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E</w:t>
      </w:r>
      <w:r w:rsidR="007A5DE9" w:rsidRPr="00A14607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n guía</w:t>
      </w:r>
      <w:r w:rsidR="00642426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s</w:t>
      </w:r>
      <w:r w:rsidR="007A5DE9" w:rsidRPr="00A14607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</w:t>
      </w:r>
      <w:r w:rsidR="008D0AB1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anterior</w:t>
      </w:r>
      <w:r w:rsidR="00642426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es</w:t>
      </w:r>
      <w:r w:rsidR="00E45170" w:rsidRPr="00A14607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estudiamos </w:t>
      </w:r>
      <w:r w:rsidR="008D0AB1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la variación de la electronegatividad en la tabla periódica y su importancia en la formación de cationes y aniones al ceder o ganar electrones de valencia. </w:t>
      </w:r>
    </w:p>
    <w:p w14:paraId="3F86016D" w14:textId="12F18EC3" w:rsidR="00D435F8" w:rsidRPr="00A14607" w:rsidRDefault="00D435F8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7C1B1444" w14:textId="67D0CBA1" w:rsidR="007F3EA2" w:rsidRDefault="007F3EA2" w:rsidP="00A14607">
      <w:pPr>
        <w:pStyle w:val="NormalWeb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E4316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En esta guía aprenderemos sobre la</w:t>
      </w:r>
      <w:r w:rsidR="008A4E75">
        <w:rPr>
          <w:rFonts w:ascii="Arial" w:hAnsi="Arial" w:cs="Arial"/>
          <w:color w:val="000000"/>
        </w:rPr>
        <w:t xml:space="preserve"> influencia de la</w:t>
      </w:r>
      <w:r>
        <w:rPr>
          <w:rFonts w:ascii="Arial" w:hAnsi="Arial" w:cs="Arial"/>
          <w:color w:val="000000"/>
        </w:rPr>
        <w:t xml:space="preserve"> electronegatividad</w:t>
      </w:r>
      <w:r w:rsidR="008A4E75">
        <w:rPr>
          <w:rFonts w:ascii="Arial" w:hAnsi="Arial" w:cs="Arial"/>
          <w:color w:val="000000"/>
        </w:rPr>
        <w:t xml:space="preserve"> en la formación de enlaces químicos entre metales y no metales.</w:t>
      </w:r>
    </w:p>
    <w:p w14:paraId="64661C7C" w14:textId="77777777" w:rsidR="00E75E33" w:rsidRDefault="008A4E75" w:rsidP="00A14607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hd w:val="clear" w:color="auto" w:fill="FFFFFF"/>
        </w:rPr>
      </w:pPr>
      <w:r w:rsidRPr="00947DAC">
        <w:rPr>
          <w:rFonts w:ascii="Arial" w:hAnsi="Arial" w:cs="Arial"/>
          <w:color w:val="000000"/>
        </w:rPr>
        <w:t xml:space="preserve">   </w:t>
      </w:r>
      <w:r w:rsidR="006C4A1B" w:rsidRPr="00947DAC">
        <w:rPr>
          <w:rFonts w:ascii="Arial" w:hAnsi="Arial" w:cs="Arial"/>
          <w:color w:val="222222"/>
          <w:shd w:val="clear" w:color="auto" w:fill="FFFFFF"/>
        </w:rPr>
        <w:t>El término </w:t>
      </w:r>
      <w:r w:rsidR="006C4A1B" w:rsidRPr="00947DAC">
        <w:rPr>
          <w:rFonts w:ascii="Arial" w:hAnsi="Arial" w:cs="Arial"/>
          <w:b/>
          <w:bCs/>
          <w:color w:val="222222"/>
          <w:shd w:val="clear" w:color="auto" w:fill="FFFFFF"/>
        </w:rPr>
        <w:t>enlace químico</w:t>
      </w:r>
      <w:r w:rsidR="006C4A1B" w:rsidRPr="00947DAC">
        <w:rPr>
          <w:rFonts w:ascii="Arial" w:hAnsi="Arial" w:cs="Arial"/>
          <w:color w:val="222222"/>
          <w:shd w:val="clear" w:color="auto" w:fill="FFFFFF"/>
        </w:rPr>
        <w:t xml:space="preserve"> es utilizado para referirse a la unión que existe entre dos o más átomos (los cuales pueden ser iguales o diferentes) con el fin de formar una molécula. </w:t>
      </w:r>
      <w:r w:rsidR="006C4A1B" w:rsidRPr="00947DAC">
        <w:rPr>
          <w:rFonts w:ascii="Arial" w:hAnsi="Arial" w:cs="Arial"/>
          <w:color w:val="4D5156"/>
          <w:shd w:val="clear" w:color="auto" w:fill="FFFFFF"/>
        </w:rPr>
        <w:t>Un enlace químico es el proceso químico responsable de las interacciones atractivas entre átomos y moléculas, ​y que confiere estabilidad a los compuestos químicos diatómicos y poliatómicos.</w:t>
      </w:r>
      <w:r w:rsidR="006C4A1B" w:rsidRPr="00947DAC">
        <w:rPr>
          <w:rFonts w:ascii="Arial" w:hAnsi="Arial" w:cs="Arial"/>
          <w:color w:val="222222"/>
          <w:shd w:val="clear" w:color="auto" w:fill="FFFFFF"/>
        </w:rPr>
        <w:t xml:space="preserve"> Los</w:t>
      </w:r>
      <w:r w:rsidR="006C4A1B" w:rsidRPr="00C92E35">
        <w:rPr>
          <w:rFonts w:ascii="Arial" w:hAnsi="Arial" w:cs="Arial"/>
          <w:color w:val="222222"/>
          <w:shd w:val="clear" w:color="auto" w:fill="FFFFFF"/>
        </w:rPr>
        <w:t> enlaces químicos</w:t>
      </w:r>
      <w:r w:rsidR="006C4A1B" w:rsidRPr="00947DAC">
        <w:rPr>
          <w:rFonts w:ascii="Arial" w:hAnsi="Arial" w:cs="Arial"/>
          <w:color w:val="222222"/>
          <w:shd w:val="clear" w:color="auto" w:fill="FFFFFF"/>
        </w:rPr>
        <w:t> se forman ganando, cediendo o compartiendo electrones</w:t>
      </w:r>
      <w:r w:rsidR="003D0345">
        <w:rPr>
          <w:rFonts w:ascii="Arial" w:hAnsi="Arial" w:cs="Arial"/>
          <w:color w:val="222222"/>
          <w:shd w:val="clear" w:color="auto" w:fill="FFFFFF"/>
        </w:rPr>
        <w:t xml:space="preserve"> de tal forma que sus capas externas</w:t>
      </w:r>
      <w:r w:rsidR="006C4A1B" w:rsidRPr="00947DAC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D0345">
        <w:rPr>
          <w:rFonts w:ascii="Arial" w:hAnsi="Arial" w:cs="Arial"/>
          <w:color w:val="222222"/>
          <w:shd w:val="clear" w:color="auto" w:fill="FFFFFF"/>
        </w:rPr>
        <w:t>contengan ocho electrones y así adquieran</w:t>
      </w:r>
      <w:r w:rsidR="006C4A1B" w:rsidRPr="00947DAC">
        <w:rPr>
          <w:rFonts w:ascii="Arial" w:hAnsi="Arial" w:cs="Arial"/>
          <w:color w:val="222222"/>
          <w:shd w:val="clear" w:color="auto" w:fill="FFFFFF"/>
        </w:rPr>
        <w:t xml:space="preserve"> configuraciones electrónicas estables como las de los gases nobles</w:t>
      </w:r>
      <w:r w:rsidR="00E75E33">
        <w:rPr>
          <w:rFonts w:ascii="Arial" w:hAnsi="Arial" w:cs="Arial"/>
          <w:color w:val="222222"/>
          <w:shd w:val="clear" w:color="auto" w:fill="FFFFFF"/>
        </w:rPr>
        <w:t xml:space="preserve"> más cercanos en el sistema periódico</w:t>
      </w:r>
      <w:r w:rsidR="006C4A1B" w:rsidRPr="00947DAC">
        <w:rPr>
          <w:rFonts w:ascii="Arial" w:hAnsi="Arial" w:cs="Arial"/>
          <w:color w:val="222222"/>
          <w:shd w:val="clear" w:color="auto" w:fill="FFFFFF"/>
        </w:rPr>
        <w:t>.</w:t>
      </w:r>
    </w:p>
    <w:p w14:paraId="4CB09E8F" w14:textId="7FD818BD" w:rsidR="006C4A1B" w:rsidRDefault="006C4A1B" w:rsidP="00A14607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hd w:val="clear" w:color="auto" w:fill="FFFFFF"/>
        </w:rPr>
      </w:pPr>
      <w:r w:rsidRPr="00947DAC">
        <w:rPr>
          <w:rFonts w:ascii="Arial" w:hAnsi="Arial" w:cs="Arial"/>
          <w:color w:val="222222"/>
          <w:shd w:val="clear" w:color="auto" w:fill="FFFFFF"/>
        </w:rPr>
        <w:t xml:space="preserve"> Los átomos </w:t>
      </w:r>
      <w:r w:rsidR="00E75E33">
        <w:rPr>
          <w:rFonts w:ascii="Arial" w:hAnsi="Arial" w:cs="Arial"/>
          <w:color w:val="222222"/>
          <w:shd w:val="clear" w:color="auto" w:fill="FFFFFF"/>
        </w:rPr>
        <w:t xml:space="preserve">más </w:t>
      </w:r>
      <w:r w:rsidRPr="00947DAC">
        <w:rPr>
          <w:rFonts w:ascii="Arial" w:hAnsi="Arial" w:cs="Arial"/>
          <w:color w:val="222222"/>
          <w:shd w:val="clear" w:color="auto" w:fill="FFFFFF"/>
        </w:rPr>
        <w:t xml:space="preserve">electropositivos </w:t>
      </w:r>
      <w:r w:rsidR="00C92E35">
        <w:rPr>
          <w:rFonts w:ascii="Arial" w:hAnsi="Arial" w:cs="Arial"/>
          <w:color w:val="222222"/>
          <w:shd w:val="clear" w:color="auto" w:fill="FFFFFF"/>
        </w:rPr>
        <w:t xml:space="preserve">(metales) </w:t>
      </w:r>
      <w:r w:rsidRPr="00947DAC">
        <w:rPr>
          <w:rFonts w:ascii="Arial" w:hAnsi="Arial" w:cs="Arial"/>
          <w:color w:val="222222"/>
          <w:shd w:val="clear" w:color="auto" w:fill="FFFFFF"/>
        </w:rPr>
        <w:t>ceden electrones hasta completar la configuración más estable</w:t>
      </w:r>
      <w:r w:rsidR="00E75E33">
        <w:rPr>
          <w:rFonts w:ascii="Arial" w:hAnsi="Arial" w:cs="Arial"/>
          <w:color w:val="222222"/>
          <w:shd w:val="clear" w:color="auto" w:fill="FFFFFF"/>
        </w:rPr>
        <w:t xml:space="preserve"> transformándose en cationes</w:t>
      </w:r>
      <w:r w:rsidR="00C92E35">
        <w:rPr>
          <w:rFonts w:ascii="Arial" w:hAnsi="Arial" w:cs="Arial"/>
          <w:color w:val="222222"/>
          <w:shd w:val="clear" w:color="auto" w:fill="FFFFFF"/>
        </w:rPr>
        <w:t xml:space="preserve"> y los más electronegativos (no metales) toman electrones </w:t>
      </w:r>
      <w:r w:rsidRPr="00947DAC">
        <w:rPr>
          <w:rFonts w:ascii="Arial" w:hAnsi="Arial" w:cs="Arial"/>
          <w:color w:val="222222"/>
          <w:shd w:val="clear" w:color="auto" w:fill="FFFFFF"/>
        </w:rPr>
        <w:t>quedan</w:t>
      </w:r>
      <w:r w:rsidR="00C92E35">
        <w:rPr>
          <w:rFonts w:ascii="Arial" w:hAnsi="Arial" w:cs="Arial"/>
          <w:color w:val="222222"/>
          <w:shd w:val="clear" w:color="auto" w:fill="FFFFFF"/>
        </w:rPr>
        <w:t>do</w:t>
      </w:r>
      <w:r w:rsidRPr="00947DAC">
        <w:rPr>
          <w:rFonts w:ascii="Arial" w:hAnsi="Arial" w:cs="Arial"/>
          <w:color w:val="222222"/>
          <w:shd w:val="clear" w:color="auto" w:fill="FFFFFF"/>
        </w:rPr>
        <w:t xml:space="preserve"> con carga negativa.</w:t>
      </w:r>
    </w:p>
    <w:p w14:paraId="4A5F96DA" w14:textId="6A006863" w:rsidR="00947DAC" w:rsidRDefault="00947DAC" w:rsidP="00A14607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Estos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enlaces químicos</w:t>
      </w:r>
      <w:r>
        <w:rPr>
          <w:rFonts w:ascii="Arial" w:hAnsi="Arial" w:cs="Arial"/>
          <w:color w:val="222222"/>
          <w:shd w:val="clear" w:color="auto" w:fill="FFFFFF"/>
        </w:rPr>
        <w:t> son fuerzas intramoleculares, que mantienen a los átomos unidos en las moléculas. El número de electrones que participan en un </w:t>
      </w:r>
      <w:r w:rsidRPr="00947DAC">
        <w:rPr>
          <w:rFonts w:ascii="Arial" w:hAnsi="Arial" w:cs="Arial"/>
          <w:color w:val="222222"/>
          <w:shd w:val="clear" w:color="auto" w:fill="FFFFFF"/>
        </w:rPr>
        <w:t>enlace</w:t>
      </w:r>
      <w:r>
        <w:rPr>
          <w:rFonts w:ascii="Arial" w:hAnsi="Arial" w:cs="Arial"/>
          <w:color w:val="222222"/>
          <w:shd w:val="clear" w:color="auto" w:fill="FFFFFF"/>
        </w:rPr>
        <w:t xml:space="preserve"> es típicamente un número par de dos, cuatro, o seis, respectivamente.</w:t>
      </w:r>
    </w:p>
    <w:p w14:paraId="20F47A9E" w14:textId="2CB17F39" w:rsidR="00947DAC" w:rsidRDefault="00947DAC" w:rsidP="00A14607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hd w:val="clear" w:color="auto" w:fill="FFFFFF"/>
        </w:rPr>
      </w:pPr>
    </w:p>
    <w:p w14:paraId="4726EED2" w14:textId="306A7EB5" w:rsidR="00947DAC" w:rsidRDefault="00947DAC" w:rsidP="00A14607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hd w:val="clear" w:color="auto" w:fill="FFFFFF"/>
        </w:rPr>
      </w:pPr>
    </w:p>
    <w:p w14:paraId="008BA6CC" w14:textId="35332EAD" w:rsidR="00E75E33" w:rsidRDefault="00E75E33" w:rsidP="00A14607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Existen tres tipos de enlaces químicos:</w:t>
      </w:r>
    </w:p>
    <w:p w14:paraId="07926DB4" w14:textId="777FD7E4" w:rsidR="00E75E33" w:rsidRDefault="008B31EE" w:rsidP="008B31EE">
      <w:pPr>
        <w:pStyle w:val="NormalWeb"/>
        <w:numPr>
          <w:ilvl w:val="0"/>
          <w:numId w:val="19"/>
        </w:numPr>
        <w:spacing w:before="0" w:beforeAutospacing="0" w:after="15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Enlace iónico: ocurre</w:t>
      </w:r>
      <w:r w:rsidR="002A2655">
        <w:rPr>
          <w:rFonts w:ascii="Arial" w:hAnsi="Arial" w:cs="Arial"/>
          <w:color w:val="222222"/>
          <w:shd w:val="clear" w:color="auto" w:fill="FFFFFF"/>
        </w:rPr>
        <w:t xml:space="preserve"> entre un metal y un no metal</w:t>
      </w:r>
      <w:r>
        <w:rPr>
          <w:rFonts w:ascii="Arial" w:hAnsi="Arial" w:cs="Arial"/>
          <w:color w:val="222222"/>
          <w:shd w:val="clear" w:color="auto" w:fill="FFFFFF"/>
        </w:rPr>
        <w:t xml:space="preserve"> por la transferencia de electrones</w:t>
      </w:r>
    </w:p>
    <w:p w14:paraId="0E34C259" w14:textId="39338FD5" w:rsidR="008B31EE" w:rsidRDefault="008B31EE" w:rsidP="008B31EE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 wp14:anchorId="6DB8CD81" wp14:editId="65B0C7FF">
            <wp:extent cx="3220085" cy="1422400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DD9B3" w14:textId="77777777" w:rsidR="008B31EE" w:rsidRDefault="008B31EE" w:rsidP="008B31EE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hd w:val="clear" w:color="auto" w:fill="FFFFFF"/>
        </w:rPr>
      </w:pPr>
    </w:p>
    <w:p w14:paraId="3D3C43B6" w14:textId="5BDDA5B0" w:rsidR="008B31EE" w:rsidRDefault="008B31EE" w:rsidP="008B31EE">
      <w:pPr>
        <w:pStyle w:val="NormalWeb"/>
        <w:numPr>
          <w:ilvl w:val="0"/>
          <w:numId w:val="19"/>
        </w:numPr>
        <w:spacing w:before="0" w:beforeAutospacing="0" w:after="15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Enlace covalente: </w:t>
      </w:r>
      <w:r w:rsidR="002A2655">
        <w:rPr>
          <w:rFonts w:ascii="Arial" w:hAnsi="Arial" w:cs="Arial"/>
          <w:color w:val="222222"/>
          <w:shd w:val="clear" w:color="auto" w:fill="FFFFFF"/>
        </w:rPr>
        <w:t>ocurre entre no metales</w:t>
      </w:r>
      <w:r>
        <w:rPr>
          <w:rFonts w:ascii="Arial" w:hAnsi="Arial" w:cs="Arial"/>
          <w:color w:val="222222"/>
          <w:shd w:val="clear" w:color="auto" w:fill="FFFFFF"/>
        </w:rPr>
        <w:t xml:space="preserve"> por la compartición de electrones</w:t>
      </w:r>
    </w:p>
    <w:p w14:paraId="6D9CF4E4" w14:textId="396BCB23" w:rsidR="008B31EE" w:rsidRDefault="008B31EE" w:rsidP="008B31EE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hd w:val="clear" w:color="auto" w:fill="FFFFFF"/>
        </w:rPr>
      </w:pPr>
    </w:p>
    <w:p w14:paraId="775CBE60" w14:textId="73346717" w:rsidR="008B31EE" w:rsidRDefault="008B31EE" w:rsidP="008B31EE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hd w:val="clear" w:color="auto" w:fill="FFFFFF"/>
        </w:rPr>
      </w:pPr>
      <w:r w:rsidRPr="008B31EE">
        <w:rPr>
          <w:noProof/>
        </w:rPr>
        <w:drawing>
          <wp:inline distT="0" distB="0" distL="0" distR="0" wp14:anchorId="3C63D252" wp14:editId="2E499B18">
            <wp:extent cx="2665046" cy="1820196"/>
            <wp:effectExtent l="0" t="0" r="254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30104" r="66716" b="24436"/>
                    <a:stretch/>
                  </pic:blipFill>
                  <pic:spPr bwMode="auto">
                    <a:xfrm>
                      <a:off x="0" y="0"/>
                      <a:ext cx="2683295" cy="183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64A640" w14:textId="314ADCFD" w:rsidR="008B31EE" w:rsidRDefault="008B31EE" w:rsidP="008B31EE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hd w:val="clear" w:color="auto" w:fill="FFFFFF"/>
        </w:rPr>
      </w:pPr>
    </w:p>
    <w:p w14:paraId="200C9394" w14:textId="77777777" w:rsidR="008B31EE" w:rsidRDefault="008B31EE" w:rsidP="008B31EE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hd w:val="clear" w:color="auto" w:fill="FFFFFF"/>
        </w:rPr>
      </w:pPr>
    </w:p>
    <w:p w14:paraId="5E39F70F" w14:textId="4EE6C242" w:rsidR="008B31EE" w:rsidRPr="00947DAC" w:rsidRDefault="008B31EE" w:rsidP="008B31EE">
      <w:pPr>
        <w:pStyle w:val="NormalWeb"/>
        <w:numPr>
          <w:ilvl w:val="0"/>
          <w:numId w:val="19"/>
        </w:numPr>
        <w:spacing w:before="0" w:beforeAutospacing="0" w:after="15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Enlace metálico</w:t>
      </w:r>
      <w:r w:rsidR="00C420DD">
        <w:rPr>
          <w:rFonts w:ascii="Arial" w:hAnsi="Arial" w:cs="Arial"/>
          <w:color w:val="222222"/>
          <w:shd w:val="clear" w:color="auto" w:fill="FFFFFF"/>
        </w:rPr>
        <w:t>: ocurre entre los átomos de metales entre sí</w:t>
      </w:r>
      <w:r w:rsidR="002A2655">
        <w:rPr>
          <w:rFonts w:ascii="Arial" w:hAnsi="Arial" w:cs="Arial"/>
          <w:color w:val="222222"/>
          <w:shd w:val="clear" w:color="auto" w:fill="FFFFFF"/>
        </w:rPr>
        <w:t>. U</w:t>
      </w:r>
      <w:r w:rsidR="00C420DD">
        <w:rPr>
          <w:rFonts w:ascii="Arial" w:hAnsi="Arial" w:cs="Arial"/>
          <w:color w:val="222222"/>
          <w:shd w:val="clear" w:color="auto" w:fill="FFFFFF"/>
        </w:rPr>
        <w:t>nión entre núcleos atómicos y los electrones de valencia, que se agrupan alrededor de éstos como una nube.</w:t>
      </w:r>
    </w:p>
    <w:p w14:paraId="42AF12C4" w14:textId="4642A72D" w:rsidR="00EC193D" w:rsidRDefault="00C420DD" w:rsidP="00A14607">
      <w:pPr>
        <w:pStyle w:val="NormalWeb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0614460A" wp14:editId="52CF9532">
            <wp:extent cx="2665095" cy="1360170"/>
            <wp:effectExtent l="0" t="0" r="1905" b="0"/>
            <wp:docPr id="6" name="Imagen 6" descr="Ejemplos de Enlaces Metálicos (con imágenes) | Enlace metáli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jemplos de Enlaces Metálicos (con imágenes) | Enlace metálico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AEB6B" w14:textId="0CEB2D6B" w:rsidR="0069184F" w:rsidRDefault="00A112B0" w:rsidP="008B31EE">
      <w:pPr>
        <w:pStyle w:val="NormalWeb"/>
        <w:spacing w:before="0" w:beforeAutospacing="0" w:after="150" w:afterAutospacing="0"/>
        <w:rPr>
          <w:rFonts w:ascii="Arial" w:hAnsi="Arial" w:cs="Arial"/>
          <w:color w:val="4D5156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  </w:t>
      </w:r>
    </w:p>
    <w:p w14:paraId="21A595D4" w14:textId="6871A866" w:rsidR="0069184F" w:rsidRDefault="0069184F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E08D34B" w14:textId="77777777" w:rsidR="00B57E3D" w:rsidRDefault="00F6373E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                                     </w:t>
      </w:r>
    </w:p>
    <w:p w14:paraId="0929239C" w14:textId="77777777" w:rsidR="00B57E3D" w:rsidRDefault="00B57E3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0248BFF3" w14:textId="77777777" w:rsidR="00B57E3D" w:rsidRDefault="00B57E3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933897C" w14:textId="77777777" w:rsidR="00B57E3D" w:rsidRDefault="00B57E3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5AF12F80" w14:textId="77777777" w:rsidR="00B57E3D" w:rsidRDefault="00B57E3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0621A3E" w14:textId="77777777" w:rsidR="00B57E3D" w:rsidRDefault="00B57E3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9D35530" w14:textId="77777777" w:rsidR="00B57E3D" w:rsidRDefault="00B57E3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D24315B" w14:textId="77777777" w:rsidR="00B57E3D" w:rsidRDefault="00B57E3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055E8CD3" w14:textId="77777777" w:rsidR="00B57E3D" w:rsidRDefault="00B57E3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06D2BAF5" w14:textId="77777777" w:rsidR="00B57E3D" w:rsidRDefault="00B57E3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6B564EB5" w14:textId="547D05A2" w:rsidR="0069184F" w:rsidRDefault="00B57E3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u w:val="single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                                   </w:t>
      </w:r>
      <w:r w:rsidR="00F6373E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   </w:t>
      </w:r>
      <w:r w:rsidR="00F6373E" w:rsidRPr="00F6373E">
        <w:rPr>
          <w:rFonts w:ascii="Arial" w:hAnsi="Arial" w:cs="Arial"/>
          <w:color w:val="4D5156"/>
          <w:sz w:val="24"/>
          <w:szCs w:val="24"/>
          <w:u w:val="single"/>
          <w:shd w:val="clear" w:color="auto" w:fill="FFFFFF"/>
          <w:lang w:val="es-CL"/>
        </w:rPr>
        <w:t>ACTIVIDAD</w:t>
      </w:r>
    </w:p>
    <w:p w14:paraId="0314BA5C" w14:textId="5B4E0971" w:rsidR="005F5AFB" w:rsidRDefault="005F5AFB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5BCD1BFA" w14:textId="66B71D2F" w:rsidR="00B57E3D" w:rsidRDefault="00B57E3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9E78C56" w14:textId="77777777" w:rsidR="00B57E3D" w:rsidRPr="005F5AFB" w:rsidRDefault="00B57E3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CCC7889" w14:textId="62794630" w:rsidR="005F5AFB" w:rsidRPr="005F5AFB" w:rsidRDefault="005F5AFB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 w:rsidRPr="005F5AFB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Para desarrollar la siguiente actividad debes usar tu tabla periódica.</w:t>
      </w:r>
    </w:p>
    <w:p w14:paraId="621DE623" w14:textId="77777777" w:rsidR="00A60BEB" w:rsidRPr="00F6373E" w:rsidRDefault="00A60BEB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u w:val="single"/>
          <w:shd w:val="clear" w:color="auto" w:fill="FFFFFF"/>
          <w:lang w:val="es-CL"/>
        </w:rPr>
      </w:pPr>
    </w:p>
    <w:p w14:paraId="7BF2D180" w14:textId="54ED393C" w:rsidR="00C04DDC" w:rsidRDefault="00140423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bookmarkStart w:id="0" w:name="_Hlk41149570"/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1.- </w:t>
      </w:r>
      <w:bookmarkEnd w:id="0"/>
      <w:r w:rsidR="002A2655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Predice el tipo de enlace según </w:t>
      </w:r>
      <w:r w:rsidR="00CD470E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las características metálicas y no metálicas</w:t>
      </w:r>
      <w:r w:rsidR="00B57E3D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del elemento dado. </w:t>
      </w:r>
    </w:p>
    <w:p w14:paraId="554138C7" w14:textId="0E66C2AA" w:rsidR="00B57E3D" w:rsidRDefault="00B57E3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746AB95" w14:textId="0D3132F9" w:rsidR="00B57E3D" w:rsidRDefault="00B57E3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337D24A5" w14:textId="62F38B88" w:rsidR="00B57E3D" w:rsidRDefault="00B57E3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343CC616" w14:textId="1A880021" w:rsidR="00B57E3D" w:rsidRDefault="00B57E3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tbl>
      <w:tblPr>
        <w:tblStyle w:val="Tablaconcuadrcula"/>
        <w:tblW w:w="8559" w:type="dxa"/>
        <w:tblLook w:val="04A0" w:firstRow="1" w:lastRow="0" w:firstColumn="1" w:lastColumn="0" w:noHBand="0" w:noVBand="1"/>
      </w:tblPr>
      <w:tblGrid>
        <w:gridCol w:w="1403"/>
        <w:gridCol w:w="1801"/>
        <w:gridCol w:w="377"/>
        <w:gridCol w:w="1724"/>
        <w:gridCol w:w="1390"/>
        <w:gridCol w:w="1864"/>
      </w:tblGrid>
      <w:tr w:rsidR="00AF5ED6" w14:paraId="4E36952A" w14:textId="77777777" w:rsidTr="00B57E3D">
        <w:tc>
          <w:tcPr>
            <w:tcW w:w="1407" w:type="dxa"/>
          </w:tcPr>
          <w:p w14:paraId="2D488713" w14:textId="25E6FDAD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Elemento</w:t>
            </w:r>
          </w:p>
        </w:tc>
        <w:tc>
          <w:tcPr>
            <w:tcW w:w="1849" w:type="dxa"/>
          </w:tcPr>
          <w:p w14:paraId="00A97369" w14:textId="77777777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Metal   o</w:t>
            </w:r>
          </w:p>
          <w:p w14:paraId="5272A983" w14:textId="3AE80144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No metal</w:t>
            </w:r>
          </w:p>
        </w:tc>
        <w:tc>
          <w:tcPr>
            <w:tcW w:w="236" w:type="dxa"/>
          </w:tcPr>
          <w:p w14:paraId="13DDD69E" w14:textId="71857421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Y</w:t>
            </w:r>
          </w:p>
        </w:tc>
        <w:tc>
          <w:tcPr>
            <w:tcW w:w="1748" w:type="dxa"/>
          </w:tcPr>
          <w:p w14:paraId="407F1E93" w14:textId="29C17930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Elemento</w:t>
            </w:r>
          </w:p>
        </w:tc>
        <w:tc>
          <w:tcPr>
            <w:tcW w:w="1418" w:type="dxa"/>
          </w:tcPr>
          <w:p w14:paraId="67C4C990" w14:textId="73C78E55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Metal o no metal</w:t>
            </w:r>
          </w:p>
        </w:tc>
        <w:tc>
          <w:tcPr>
            <w:tcW w:w="1901" w:type="dxa"/>
          </w:tcPr>
          <w:p w14:paraId="03758331" w14:textId="10A1AB42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Tipo de Enlace</w:t>
            </w:r>
          </w:p>
        </w:tc>
      </w:tr>
      <w:tr w:rsidR="00AF5ED6" w14:paraId="534847B0" w14:textId="77777777" w:rsidTr="00B57E3D">
        <w:tc>
          <w:tcPr>
            <w:tcW w:w="1407" w:type="dxa"/>
          </w:tcPr>
          <w:p w14:paraId="279574F4" w14:textId="77777777" w:rsidR="00AF5ED6" w:rsidRDefault="00AF5ED6" w:rsidP="00AF5ED6">
            <w:pPr>
              <w:tabs>
                <w:tab w:val="left" w:pos="1102"/>
              </w:tabs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318B4F1C" w14:textId="4866B75E" w:rsidR="00B57E3D" w:rsidRDefault="00B57E3D" w:rsidP="00AF5ED6">
            <w:pPr>
              <w:tabs>
                <w:tab w:val="left" w:pos="1102"/>
              </w:tabs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cobre</w:t>
            </w:r>
            <w:r w:rsidR="00AF5ED6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ab/>
            </w:r>
          </w:p>
          <w:p w14:paraId="1F054619" w14:textId="75E371A2" w:rsidR="00AF5ED6" w:rsidRDefault="00AF5ED6" w:rsidP="00AF5ED6">
            <w:pPr>
              <w:tabs>
                <w:tab w:val="left" w:pos="1102"/>
              </w:tabs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1849" w:type="dxa"/>
          </w:tcPr>
          <w:p w14:paraId="285EFEC1" w14:textId="5BE825F7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metal</w:t>
            </w:r>
          </w:p>
        </w:tc>
        <w:tc>
          <w:tcPr>
            <w:tcW w:w="236" w:type="dxa"/>
          </w:tcPr>
          <w:p w14:paraId="2C5F916D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5F600B80" w14:textId="066A0572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y</w:t>
            </w:r>
          </w:p>
        </w:tc>
        <w:tc>
          <w:tcPr>
            <w:tcW w:w="1748" w:type="dxa"/>
          </w:tcPr>
          <w:p w14:paraId="6280E8A6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02A62218" w14:textId="37DADDEF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cobre</w:t>
            </w:r>
          </w:p>
        </w:tc>
        <w:tc>
          <w:tcPr>
            <w:tcW w:w="1418" w:type="dxa"/>
          </w:tcPr>
          <w:p w14:paraId="3A76981C" w14:textId="03E9AE3D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metal</w:t>
            </w:r>
          </w:p>
        </w:tc>
        <w:tc>
          <w:tcPr>
            <w:tcW w:w="1901" w:type="dxa"/>
          </w:tcPr>
          <w:p w14:paraId="72B63626" w14:textId="041629E0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metálico</w:t>
            </w:r>
          </w:p>
        </w:tc>
      </w:tr>
      <w:tr w:rsidR="00AF5ED6" w14:paraId="46C3611B" w14:textId="77777777" w:rsidTr="00B57E3D">
        <w:tc>
          <w:tcPr>
            <w:tcW w:w="1407" w:type="dxa"/>
          </w:tcPr>
          <w:p w14:paraId="487A59FA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170C5654" w14:textId="1390DF80" w:rsidR="00B57E3D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C</w:t>
            </w:r>
            <w:r w:rsidR="00B57E3D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alcio</w:t>
            </w:r>
          </w:p>
          <w:p w14:paraId="16F31CC2" w14:textId="18DAA583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1849" w:type="dxa"/>
          </w:tcPr>
          <w:p w14:paraId="07A2EE96" w14:textId="77777777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236" w:type="dxa"/>
          </w:tcPr>
          <w:p w14:paraId="5988F73E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10A79523" w14:textId="695AC01D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y</w:t>
            </w:r>
          </w:p>
        </w:tc>
        <w:tc>
          <w:tcPr>
            <w:tcW w:w="1748" w:type="dxa"/>
          </w:tcPr>
          <w:p w14:paraId="72CC9D24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08110C60" w14:textId="7681F623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azufre</w:t>
            </w:r>
          </w:p>
        </w:tc>
        <w:tc>
          <w:tcPr>
            <w:tcW w:w="1418" w:type="dxa"/>
          </w:tcPr>
          <w:p w14:paraId="11147C3F" w14:textId="77777777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1901" w:type="dxa"/>
          </w:tcPr>
          <w:p w14:paraId="59EF274B" w14:textId="77777777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</w:tr>
      <w:tr w:rsidR="00AF5ED6" w14:paraId="5DB30960" w14:textId="77777777" w:rsidTr="00B57E3D">
        <w:tc>
          <w:tcPr>
            <w:tcW w:w="1407" w:type="dxa"/>
          </w:tcPr>
          <w:p w14:paraId="509CBC9F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2F5F365A" w14:textId="1FE2C24D" w:rsidR="00B57E3D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H</w:t>
            </w:r>
            <w:r w:rsidR="00B57E3D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idrógeno</w:t>
            </w:r>
          </w:p>
          <w:p w14:paraId="5071221F" w14:textId="27FCFC13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1849" w:type="dxa"/>
          </w:tcPr>
          <w:p w14:paraId="1F36ECE2" w14:textId="77777777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236" w:type="dxa"/>
          </w:tcPr>
          <w:p w14:paraId="5024881B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192A69FA" w14:textId="2EE98874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 xml:space="preserve">y </w:t>
            </w:r>
          </w:p>
        </w:tc>
        <w:tc>
          <w:tcPr>
            <w:tcW w:w="1748" w:type="dxa"/>
          </w:tcPr>
          <w:p w14:paraId="7D833DDF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0B30676D" w14:textId="2EB554CE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cloro</w:t>
            </w:r>
          </w:p>
        </w:tc>
        <w:tc>
          <w:tcPr>
            <w:tcW w:w="1418" w:type="dxa"/>
          </w:tcPr>
          <w:p w14:paraId="5AFC7EA3" w14:textId="77777777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1901" w:type="dxa"/>
          </w:tcPr>
          <w:p w14:paraId="23931C57" w14:textId="77777777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</w:tr>
      <w:tr w:rsidR="00AF5ED6" w14:paraId="09BB3931" w14:textId="77777777" w:rsidTr="00B57E3D">
        <w:tc>
          <w:tcPr>
            <w:tcW w:w="1407" w:type="dxa"/>
          </w:tcPr>
          <w:p w14:paraId="6AAB1D00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10F2CB35" w14:textId="08D3A854" w:rsidR="00B57E3D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H</w:t>
            </w:r>
            <w:r w:rsidR="00B57E3D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ierro</w:t>
            </w:r>
          </w:p>
          <w:p w14:paraId="387B8490" w14:textId="41847113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1849" w:type="dxa"/>
          </w:tcPr>
          <w:p w14:paraId="7599563C" w14:textId="77777777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236" w:type="dxa"/>
          </w:tcPr>
          <w:p w14:paraId="3FB9A05C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168E3868" w14:textId="5A08C7B4" w:rsidR="00B57E3D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y</w:t>
            </w:r>
          </w:p>
        </w:tc>
        <w:tc>
          <w:tcPr>
            <w:tcW w:w="1748" w:type="dxa"/>
          </w:tcPr>
          <w:p w14:paraId="07B14378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6916A3F4" w14:textId="1DE224FA" w:rsidR="00B57E3D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estaño</w:t>
            </w:r>
          </w:p>
        </w:tc>
        <w:tc>
          <w:tcPr>
            <w:tcW w:w="1418" w:type="dxa"/>
          </w:tcPr>
          <w:p w14:paraId="249CADFF" w14:textId="77777777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1901" w:type="dxa"/>
          </w:tcPr>
          <w:p w14:paraId="29CBC7C2" w14:textId="77777777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</w:tr>
      <w:tr w:rsidR="00AF5ED6" w14:paraId="71CF2F08" w14:textId="77777777" w:rsidTr="00B57E3D">
        <w:tc>
          <w:tcPr>
            <w:tcW w:w="1407" w:type="dxa"/>
          </w:tcPr>
          <w:p w14:paraId="3E890246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246EF96F" w14:textId="231101FD" w:rsidR="00B57E3D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C</w:t>
            </w:r>
            <w:r w:rsidR="00B57E3D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arbono</w:t>
            </w:r>
          </w:p>
          <w:p w14:paraId="6E8DCCDD" w14:textId="2928FC9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1849" w:type="dxa"/>
          </w:tcPr>
          <w:p w14:paraId="50F91FBD" w14:textId="77777777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236" w:type="dxa"/>
          </w:tcPr>
          <w:p w14:paraId="54B57BB4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00436D68" w14:textId="5E85F92F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y</w:t>
            </w:r>
          </w:p>
        </w:tc>
        <w:tc>
          <w:tcPr>
            <w:tcW w:w="1748" w:type="dxa"/>
          </w:tcPr>
          <w:p w14:paraId="293C744B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35C8D6CB" w14:textId="51579D5A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oxígeno</w:t>
            </w:r>
          </w:p>
        </w:tc>
        <w:tc>
          <w:tcPr>
            <w:tcW w:w="1418" w:type="dxa"/>
          </w:tcPr>
          <w:p w14:paraId="74E5036F" w14:textId="77777777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1901" w:type="dxa"/>
          </w:tcPr>
          <w:p w14:paraId="10C1B1D0" w14:textId="77777777" w:rsidR="00B57E3D" w:rsidRDefault="00B57E3D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</w:tr>
      <w:tr w:rsidR="00AF5ED6" w14:paraId="79DC76E6" w14:textId="77777777" w:rsidTr="00B57E3D">
        <w:tc>
          <w:tcPr>
            <w:tcW w:w="1407" w:type="dxa"/>
          </w:tcPr>
          <w:p w14:paraId="0F2B4828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4EB775C2" w14:textId="3BF89769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Hidrógeno</w:t>
            </w:r>
          </w:p>
          <w:p w14:paraId="507A8B59" w14:textId="0A7BE972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1849" w:type="dxa"/>
          </w:tcPr>
          <w:p w14:paraId="0840A56F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236" w:type="dxa"/>
          </w:tcPr>
          <w:p w14:paraId="2E957436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33174D78" w14:textId="1556660B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 xml:space="preserve">y </w:t>
            </w:r>
          </w:p>
        </w:tc>
        <w:tc>
          <w:tcPr>
            <w:tcW w:w="1748" w:type="dxa"/>
          </w:tcPr>
          <w:p w14:paraId="0190714B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2003CCA3" w14:textId="369808A5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arsénico</w:t>
            </w:r>
          </w:p>
        </w:tc>
        <w:tc>
          <w:tcPr>
            <w:tcW w:w="1418" w:type="dxa"/>
          </w:tcPr>
          <w:p w14:paraId="4CCE4D19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1901" w:type="dxa"/>
          </w:tcPr>
          <w:p w14:paraId="2170A7A7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</w:tr>
      <w:tr w:rsidR="00AF5ED6" w14:paraId="41919B68" w14:textId="77777777" w:rsidTr="00B57E3D">
        <w:tc>
          <w:tcPr>
            <w:tcW w:w="1407" w:type="dxa"/>
          </w:tcPr>
          <w:p w14:paraId="2F5E7C37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07DA4979" w14:textId="51541036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Cromo</w:t>
            </w:r>
          </w:p>
          <w:p w14:paraId="766631AE" w14:textId="56D0159F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1849" w:type="dxa"/>
          </w:tcPr>
          <w:p w14:paraId="498CD147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236" w:type="dxa"/>
          </w:tcPr>
          <w:p w14:paraId="6B0AF7BF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3A456E61" w14:textId="20FED3AA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y</w:t>
            </w:r>
          </w:p>
        </w:tc>
        <w:tc>
          <w:tcPr>
            <w:tcW w:w="1748" w:type="dxa"/>
          </w:tcPr>
          <w:p w14:paraId="13298C29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14A8540F" w14:textId="1ECF562C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cobre</w:t>
            </w:r>
          </w:p>
        </w:tc>
        <w:tc>
          <w:tcPr>
            <w:tcW w:w="1418" w:type="dxa"/>
          </w:tcPr>
          <w:p w14:paraId="18AD8E9B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1901" w:type="dxa"/>
          </w:tcPr>
          <w:p w14:paraId="55448AE7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</w:tr>
      <w:tr w:rsidR="00AF5ED6" w14:paraId="7AC8E776" w14:textId="77777777" w:rsidTr="00B57E3D">
        <w:tc>
          <w:tcPr>
            <w:tcW w:w="1407" w:type="dxa"/>
          </w:tcPr>
          <w:p w14:paraId="7CFA3043" w14:textId="77777777" w:rsidR="00B1513C" w:rsidRDefault="00B1513C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237E6020" w14:textId="59EE1A19" w:rsidR="00AF5ED6" w:rsidRDefault="00B1513C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H</w:t>
            </w:r>
            <w:r w:rsidR="00AF5ED6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idrógeno</w:t>
            </w:r>
          </w:p>
          <w:p w14:paraId="07771C2E" w14:textId="69CE1EBE" w:rsidR="00B1513C" w:rsidRDefault="00B1513C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1849" w:type="dxa"/>
          </w:tcPr>
          <w:p w14:paraId="7F80B426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236" w:type="dxa"/>
          </w:tcPr>
          <w:p w14:paraId="02DC23D5" w14:textId="77777777" w:rsidR="00B1513C" w:rsidRDefault="00B1513C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078C12CA" w14:textId="251A73E0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y</w:t>
            </w:r>
          </w:p>
        </w:tc>
        <w:tc>
          <w:tcPr>
            <w:tcW w:w="1748" w:type="dxa"/>
          </w:tcPr>
          <w:p w14:paraId="7B042A0D" w14:textId="77777777" w:rsidR="00B1513C" w:rsidRDefault="00B1513C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23B981F6" w14:textId="5257527B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oxígeno</w:t>
            </w:r>
          </w:p>
        </w:tc>
        <w:tc>
          <w:tcPr>
            <w:tcW w:w="1418" w:type="dxa"/>
          </w:tcPr>
          <w:p w14:paraId="1EBB8526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1901" w:type="dxa"/>
          </w:tcPr>
          <w:p w14:paraId="1AEFC0EC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</w:tr>
      <w:tr w:rsidR="00AF5ED6" w14:paraId="208CC947" w14:textId="77777777" w:rsidTr="00B57E3D">
        <w:tc>
          <w:tcPr>
            <w:tcW w:w="1407" w:type="dxa"/>
          </w:tcPr>
          <w:p w14:paraId="26625D7A" w14:textId="77777777" w:rsidR="00B1513C" w:rsidRDefault="00B1513C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369A7B7A" w14:textId="2E6CFE3E" w:rsidR="00AF5ED6" w:rsidRDefault="00B1513C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O</w:t>
            </w:r>
            <w:r w:rsidR="00AF5ED6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xígeno</w:t>
            </w:r>
          </w:p>
          <w:p w14:paraId="2DC6558E" w14:textId="1E6C2A2B" w:rsidR="00B1513C" w:rsidRDefault="00B1513C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1849" w:type="dxa"/>
          </w:tcPr>
          <w:p w14:paraId="2CCCF085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236" w:type="dxa"/>
          </w:tcPr>
          <w:p w14:paraId="36B493B3" w14:textId="77777777" w:rsidR="00B1513C" w:rsidRDefault="00B1513C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4D33E02E" w14:textId="26A8D9B4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y</w:t>
            </w:r>
          </w:p>
        </w:tc>
        <w:tc>
          <w:tcPr>
            <w:tcW w:w="1748" w:type="dxa"/>
          </w:tcPr>
          <w:p w14:paraId="4D87DC28" w14:textId="77777777" w:rsidR="00B1513C" w:rsidRDefault="00B1513C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5A2C1196" w14:textId="4893148A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oxígeno</w:t>
            </w:r>
          </w:p>
        </w:tc>
        <w:tc>
          <w:tcPr>
            <w:tcW w:w="1418" w:type="dxa"/>
          </w:tcPr>
          <w:p w14:paraId="67AB8F44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1901" w:type="dxa"/>
          </w:tcPr>
          <w:p w14:paraId="3BA4137F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</w:tr>
      <w:tr w:rsidR="00AF5ED6" w14:paraId="1C4866FA" w14:textId="77777777" w:rsidTr="00B57E3D">
        <w:tc>
          <w:tcPr>
            <w:tcW w:w="1407" w:type="dxa"/>
          </w:tcPr>
          <w:p w14:paraId="0E3AE0C4" w14:textId="77777777" w:rsidR="00B1513C" w:rsidRDefault="00B1513C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7A9B9B8E" w14:textId="54FBB534" w:rsidR="00AF5ED6" w:rsidRDefault="00B1513C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H</w:t>
            </w:r>
            <w:r w:rsidR="00AF5ED6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ierro</w:t>
            </w:r>
          </w:p>
          <w:p w14:paraId="32BCAA34" w14:textId="03CD6B57" w:rsidR="00B1513C" w:rsidRDefault="00B1513C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1849" w:type="dxa"/>
          </w:tcPr>
          <w:p w14:paraId="0ADA6875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236" w:type="dxa"/>
          </w:tcPr>
          <w:p w14:paraId="1A2BB527" w14:textId="77777777" w:rsidR="00B1513C" w:rsidRDefault="00B1513C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77E602A1" w14:textId="57635E76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y</w:t>
            </w:r>
          </w:p>
        </w:tc>
        <w:tc>
          <w:tcPr>
            <w:tcW w:w="1748" w:type="dxa"/>
          </w:tcPr>
          <w:p w14:paraId="0FCEEC96" w14:textId="77777777" w:rsidR="00B1513C" w:rsidRDefault="00B1513C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4DFFC82F" w14:textId="19D15C4E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>cloro</w:t>
            </w:r>
          </w:p>
        </w:tc>
        <w:tc>
          <w:tcPr>
            <w:tcW w:w="1418" w:type="dxa"/>
          </w:tcPr>
          <w:p w14:paraId="68AF89EA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  <w:tc>
          <w:tcPr>
            <w:tcW w:w="1901" w:type="dxa"/>
          </w:tcPr>
          <w:p w14:paraId="314AC3DB" w14:textId="77777777" w:rsidR="00AF5ED6" w:rsidRDefault="00AF5ED6" w:rsidP="00890FFD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</w:tr>
    </w:tbl>
    <w:p w14:paraId="6E79A610" w14:textId="77777777" w:rsidR="00B57E3D" w:rsidRDefault="00B57E3D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2CE5D91A" w14:textId="77777777" w:rsidR="00293765" w:rsidRDefault="00293765" w:rsidP="00B1513C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5AF20A1" w14:textId="77777777" w:rsidR="00293765" w:rsidRDefault="00293765" w:rsidP="00B1513C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57E3A1BE" w14:textId="77777777" w:rsidR="00293765" w:rsidRDefault="00293765" w:rsidP="00B1513C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DE41590" w14:textId="77777777" w:rsidR="00293765" w:rsidRDefault="00293765" w:rsidP="00B1513C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B1EEA16" w14:textId="77777777" w:rsidR="00293765" w:rsidRDefault="00293765" w:rsidP="00B1513C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3BEE6CC3" w14:textId="77777777" w:rsidR="00293765" w:rsidRDefault="00293765" w:rsidP="00B1513C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61E7656A" w14:textId="77777777" w:rsidR="00293765" w:rsidRDefault="00293765" w:rsidP="00B1513C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897B6A8" w14:textId="77777777" w:rsidR="00293765" w:rsidRDefault="00293765" w:rsidP="00B1513C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69A2F68F" w14:textId="77777777" w:rsidR="00293765" w:rsidRDefault="00293765" w:rsidP="00B1513C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596374EA" w14:textId="77777777" w:rsidR="00293765" w:rsidRDefault="00293765" w:rsidP="00B1513C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08FA68E" w14:textId="77777777" w:rsidR="00293765" w:rsidRDefault="00293765" w:rsidP="00B1513C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2005772B" w14:textId="77777777" w:rsidR="00293765" w:rsidRDefault="00293765" w:rsidP="00B1513C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05C2DBE9" w14:textId="61F57139" w:rsidR="00CD0140" w:rsidRDefault="00B1513C" w:rsidP="00B1513C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3.-Reconoce el tipo de enlace por la imagen</w:t>
      </w:r>
    </w:p>
    <w:p w14:paraId="40E962CF" w14:textId="66CEA5B5" w:rsidR="00293765" w:rsidRDefault="00293765" w:rsidP="00B1513C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a)</w:t>
      </w:r>
    </w:p>
    <w:p w14:paraId="4F967965" w14:textId="77777777" w:rsidR="00293765" w:rsidRDefault="00293765" w:rsidP="00B4138A">
      <w:pPr>
        <w:pStyle w:val="Prrafodelista"/>
        <w:spacing w:after="0" w:line="240" w:lineRule="auto"/>
        <w:rPr>
          <w:noProof/>
        </w:rPr>
      </w:pPr>
    </w:p>
    <w:p w14:paraId="0E0458BD" w14:textId="5CECDDD2" w:rsidR="00ED23B4" w:rsidRDefault="00B1513C" w:rsidP="00B4138A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noProof/>
        </w:rPr>
        <w:drawing>
          <wp:inline distT="0" distB="0" distL="0" distR="0" wp14:anchorId="3C3805AB" wp14:editId="323552A6">
            <wp:extent cx="2969981" cy="1670179"/>
            <wp:effectExtent l="0" t="0" r="1905" b="6350"/>
            <wp:docPr id="7" name="Imagen 7" descr="Enlace metálico: propiedades, cómo se forma y ejemplos - Lif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lace metálico: propiedades, cómo se forma y ejemplos - Lifed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063" cy="173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765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_______________________</w:t>
      </w:r>
    </w:p>
    <w:p w14:paraId="556D2A93" w14:textId="67DC0184" w:rsidR="00293765" w:rsidRDefault="00293765" w:rsidP="00B4138A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28B7047" w14:textId="2FCE7520" w:rsidR="00293765" w:rsidRDefault="00293765" w:rsidP="00B4138A">
      <w:pPr>
        <w:pStyle w:val="Prrafodelista"/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99291B" wp14:editId="0E1928E3">
            <wp:simplePos x="0" y="0"/>
            <wp:positionH relativeFrom="column">
              <wp:posOffset>1055655</wp:posOffset>
            </wp:positionH>
            <wp:positionV relativeFrom="paragraph">
              <wp:posOffset>10380</wp:posOffset>
            </wp:positionV>
            <wp:extent cx="1931035" cy="2152650"/>
            <wp:effectExtent l="0" t="0" r="0" b="0"/>
            <wp:wrapNone/>
            <wp:docPr id="9" name="Imagen 9" descr="Enlace iónico vs enlace covalente | Enlace iónico, Enla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nlace iónico vs enlace covalente | Enlace iónico, Enlac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236" b="16413"/>
                    <a:stretch/>
                  </pic:blipFill>
                  <pic:spPr bwMode="auto">
                    <a:xfrm>
                      <a:off x="0" y="0"/>
                      <a:ext cx="193103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b)</w:t>
      </w:r>
      <w:r w:rsidRPr="00293765">
        <w:rPr>
          <w:noProof/>
        </w:rPr>
        <w:t xml:space="preserve"> </w:t>
      </w:r>
    </w:p>
    <w:p w14:paraId="438852CC" w14:textId="1483AD6D" w:rsidR="00293765" w:rsidRDefault="00293765" w:rsidP="00293765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659E6B4" w14:textId="49C02195" w:rsidR="00293765" w:rsidRDefault="00293765" w:rsidP="00293765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A34043A" w14:textId="5D31B3E4" w:rsidR="00293765" w:rsidRDefault="00293765" w:rsidP="00293765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3A465E2" w14:textId="02C1C584" w:rsidR="00293765" w:rsidRDefault="00293765" w:rsidP="00293765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0C34C28D" w14:textId="02E8718E" w:rsidR="00293765" w:rsidRDefault="00293765" w:rsidP="00293765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                                                                                 _____________________</w:t>
      </w:r>
    </w:p>
    <w:p w14:paraId="426A9C61" w14:textId="4C58D2AE" w:rsidR="00293765" w:rsidRDefault="00293765" w:rsidP="00293765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5CB8A76" w14:textId="0E5FE8A1" w:rsidR="00293765" w:rsidRDefault="00293765" w:rsidP="00293765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0420DEF1" w14:textId="62EE73C5" w:rsidR="00293765" w:rsidRDefault="00293765" w:rsidP="00293765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5BEC1716" w14:textId="55CFEA9B" w:rsidR="00293765" w:rsidRDefault="00293765" w:rsidP="00293765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7C8187C4" w14:textId="77777777" w:rsidR="00293765" w:rsidRDefault="00293765" w:rsidP="00293765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5D6C3B60" w14:textId="61DD99FF" w:rsidR="00293765" w:rsidRDefault="00293765" w:rsidP="00293765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575BD8A" w14:textId="1C64C863" w:rsidR="00293765" w:rsidRDefault="00293765" w:rsidP="00293765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6B2D9D90" w14:textId="77777777" w:rsidR="00293765" w:rsidRDefault="00293765" w:rsidP="00293765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2871EA12" w14:textId="4D421A67" w:rsidR="00293765" w:rsidRDefault="00293765" w:rsidP="00293765">
      <w:pPr>
        <w:spacing w:after="0" w:line="240" w:lineRule="auto"/>
        <w:rPr>
          <w:noProof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c)</w:t>
      </w:r>
      <w:r w:rsidRPr="00293765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3A09776" wp14:editId="2C3CC733">
            <wp:simplePos x="0" y="0"/>
            <wp:positionH relativeFrom="column">
              <wp:posOffset>160655</wp:posOffset>
            </wp:positionH>
            <wp:positionV relativeFrom="paragraph">
              <wp:posOffset>2540</wp:posOffset>
            </wp:positionV>
            <wp:extent cx="3166110" cy="1945640"/>
            <wp:effectExtent l="0" t="0" r="0" b="0"/>
            <wp:wrapNone/>
            <wp:docPr id="10" name="Imagen 10" descr="▷ Qué es un enlace iónico. Características y compues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▷ Qué es un enlace iónico. Características y compuesto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7DE9">
        <w:rPr>
          <w:noProof/>
        </w:rPr>
        <w:t xml:space="preserve"> </w:t>
      </w:r>
    </w:p>
    <w:p w14:paraId="7BFBC418" w14:textId="049ED564" w:rsidR="00757DE9" w:rsidRPr="00757DE9" w:rsidRDefault="00757DE9" w:rsidP="00757DE9"/>
    <w:p w14:paraId="5C6D1CCA" w14:textId="60F66BD0" w:rsidR="00757DE9" w:rsidRPr="00757DE9" w:rsidRDefault="00757DE9" w:rsidP="00757DE9"/>
    <w:p w14:paraId="6893031F" w14:textId="6AEBA010" w:rsidR="00757DE9" w:rsidRPr="00757DE9" w:rsidRDefault="00757DE9" w:rsidP="00757DE9"/>
    <w:p w14:paraId="6C6883EA" w14:textId="00999CD3" w:rsidR="00757DE9" w:rsidRPr="00757DE9" w:rsidRDefault="00757DE9" w:rsidP="00757DE9"/>
    <w:p w14:paraId="20220506" w14:textId="54277DC3" w:rsidR="00757DE9" w:rsidRPr="00757DE9" w:rsidRDefault="00757DE9" w:rsidP="00757DE9"/>
    <w:p w14:paraId="0A108B3B" w14:textId="37BA0916" w:rsidR="00757DE9" w:rsidRPr="00757DE9" w:rsidRDefault="00757DE9" w:rsidP="00757DE9"/>
    <w:p w14:paraId="76FB62BC" w14:textId="5D2536A7" w:rsidR="00757DE9" w:rsidRDefault="00757DE9" w:rsidP="00757DE9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______________________</w:t>
      </w:r>
    </w:p>
    <w:p w14:paraId="2E275D00" w14:textId="25EACB44" w:rsidR="00757DE9" w:rsidRDefault="00757DE9" w:rsidP="00757DE9">
      <w:pPr>
        <w:tabs>
          <w:tab w:val="left" w:pos="2057"/>
        </w:tabs>
        <w:rPr>
          <w:noProof/>
        </w:rPr>
      </w:pPr>
      <w:r>
        <w:t>d)</w:t>
      </w:r>
      <w:r w:rsidRPr="00757DE9">
        <w:rPr>
          <w:noProof/>
        </w:rPr>
        <w:t xml:space="preserve"> </w:t>
      </w:r>
      <w:r w:rsidRPr="00757DE9">
        <w:rPr>
          <w:noProof/>
        </w:rPr>
        <w:drawing>
          <wp:anchor distT="0" distB="0" distL="114300" distR="114300" simplePos="0" relativeHeight="251662336" behindDoc="0" locked="0" layoutInCell="1" allowOverlap="1" wp14:anchorId="3B84BEFA" wp14:editId="1EE8EA5E">
            <wp:simplePos x="0" y="0"/>
            <wp:positionH relativeFrom="column">
              <wp:posOffset>151130</wp:posOffset>
            </wp:positionH>
            <wp:positionV relativeFrom="paragraph">
              <wp:posOffset>3175</wp:posOffset>
            </wp:positionV>
            <wp:extent cx="3086100" cy="167894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A4CF08" w14:textId="77777777" w:rsidR="00757DE9" w:rsidRDefault="00757DE9" w:rsidP="00757DE9">
      <w:pPr>
        <w:tabs>
          <w:tab w:val="left" w:pos="2057"/>
        </w:tabs>
        <w:rPr>
          <w:noProof/>
        </w:rPr>
      </w:pPr>
    </w:p>
    <w:p w14:paraId="0D712029" w14:textId="36F08083" w:rsidR="00757DE9" w:rsidRDefault="00D76617" w:rsidP="00757DE9">
      <w:pPr>
        <w:tabs>
          <w:tab w:val="left" w:pos="2057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 </w:t>
      </w:r>
    </w:p>
    <w:p w14:paraId="37510312" w14:textId="7CB18C45" w:rsidR="00757DE9" w:rsidRPr="00757DE9" w:rsidRDefault="00757DE9" w:rsidP="00757DE9">
      <w:pPr>
        <w:tabs>
          <w:tab w:val="left" w:pos="2057"/>
        </w:tabs>
      </w:pPr>
      <w:r>
        <w:rPr>
          <w:noProof/>
        </w:rPr>
        <mc:AlternateContent>
          <mc:Choice Requires="wps">
            <w:drawing>
              <wp:inline distT="0" distB="0" distL="0" distR="0" wp14:anchorId="5FA92574" wp14:editId="761A0998">
                <wp:extent cx="307975" cy="307975"/>
                <wp:effectExtent l="0" t="0" r="0" b="0"/>
                <wp:docPr id="12" name="AutoShape 13" descr="▷🥇 5 Ejemplos de Enlaces Iónicos Resueltos | Paso a Pas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71192" w14:textId="5FEEFA49" w:rsidR="00757DE9" w:rsidRDefault="00757DE9" w:rsidP="00757DE9">
                            <w:pPr>
                              <w:jc w:val="center"/>
                            </w:pPr>
                          </w:p>
                          <w:p w14:paraId="6E04BC47" w14:textId="46B7D000" w:rsidR="00757DE9" w:rsidRDefault="00757DE9" w:rsidP="00757DE9">
                            <w:pPr>
                              <w:jc w:val="center"/>
                            </w:pPr>
                          </w:p>
                          <w:p w14:paraId="14B37289" w14:textId="77777777" w:rsidR="00757DE9" w:rsidRDefault="00757DE9" w:rsidP="00757D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A92574" id="AutoShape 13" o:spid="_x0000_s1027" alt="▷🥇 5 Ejemplos de Enlaces Iónicos Resueltos | Paso a Paso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" filled="f" stroked="f">
                <o:lock v:ext="edit" aspectratio="t"/>
                <v:textbox>
                  <w:txbxContent>
                    <w:p w14:paraId="7D671192" w14:textId="5FEEFA49" w:rsidR="00757DE9" w:rsidRDefault="00757DE9" w:rsidP="00757DE9">
                      <w:pPr>
                        <w:jc w:val="center"/>
                      </w:pPr>
                    </w:p>
                    <w:p w14:paraId="6E04BC47" w14:textId="46B7D000" w:rsidR="00757DE9" w:rsidRDefault="00757DE9" w:rsidP="00757DE9">
                      <w:pPr>
                        <w:jc w:val="center"/>
                      </w:pPr>
                    </w:p>
                    <w:p w14:paraId="14B37289" w14:textId="77777777" w:rsidR="00757DE9" w:rsidRDefault="00757DE9" w:rsidP="00757DE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ab/>
        <w:t xml:space="preserve">                                                        </w:t>
      </w:r>
      <w:r w:rsidR="00D76617">
        <w:t xml:space="preserve"> ______________________________</w:t>
      </w:r>
      <w:r>
        <w:t xml:space="preserve">                </w:t>
      </w:r>
    </w:p>
    <w:sectPr w:rsidR="00757DE9" w:rsidRPr="00757DE9" w:rsidSect="002C5E87">
      <w:headerReference w:type="default" r:id="rId17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ACB17" w14:textId="77777777" w:rsidR="00D466CC" w:rsidRDefault="00D466CC" w:rsidP="00F84171">
      <w:pPr>
        <w:spacing w:after="0" w:line="240" w:lineRule="auto"/>
      </w:pPr>
      <w:r>
        <w:separator/>
      </w:r>
    </w:p>
  </w:endnote>
  <w:endnote w:type="continuationSeparator" w:id="0">
    <w:p w14:paraId="7004C320" w14:textId="77777777" w:rsidR="00D466CC" w:rsidRDefault="00D466CC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BF1E7" w14:textId="77777777" w:rsidR="00D466CC" w:rsidRDefault="00D466CC" w:rsidP="00F84171">
      <w:pPr>
        <w:spacing w:after="0" w:line="240" w:lineRule="auto"/>
      </w:pPr>
      <w:r>
        <w:separator/>
      </w:r>
    </w:p>
  </w:footnote>
  <w:footnote w:type="continuationSeparator" w:id="0">
    <w:p w14:paraId="2F8C933C" w14:textId="77777777" w:rsidR="00D466CC" w:rsidRDefault="00D466CC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C3D68" w14:textId="4DA636E2" w:rsidR="00CE5106" w:rsidRPr="00F84171" w:rsidRDefault="00CE5106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CE5106" w:rsidRPr="00F84171" w:rsidRDefault="00CE5106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CE5106" w:rsidRDefault="00CE51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5EE4"/>
    <w:multiLevelType w:val="hybridMultilevel"/>
    <w:tmpl w:val="D63C420A"/>
    <w:lvl w:ilvl="0" w:tplc="6FF47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E19E2"/>
    <w:multiLevelType w:val="hybridMultilevel"/>
    <w:tmpl w:val="0CD6E1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A68E7"/>
    <w:multiLevelType w:val="hybridMultilevel"/>
    <w:tmpl w:val="0CD6E1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017E4"/>
    <w:multiLevelType w:val="hybridMultilevel"/>
    <w:tmpl w:val="3544CC8C"/>
    <w:lvl w:ilvl="0" w:tplc="34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33E13"/>
    <w:multiLevelType w:val="hybridMultilevel"/>
    <w:tmpl w:val="AA74BE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50194"/>
    <w:multiLevelType w:val="hybridMultilevel"/>
    <w:tmpl w:val="FCC4B308"/>
    <w:lvl w:ilvl="0" w:tplc="0C8820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3200C"/>
    <w:multiLevelType w:val="hybridMultilevel"/>
    <w:tmpl w:val="328223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F0D37"/>
    <w:multiLevelType w:val="hybridMultilevel"/>
    <w:tmpl w:val="F5EA9E3E"/>
    <w:lvl w:ilvl="0" w:tplc="BD24C9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72313"/>
    <w:multiLevelType w:val="hybridMultilevel"/>
    <w:tmpl w:val="FCC4B308"/>
    <w:lvl w:ilvl="0" w:tplc="0C8820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E2C22"/>
    <w:multiLevelType w:val="hybridMultilevel"/>
    <w:tmpl w:val="95F09196"/>
    <w:lvl w:ilvl="0" w:tplc="968CEBEE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4565F4"/>
    <w:multiLevelType w:val="hybridMultilevel"/>
    <w:tmpl w:val="328223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A0FCB"/>
    <w:multiLevelType w:val="hybridMultilevel"/>
    <w:tmpl w:val="467425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267F7"/>
    <w:multiLevelType w:val="hybridMultilevel"/>
    <w:tmpl w:val="210AE4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D7497"/>
    <w:multiLevelType w:val="hybridMultilevel"/>
    <w:tmpl w:val="B1B4E5C6"/>
    <w:lvl w:ilvl="0" w:tplc="C262A0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06A8C"/>
    <w:multiLevelType w:val="hybridMultilevel"/>
    <w:tmpl w:val="C8B09B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332B1"/>
    <w:multiLevelType w:val="hybridMultilevel"/>
    <w:tmpl w:val="7BE8101A"/>
    <w:lvl w:ilvl="0" w:tplc="BA7CB1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5F4E86"/>
    <w:multiLevelType w:val="hybridMultilevel"/>
    <w:tmpl w:val="AA96EFA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3"/>
  </w:num>
  <w:num w:numId="5">
    <w:abstractNumId w:val="10"/>
  </w:num>
  <w:num w:numId="6">
    <w:abstractNumId w:val="6"/>
  </w:num>
  <w:num w:numId="7">
    <w:abstractNumId w:val="12"/>
  </w:num>
  <w:num w:numId="8">
    <w:abstractNumId w:val="5"/>
  </w:num>
  <w:num w:numId="9">
    <w:abstractNumId w:val="2"/>
  </w:num>
  <w:num w:numId="10">
    <w:abstractNumId w:val="1"/>
  </w:num>
  <w:num w:numId="11">
    <w:abstractNumId w:val="11"/>
  </w:num>
  <w:num w:numId="12">
    <w:abstractNumId w:val="15"/>
  </w:num>
  <w:num w:numId="13">
    <w:abstractNumId w:val="9"/>
  </w:num>
  <w:num w:numId="14">
    <w:abstractNumId w:val="4"/>
  </w:num>
  <w:num w:numId="15">
    <w:abstractNumId w:val="0"/>
  </w:num>
  <w:num w:numId="16">
    <w:abstractNumId w:val="17"/>
  </w:num>
  <w:num w:numId="17">
    <w:abstractNumId w:val="14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03237"/>
    <w:rsid w:val="0001171D"/>
    <w:rsid w:val="00066480"/>
    <w:rsid w:val="00076F1B"/>
    <w:rsid w:val="000A1118"/>
    <w:rsid w:val="000D6826"/>
    <w:rsid w:val="000F0562"/>
    <w:rsid w:val="000F3651"/>
    <w:rsid w:val="0011270E"/>
    <w:rsid w:val="00133EE0"/>
    <w:rsid w:val="00135E8B"/>
    <w:rsid w:val="00140423"/>
    <w:rsid w:val="00141800"/>
    <w:rsid w:val="00146601"/>
    <w:rsid w:val="00175DAE"/>
    <w:rsid w:val="00195867"/>
    <w:rsid w:val="001B13BA"/>
    <w:rsid w:val="001B57B1"/>
    <w:rsid w:val="001C2D81"/>
    <w:rsid w:val="001D190D"/>
    <w:rsid w:val="001E19E0"/>
    <w:rsid w:val="001F2EAE"/>
    <w:rsid w:val="001F591C"/>
    <w:rsid w:val="002020C2"/>
    <w:rsid w:val="002149A7"/>
    <w:rsid w:val="00217E69"/>
    <w:rsid w:val="00264FF5"/>
    <w:rsid w:val="00293765"/>
    <w:rsid w:val="00295EAA"/>
    <w:rsid w:val="002A2655"/>
    <w:rsid w:val="002A35CC"/>
    <w:rsid w:val="002A5BF9"/>
    <w:rsid w:val="002B005D"/>
    <w:rsid w:val="002B3B0E"/>
    <w:rsid w:val="002C0C0A"/>
    <w:rsid w:val="002C5E87"/>
    <w:rsid w:val="002E59BC"/>
    <w:rsid w:val="00310758"/>
    <w:rsid w:val="00314003"/>
    <w:rsid w:val="0032277A"/>
    <w:rsid w:val="00371250"/>
    <w:rsid w:val="003A2D08"/>
    <w:rsid w:val="003B43F4"/>
    <w:rsid w:val="003C1C3C"/>
    <w:rsid w:val="003D0345"/>
    <w:rsid w:val="003D2005"/>
    <w:rsid w:val="003E07FE"/>
    <w:rsid w:val="00407514"/>
    <w:rsid w:val="00410D48"/>
    <w:rsid w:val="004121C9"/>
    <w:rsid w:val="00426A89"/>
    <w:rsid w:val="00441B33"/>
    <w:rsid w:val="00474A6F"/>
    <w:rsid w:val="00481933"/>
    <w:rsid w:val="004970FB"/>
    <w:rsid w:val="004A067F"/>
    <w:rsid w:val="004B1908"/>
    <w:rsid w:val="004B2412"/>
    <w:rsid w:val="004C35F2"/>
    <w:rsid w:val="004D7598"/>
    <w:rsid w:val="004E214B"/>
    <w:rsid w:val="004F0D39"/>
    <w:rsid w:val="005060B4"/>
    <w:rsid w:val="0053071D"/>
    <w:rsid w:val="0053718E"/>
    <w:rsid w:val="00542F9F"/>
    <w:rsid w:val="0056218A"/>
    <w:rsid w:val="00592445"/>
    <w:rsid w:val="005B394F"/>
    <w:rsid w:val="005B46EC"/>
    <w:rsid w:val="005B7C30"/>
    <w:rsid w:val="005C7009"/>
    <w:rsid w:val="005D16AF"/>
    <w:rsid w:val="005F5AFB"/>
    <w:rsid w:val="0060719B"/>
    <w:rsid w:val="00620458"/>
    <w:rsid w:val="00642426"/>
    <w:rsid w:val="006439B0"/>
    <w:rsid w:val="006460A0"/>
    <w:rsid w:val="00675AED"/>
    <w:rsid w:val="0069184F"/>
    <w:rsid w:val="00693DBC"/>
    <w:rsid w:val="006B0832"/>
    <w:rsid w:val="006B613C"/>
    <w:rsid w:val="006C2489"/>
    <w:rsid w:val="006C4A1B"/>
    <w:rsid w:val="006E2972"/>
    <w:rsid w:val="006F14C1"/>
    <w:rsid w:val="006F1C9E"/>
    <w:rsid w:val="00707D45"/>
    <w:rsid w:val="007253E4"/>
    <w:rsid w:val="00757DE9"/>
    <w:rsid w:val="00783BD9"/>
    <w:rsid w:val="007853A3"/>
    <w:rsid w:val="007A5DE9"/>
    <w:rsid w:val="007A76B4"/>
    <w:rsid w:val="007B6173"/>
    <w:rsid w:val="007B6642"/>
    <w:rsid w:val="007D0754"/>
    <w:rsid w:val="007D31A3"/>
    <w:rsid w:val="007F3EA2"/>
    <w:rsid w:val="00817EEC"/>
    <w:rsid w:val="00824989"/>
    <w:rsid w:val="008465B8"/>
    <w:rsid w:val="00873DDE"/>
    <w:rsid w:val="0087505C"/>
    <w:rsid w:val="00890FFD"/>
    <w:rsid w:val="00897C77"/>
    <w:rsid w:val="008A4E75"/>
    <w:rsid w:val="008A5876"/>
    <w:rsid w:val="008B31EE"/>
    <w:rsid w:val="008C46A9"/>
    <w:rsid w:val="008D0AB1"/>
    <w:rsid w:val="008D64DC"/>
    <w:rsid w:val="00903046"/>
    <w:rsid w:val="009066D7"/>
    <w:rsid w:val="00910F47"/>
    <w:rsid w:val="00934881"/>
    <w:rsid w:val="00947DAC"/>
    <w:rsid w:val="00963710"/>
    <w:rsid w:val="0098298E"/>
    <w:rsid w:val="009B19B0"/>
    <w:rsid w:val="009B276B"/>
    <w:rsid w:val="009B7804"/>
    <w:rsid w:val="009C0E98"/>
    <w:rsid w:val="009F62DA"/>
    <w:rsid w:val="00A112B0"/>
    <w:rsid w:val="00A14607"/>
    <w:rsid w:val="00A274D3"/>
    <w:rsid w:val="00A32FAE"/>
    <w:rsid w:val="00A3318E"/>
    <w:rsid w:val="00A33364"/>
    <w:rsid w:val="00A43975"/>
    <w:rsid w:val="00A536AD"/>
    <w:rsid w:val="00A55369"/>
    <w:rsid w:val="00A60BEB"/>
    <w:rsid w:val="00A7063A"/>
    <w:rsid w:val="00A9240A"/>
    <w:rsid w:val="00A95B88"/>
    <w:rsid w:val="00AF5ED6"/>
    <w:rsid w:val="00B07476"/>
    <w:rsid w:val="00B1513C"/>
    <w:rsid w:val="00B371D8"/>
    <w:rsid w:val="00B4138A"/>
    <w:rsid w:val="00B57E3D"/>
    <w:rsid w:val="00B6621F"/>
    <w:rsid w:val="00B71368"/>
    <w:rsid w:val="00B738A4"/>
    <w:rsid w:val="00BA0DA1"/>
    <w:rsid w:val="00BB2449"/>
    <w:rsid w:val="00BB3CF4"/>
    <w:rsid w:val="00BC75B3"/>
    <w:rsid w:val="00BC7F93"/>
    <w:rsid w:val="00BD1AAD"/>
    <w:rsid w:val="00BD3CE0"/>
    <w:rsid w:val="00BD7630"/>
    <w:rsid w:val="00BE2ADC"/>
    <w:rsid w:val="00C04DDC"/>
    <w:rsid w:val="00C05ADF"/>
    <w:rsid w:val="00C05E28"/>
    <w:rsid w:val="00C109FA"/>
    <w:rsid w:val="00C1625B"/>
    <w:rsid w:val="00C2103E"/>
    <w:rsid w:val="00C24A23"/>
    <w:rsid w:val="00C25DA7"/>
    <w:rsid w:val="00C314CE"/>
    <w:rsid w:val="00C420DD"/>
    <w:rsid w:val="00C45ABB"/>
    <w:rsid w:val="00C6692B"/>
    <w:rsid w:val="00C85E59"/>
    <w:rsid w:val="00C92E35"/>
    <w:rsid w:val="00C93C1D"/>
    <w:rsid w:val="00C949BE"/>
    <w:rsid w:val="00C9523B"/>
    <w:rsid w:val="00CA1D13"/>
    <w:rsid w:val="00CA61F8"/>
    <w:rsid w:val="00CD0140"/>
    <w:rsid w:val="00CD3355"/>
    <w:rsid w:val="00CD470E"/>
    <w:rsid w:val="00CD4D56"/>
    <w:rsid w:val="00CD60AC"/>
    <w:rsid w:val="00CE1954"/>
    <w:rsid w:val="00CE5106"/>
    <w:rsid w:val="00D17FC4"/>
    <w:rsid w:val="00D36BE3"/>
    <w:rsid w:val="00D435F8"/>
    <w:rsid w:val="00D466CC"/>
    <w:rsid w:val="00D46856"/>
    <w:rsid w:val="00D62A27"/>
    <w:rsid w:val="00D76617"/>
    <w:rsid w:val="00D811E4"/>
    <w:rsid w:val="00D8718D"/>
    <w:rsid w:val="00D96CA1"/>
    <w:rsid w:val="00DB0A6F"/>
    <w:rsid w:val="00DB74F1"/>
    <w:rsid w:val="00DC1B7F"/>
    <w:rsid w:val="00DE672F"/>
    <w:rsid w:val="00E01774"/>
    <w:rsid w:val="00E118B3"/>
    <w:rsid w:val="00E12E3D"/>
    <w:rsid w:val="00E43166"/>
    <w:rsid w:val="00E45170"/>
    <w:rsid w:val="00E463D0"/>
    <w:rsid w:val="00E53DBC"/>
    <w:rsid w:val="00E636EE"/>
    <w:rsid w:val="00E75E33"/>
    <w:rsid w:val="00EB79D5"/>
    <w:rsid w:val="00EC193D"/>
    <w:rsid w:val="00EC6A45"/>
    <w:rsid w:val="00ED23B4"/>
    <w:rsid w:val="00EE2B37"/>
    <w:rsid w:val="00EF74F5"/>
    <w:rsid w:val="00F21295"/>
    <w:rsid w:val="00F2337F"/>
    <w:rsid w:val="00F3293F"/>
    <w:rsid w:val="00F34113"/>
    <w:rsid w:val="00F417A1"/>
    <w:rsid w:val="00F55F95"/>
    <w:rsid w:val="00F62194"/>
    <w:rsid w:val="00F6373E"/>
    <w:rsid w:val="00F77872"/>
    <w:rsid w:val="00F84171"/>
    <w:rsid w:val="00F845AB"/>
    <w:rsid w:val="00F8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42F9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A61F8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B738A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738A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4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D435F8"/>
    <w:rPr>
      <w:b/>
      <w:bCs/>
    </w:rPr>
  </w:style>
  <w:style w:type="character" w:styleId="nfasis">
    <w:name w:val="Emphasis"/>
    <w:basedOn w:val="Fuentedeprrafopredeter"/>
    <w:uiPriority w:val="20"/>
    <w:qFormat/>
    <w:rsid w:val="007F3EA2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2149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49A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49A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49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49A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7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puR7lp-LVM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EpuR7lp-LVM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17F45-FFA4-4732-B839-685F1BDC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8223</TotalTime>
  <Pages>1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75</cp:revision>
  <cp:lastPrinted>2020-05-28T00:20:00Z</cp:lastPrinted>
  <dcterms:created xsi:type="dcterms:W3CDTF">2020-03-16T20:05:00Z</dcterms:created>
  <dcterms:modified xsi:type="dcterms:W3CDTF">2020-06-23T03:39:00Z</dcterms:modified>
</cp:coreProperties>
</file>