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1AA00" w14:textId="6471AB0B" w:rsidR="00437173" w:rsidRDefault="00437173" w:rsidP="00437173">
      <w:pPr>
        <w:spacing w:after="0" w:line="240" w:lineRule="auto"/>
        <w:rPr>
          <w:rFonts w:ascii="Cambria" w:hAnsi="Cambria" w:cstheme="minorHAnsi"/>
          <w:b/>
          <w:bCs/>
        </w:rPr>
      </w:pPr>
      <w:r>
        <w:rPr>
          <w:noProof/>
        </w:rPr>
        <w:drawing>
          <wp:anchor distT="0" distB="0" distL="114300" distR="114300" simplePos="0" relativeHeight="251659776" behindDoc="0" locked="0" layoutInCell="1" allowOverlap="1" wp14:anchorId="53F7CF8C" wp14:editId="0084099E">
            <wp:simplePos x="0" y="0"/>
            <wp:positionH relativeFrom="column">
              <wp:posOffset>-301625</wp:posOffset>
            </wp:positionH>
            <wp:positionV relativeFrom="paragraph">
              <wp:posOffset>8890</wp:posOffset>
            </wp:positionV>
            <wp:extent cx="342900" cy="408305"/>
            <wp:effectExtent l="0" t="0" r="0" b="0"/>
            <wp:wrapSquare wrapText="bothSides"/>
            <wp:docPr id="8" name="Imagen 8"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BL MIN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Theme="minorEastAsia" w:hAnsi="Cambria"/>
          <w:lang w:val="es-ES_tradnl"/>
        </w:rPr>
        <w:t>Colegio Santa María de Maipú</w:t>
      </w:r>
    </w:p>
    <w:p w14:paraId="3013CC9E" w14:textId="77777777" w:rsidR="00437173" w:rsidRDefault="00437173" w:rsidP="00437173">
      <w:pPr>
        <w:spacing w:after="0" w:line="240" w:lineRule="auto"/>
        <w:rPr>
          <w:rFonts w:ascii="Cambria" w:hAnsi="Cambria" w:cstheme="minorHAnsi"/>
          <w:b/>
          <w:bCs/>
        </w:rPr>
      </w:pPr>
      <w:r>
        <w:rPr>
          <w:rFonts w:ascii="Cambria" w:eastAsiaTheme="minorEastAsia" w:hAnsi="Cambria"/>
          <w:lang w:val="es-ES_tradnl"/>
        </w:rPr>
        <w:t>Departamento Historia</w:t>
      </w:r>
    </w:p>
    <w:p w14:paraId="029DA4BD" w14:textId="77777777" w:rsidR="00437173" w:rsidRDefault="00437173" w:rsidP="00437173">
      <w:pPr>
        <w:rPr>
          <w:rFonts w:ascii="Cambria" w:hAnsi="Cambria"/>
        </w:rPr>
      </w:pPr>
    </w:p>
    <w:p w14:paraId="74C5AA3E" w14:textId="77777777" w:rsidR="00437173" w:rsidRDefault="00437173" w:rsidP="00437173">
      <w:pPr>
        <w:autoSpaceDE w:val="0"/>
        <w:autoSpaceDN w:val="0"/>
        <w:adjustRightInd w:val="0"/>
        <w:spacing w:after="0" w:line="240" w:lineRule="auto"/>
        <w:contextualSpacing/>
        <w:jc w:val="center"/>
        <w:rPr>
          <w:rFonts w:ascii="Cambria" w:eastAsia="Calibri" w:hAnsi="Cambria" w:cstheme="minorHAnsi"/>
          <w:b/>
          <w:sz w:val="24"/>
          <w:szCs w:val="24"/>
          <w:lang w:eastAsia="es-ES"/>
        </w:rPr>
      </w:pPr>
      <w:r>
        <w:rPr>
          <w:rFonts w:ascii="Cambria" w:eastAsia="Calibri" w:hAnsi="Cambria" w:cstheme="minorHAnsi"/>
          <w:b/>
          <w:sz w:val="24"/>
          <w:szCs w:val="24"/>
          <w:lang w:eastAsia="es-ES"/>
        </w:rPr>
        <w:t xml:space="preserve">            Guía de Autoaprendizaje N° 11.</w:t>
      </w:r>
    </w:p>
    <w:p w14:paraId="5E210695" w14:textId="77777777" w:rsidR="00437173" w:rsidRDefault="00437173" w:rsidP="00437173">
      <w:pPr>
        <w:autoSpaceDE w:val="0"/>
        <w:autoSpaceDN w:val="0"/>
        <w:adjustRightInd w:val="0"/>
        <w:spacing w:after="0" w:line="240" w:lineRule="auto"/>
        <w:ind w:left="720"/>
        <w:contextualSpacing/>
        <w:jc w:val="center"/>
        <w:rPr>
          <w:rFonts w:ascii="Cambria" w:eastAsia="Calibri" w:hAnsi="Cambria" w:cstheme="minorHAnsi"/>
          <w:b/>
          <w:sz w:val="24"/>
          <w:szCs w:val="24"/>
          <w:lang w:eastAsia="es-ES"/>
        </w:rPr>
      </w:pPr>
      <w:r>
        <w:rPr>
          <w:rFonts w:ascii="Cambria" w:eastAsia="Calibri" w:hAnsi="Cambria" w:cstheme="minorHAnsi"/>
          <w:b/>
          <w:sz w:val="24"/>
          <w:szCs w:val="24"/>
          <w:lang w:eastAsia="es-ES"/>
        </w:rPr>
        <w:t>Historia, Geografía y Ciencias Sociales.</w:t>
      </w:r>
    </w:p>
    <w:p w14:paraId="34066EDA" w14:textId="77777777" w:rsidR="00437173" w:rsidRDefault="00437173" w:rsidP="00437173">
      <w:pPr>
        <w:autoSpaceDE w:val="0"/>
        <w:autoSpaceDN w:val="0"/>
        <w:adjustRightInd w:val="0"/>
        <w:spacing w:after="0" w:line="240" w:lineRule="auto"/>
        <w:ind w:left="720"/>
        <w:contextualSpacing/>
        <w:jc w:val="center"/>
        <w:rPr>
          <w:rFonts w:ascii="Cambria" w:eastAsia="Calibri" w:hAnsi="Cambria" w:cstheme="minorHAnsi"/>
          <w:b/>
          <w:sz w:val="24"/>
          <w:szCs w:val="24"/>
          <w:lang w:eastAsia="es-ES"/>
        </w:rPr>
      </w:pPr>
      <w:r>
        <w:rPr>
          <w:rFonts w:ascii="Cambria" w:eastAsia="Calibri" w:hAnsi="Cambria" w:cstheme="minorHAnsi"/>
          <w:b/>
          <w:sz w:val="24"/>
          <w:szCs w:val="24"/>
          <w:lang w:eastAsia="es-ES"/>
        </w:rPr>
        <w:t>I Medios.</w:t>
      </w:r>
    </w:p>
    <w:p w14:paraId="75D76A2C" w14:textId="77777777" w:rsidR="00437173" w:rsidRDefault="00437173" w:rsidP="00437173">
      <w:pPr>
        <w:autoSpaceDE w:val="0"/>
        <w:autoSpaceDN w:val="0"/>
        <w:adjustRightInd w:val="0"/>
        <w:spacing w:after="0" w:line="276" w:lineRule="auto"/>
        <w:contextualSpacing/>
        <w:rPr>
          <w:rFonts w:ascii="Cambria" w:eastAsia="Calibri" w:hAnsi="Cambria" w:cstheme="minorHAnsi"/>
          <w:b/>
          <w:sz w:val="24"/>
          <w:szCs w:val="24"/>
          <w:lang w:eastAsia="es-ES"/>
        </w:rPr>
      </w:pPr>
    </w:p>
    <w:p w14:paraId="6411170A" w14:textId="77777777" w:rsidR="00437173" w:rsidRDefault="00437173" w:rsidP="00437173">
      <w:pPr>
        <w:autoSpaceDE w:val="0"/>
        <w:autoSpaceDN w:val="0"/>
        <w:adjustRightInd w:val="0"/>
        <w:spacing w:after="0" w:line="276" w:lineRule="auto"/>
        <w:contextualSpacing/>
        <w:rPr>
          <w:rFonts w:ascii="Cambria" w:eastAsia="Calibri" w:hAnsi="Cambria" w:cstheme="minorHAnsi"/>
          <w:bCs/>
          <w:sz w:val="24"/>
          <w:szCs w:val="24"/>
          <w:lang w:eastAsia="es-ES"/>
        </w:rPr>
      </w:pPr>
      <w:r>
        <w:rPr>
          <w:rFonts w:ascii="Cambria" w:eastAsia="Calibri" w:hAnsi="Cambria" w:cstheme="minorHAnsi"/>
          <w:bCs/>
          <w:sz w:val="24"/>
          <w:szCs w:val="24"/>
          <w:lang w:eastAsia="es-ES"/>
        </w:rPr>
        <w:t>Nombre: ___________________________________Curso: ________Fecha:_______________</w:t>
      </w:r>
    </w:p>
    <w:p w14:paraId="7EADBA9D" w14:textId="4174773D" w:rsidR="00437173" w:rsidRDefault="00437173" w:rsidP="00437173">
      <w:r>
        <w:rPr>
          <w:noProof/>
        </w:rPr>
        <mc:AlternateContent>
          <mc:Choice Requires="wps">
            <w:drawing>
              <wp:anchor distT="0" distB="0" distL="114300" distR="114300" simplePos="0" relativeHeight="251655680" behindDoc="0" locked="0" layoutInCell="1" allowOverlap="1" wp14:anchorId="64E21EC6" wp14:editId="01A8BD58">
                <wp:simplePos x="0" y="0"/>
                <wp:positionH relativeFrom="margin">
                  <wp:posOffset>-207010</wp:posOffset>
                </wp:positionH>
                <wp:positionV relativeFrom="paragraph">
                  <wp:posOffset>235585</wp:posOffset>
                </wp:positionV>
                <wp:extent cx="5915660" cy="2673985"/>
                <wp:effectExtent l="0" t="0" r="27940" b="12065"/>
                <wp:wrapNone/>
                <wp:docPr id="7" name="Rectángulo 7"/>
                <wp:cNvGraphicFramePr/>
                <a:graphic xmlns:a="http://schemas.openxmlformats.org/drawingml/2006/main">
                  <a:graphicData uri="http://schemas.microsoft.com/office/word/2010/wordprocessingShape">
                    <wps:wsp>
                      <wps:cNvSpPr/>
                      <wps:spPr>
                        <a:xfrm>
                          <a:off x="0" y="0"/>
                          <a:ext cx="5915660" cy="2673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0F64D" id="Rectángulo 7" o:spid="_x0000_s1026" style="position:absolute;margin-left:-16.3pt;margin-top:18.55pt;width:465.8pt;height:21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" filled="f" strokecolor="windowText" strokeweight="1pt">
                <w10:wrap anchorx="margin"/>
              </v:rect>
            </w:pict>
          </mc:Fallback>
        </mc:AlternateContent>
      </w:r>
    </w:p>
    <w:p w14:paraId="69DD0D06" w14:textId="77777777" w:rsidR="00437173" w:rsidRDefault="00437173" w:rsidP="00437173">
      <w:pPr>
        <w:pStyle w:val="ListParagraph1"/>
        <w:autoSpaceDE w:val="0"/>
        <w:autoSpaceDN w:val="0"/>
        <w:adjustRightInd w:val="0"/>
        <w:ind w:left="0"/>
        <w:jc w:val="both"/>
        <w:rPr>
          <w:rFonts w:ascii="Cambria" w:hAnsi="Cambria" w:cstheme="minorHAnsi"/>
          <w:b/>
        </w:rPr>
      </w:pPr>
      <w:r>
        <w:rPr>
          <w:rFonts w:ascii="Cambria" w:hAnsi="Cambria" w:cstheme="minorHAnsi"/>
          <w:b/>
        </w:rPr>
        <w:t xml:space="preserve">Objetivo de Aprendizaje:   </w:t>
      </w:r>
    </w:p>
    <w:p w14:paraId="60497FE9" w14:textId="77777777" w:rsidR="00437173" w:rsidRDefault="00437173" w:rsidP="00437173">
      <w:pPr>
        <w:pStyle w:val="ListParagraph1"/>
        <w:autoSpaceDE w:val="0"/>
        <w:autoSpaceDN w:val="0"/>
        <w:adjustRightInd w:val="0"/>
        <w:ind w:left="0"/>
        <w:jc w:val="both"/>
        <w:rPr>
          <w:rFonts w:ascii="Cambria" w:hAnsi="Cambria" w:cstheme="minorHAnsi"/>
          <w:bCs/>
        </w:rPr>
      </w:pPr>
      <w:r>
        <w:rPr>
          <w:rFonts w:ascii="Cambria" w:hAnsi="Cambria" w:cstheme="minorHAnsi"/>
          <w:bCs/>
        </w:rPr>
        <w:t>Reconocer las principales características del proceso de Industrialización en Chile durante el Siglo XIX.</w:t>
      </w:r>
    </w:p>
    <w:p w14:paraId="7EBCFA96" w14:textId="77777777" w:rsidR="00437173" w:rsidRDefault="00437173" w:rsidP="00437173">
      <w:pPr>
        <w:pStyle w:val="ListParagraph1"/>
        <w:autoSpaceDE w:val="0"/>
        <w:autoSpaceDN w:val="0"/>
        <w:adjustRightInd w:val="0"/>
        <w:ind w:left="0"/>
        <w:jc w:val="both"/>
        <w:rPr>
          <w:rFonts w:ascii="Cambria" w:hAnsi="Cambria" w:cstheme="minorHAnsi"/>
          <w:bCs/>
        </w:rPr>
      </w:pPr>
      <w:r>
        <w:rPr>
          <w:rFonts w:ascii="Cambria" w:hAnsi="Cambria" w:cstheme="minorHAnsi"/>
          <w:bCs/>
        </w:rPr>
        <w:t xml:space="preserve">- Recuerda que todas tus consultas las puedes realizar al correo electrónico historiaIro.smm@gmail.com de lunes a jueves.   </w:t>
      </w:r>
    </w:p>
    <w:p w14:paraId="32E650BE" w14:textId="77777777" w:rsidR="00437173" w:rsidRDefault="00437173" w:rsidP="00437173">
      <w:pPr>
        <w:pStyle w:val="ListParagraph1"/>
        <w:autoSpaceDE w:val="0"/>
        <w:autoSpaceDN w:val="0"/>
        <w:adjustRightInd w:val="0"/>
        <w:ind w:left="0"/>
        <w:jc w:val="both"/>
        <w:rPr>
          <w:rFonts w:ascii="Cambria" w:hAnsi="Cambria" w:cstheme="minorHAnsi"/>
          <w:bCs/>
        </w:rPr>
      </w:pPr>
      <w:r>
        <w:rPr>
          <w:rFonts w:ascii="Cambria" w:hAnsi="Cambria" w:cstheme="minorHAnsi"/>
          <w:bCs/>
        </w:rPr>
        <w:t xml:space="preserve">- “El desarrollo de las guías de autoaprendizaje puedes imprimirlas y archivarlas en una carpeta por asignatura o puedes solo guardarlas digitalmente y responderlas en tu cuaderno (escribiendo sólo las respuestas, debidamente especificadas, N° de guía, fecha y número de respuesta)”  </w:t>
      </w:r>
    </w:p>
    <w:p w14:paraId="48B4536D" w14:textId="77777777" w:rsidR="00437173" w:rsidRDefault="00437173" w:rsidP="00437173">
      <w:pPr>
        <w:pStyle w:val="ListParagraph1"/>
        <w:autoSpaceDE w:val="0"/>
        <w:autoSpaceDN w:val="0"/>
        <w:adjustRightInd w:val="0"/>
        <w:ind w:left="0"/>
        <w:jc w:val="both"/>
        <w:rPr>
          <w:rFonts w:ascii="Cambria" w:hAnsi="Cambria" w:cstheme="minorHAnsi"/>
          <w:bCs/>
        </w:rPr>
      </w:pPr>
      <w:r>
        <w:rPr>
          <w:rFonts w:ascii="Cambria" w:hAnsi="Cambria" w:cstheme="minorHAnsi"/>
          <w:bCs/>
        </w:rPr>
        <w:t>- Es muy importante que revises la clase N°11 que está disponible en el canal de Youtube en el Departamento de Historia, para que puedas responder esta guía y facilitar tu trabajo de autoaprendizaje.</w:t>
      </w:r>
    </w:p>
    <w:p w14:paraId="48F16499" w14:textId="1D9920ED" w:rsidR="00437173" w:rsidRDefault="008960AD" w:rsidP="00437173">
      <w:hyperlink r:id="rId5" w:history="1">
        <w:r w:rsidR="003F7014">
          <w:rPr>
            <w:rStyle w:val="Hipervnculo"/>
          </w:rPr>
          <w:t>https://www.youtube.com/watch?v=AVnu5L77tkk&amp;feature=youtu.be</w:t>
        </w:r>
      </w:hyperlink>
    </w:p>
    <w:p w14:paraId="6FAD1FEA" w14:textId="77777777" w:rsidR="00437173" w:rsidRDefault="00437173" w:rsidP="00437173"/>
    <w:p w14:paraId="5FAE4825" w14:textId="77777777" w:rsidR="00437173" w:rsidRDefault="00437173" w:rsidP="00437173"/>
    <w:p w14:paraId="3C12A243" w14:textId="77777777" w:rsidR="00437173" w:rsidRDefault="00437173" w:rsidP="00437173">
      <w:pPr>
        <w:tabs>
          <w:tab w:val="left" w:pos="2804"/>
        </w:tabs>
        <w:rPr>
          <w:rFonts w:ascii="Cambria" w:hAnsi="Cambria"/>
          <w:b/>
          <w:bCs/>
          <w:sz w:val="24"/>
          <w:szCs w:val="24"/>
          <w:u w:val="single"/>
        </w:rPr>
      </w:pPr>
      <w:r>
        <w:rPr>
          <w:rFonts w:ascii="Cambria" w:hAnsi="Cambria"/>
          <w:b/>
          <w:bCs/>
          <w:sz w:val="24"/>
          <w:szCs w:val="24"/>
        </w:rPr>
        <w:tab/>
      </w:r>
      <w:r>
        <w:rPr>
          <w:rFonts w:ascii="Cambria" w:hAnsi="Cambria"/>
          <w:b/>
          <w:bCs/>
          <w:sz w:val="24"/>
          <w:szCs w:val="24"/>
          <w:u w:val="single"/>
        </w:rPr>
        <w:t xml:space="preserve">Actividad. Análisis de Fuentes. </w:t>
      </w:r>
    </w:p>
    <w:p w14:paraId="31E7B09E" w14:textId="77777777" w:rsidR="00437173" w:rsidRDefault="00437173" w:rsidP="00437173">
      <w:pPr>
        <w:tabs>
          <w:tab w:val="left" w:pos="2804"/>
        </w:tabs>
        <w:jc w:val="both"/>
        <w:rPr>
          <w:rFonts w:ascii="Cambria" w:hAnsi="Cambria"/>
          <w:b/>
          <w:bCs/>
          <w:sz w:val="24"/>
          <w:szCs w:val="24"/>
        </w:rPr>
      </w:pPr>
      <w:r>
        <w:rPr>
          <w:rFonts w:ascii="Cambria" w:hAnsi="Cambria"/>
          <w:b/>
          <w:bCs/>
          <w:sz w:val="24"/>
          <w:szCs w:val="24"/>
        </w:rPr>
        <w:t xml:space="preserve">I.- Lee el siguiente documento sobre la situación de los Inquilinos en las Haciendas, y responde las preguntas que aparecen a continuación: </w:t>
      </w:r>
    </w:p>
    <w:p w14:paraId="206F73CB" w14:textId="40F74DF7" w:rsidR="00437173" w:rsidRDefault="00437173" w:rsidP="00437173">
      <w:pPr>
        <w:rPr>
          <w:rFonts w:ascii="Cambria" w:hAnsi="Cambria"/>
          <w:sz w:val="24"/>
          <w:szCs w:val="24"/>
        </w:rPr>
      </w:pPr>
      <w:r>
        <w:rPr>
          <w:noProof/>
        </w:rPr>
        <mc:AlternateContent>
          <mc:Choice Requires="wps">
            <w:drawing>
              <wp:anchor distT="0" distB="0" distL="114300" distR="114300" simplePos="0" relativeHeight="251656704" behindDoc="0" locked="0" layoutInCell="1" allowOverlap="1" wp14:anchorId="51C387DE" wp14:editId="25441C1D">
                <wp:simplePos x="0" y="0"/>
                <wp:positionH relativeFrom="column">
                  <wp:posOffset>-387350</wp:posOffset>
                </wp:positionH>
                <wp:positionV relativeFrom="paragraph">
                  <wp:posOffset>122555</wp:posOffset>
                </wp:positionV>
                <wp:extent cx="6435725" cy="4357370"/>
                <wp:effectExtent l="0" t="0" r="22225" b="24130"/>
                <wp:wrapNone/>
                <wp:docPr id="6" name="Cuadro de texto 6"/>
                <wp:cNvGraphicFramePr/>
                <a:graphic xmlns:a="http://schemas.openxmlformats.org/drawingml/2006/main">
                  <a:graphicData uri="http://schemas.microsoft.com/office/word/2010/wordprocessingShape">
                    <wps:wsp>
                      <wps:cNvSpPr txBox="1"/>
                      <wps:spPr>
                        <a:xfrm>
                          <a:off x="0" y="0"/>
                          <a:ext cx="6435090" cy="4356735"/>
                        </a:xfrm>
                        <a:prstGeom prst="rect">
                          <a:avLst/>
                        </a:prstGeom>
                        <a:solidFill>
                          <a:schemeClr val="lt1"/>
                        </a:solidFill>
                        <a:ln w="6350">
                          <a:solidFill>
                            <a:prstClr val="black"/>
                          </a:solidFill>
                        </a:ln>
                      </wps:spPr>
                      <wps:txbx>
                        <w:txbxContent>
                          <w:p w14:paraId="343CD826" w14:textId="77777777" w:rsidR="00437173" w:rsidRDefault="00437173" w:rsidP="00437173">
                            <w:pPr>
                              <w:pStyle w:val="Sinespaciado"/>
                              <w:jc w:val="center"/>
                              <w:rPr>
                                <w:rFonts w:ascii="Cambria" w:hAnsi="Cambria" w:cs="Arial"/>
                                <w:b/>
                                <w:sz w:val="24"/>
                              </w:rPr>
                            </w:pPr>
                            <w:r>
                              <w:rPr>
                                <w:rFonts w:ascii="Cambria" w:hAnsi="Cambria" w:cs="Arial"/>
                                <w:b/>
                                <w:sz w:val="24"/>
                              </w:rPr>
                              <w:t>INQUILINOS</w:t>
                            </w:r>
                          </w:p>
                          <w:p w14:paraId="1D3CF183" w14:textId="77777777" w:rsidR="00437173" w:rsidRDefault="00437173" w:rsidP="00437173">
                            <w:pPr>
                              <w:pStyle w:val="Sinespaciado"/>
                              <w:jc w:val="center"/>
                              <w:rPr>
                                <w:rFonts w:ascii="Cambria" w:hAnsi="Cambria" w:cs="Arial"/>
                                <w:b/>
                                <w:sz w:val="24"/>
                              </w:rPr>
                            </w:pPr>
                          </w:p>
                          <w:p w14:paraId="460A01E9" w14:textId="77777777" w:rsidR="00437173" w:rsidRDefault="00437173" w:rsidP="00437173">
                            <w:pPr>
                              <w:pStyle w:val="Sinespaciado"/>
                              <w:jc w:val="center"/>
                              <w:rPr>
                                <w:rFonts w:ascii="Cambria" w:hAnsi="Cambria" w:cs="Arial"/>
                                <w:b/>
                                <w:sz w:val="24"/>
                              </w:rPr>
                            </w:pPr>
                            <w:r>
                              <w:rPr>
                                <w:rFonts w:ascii="Cambria" w:hAnsi="Cambria" w:cs="Arial"/>
                                <w:b/>
                                <w:sz w:val="24"/>
                              </w:rPr>
                              <w:t>LA SITUACIÓN DE LOS INQUILINOS EN LA HACIENDA.</w:t>
                            </w:r>
                          </w:p>
                          <w:p w14:paraId="08F820E3" w14:textId="77777777" w:rsidR="00437173" w:rsidRDefault="00437173" w:rsidP="00437173">
                            <w:pPr>
                              <w:pStyle w:val="Sinespaciado"/>
                              <w:jc w:val="center"/>
                              <w:rPr>
                                <w:rFonts w:ascii="Cambria" w:hAnsi="Cambria" w:cs="Arial"/>
                                <w:b/>
                                <w:sz w:val="24"/>
                              </w:rPr>
                            </w:pPr>
                          </w:p>
                          <w:p w14:paraId="321264C1" w14:textId="77777777" w:rsidR="00437173" w:rsidRDefault="00437173" w:rsidP="00437173">
                            <w:pPr>
                              <w:pStyle w:val="Sinespaciado"/>
                              <w:jc w:val="center"/>
                              <w:rPr>
                                <w:rFonts w:ascii="Cambria" w:hAnsi="Cambria" w:cs="Arial"/>
                                <w:b/>
                                <w:sz w:val="24"/>
                              </w:rPr>
                            </w:pPr>
                            <w:r>
                              <w:rPr>
                                <w:rFonts w:ascii="Cambria" w:hAnsi="Cambria" w:cs="Arial"/>
                                <w:b/>
                                <w:sz w:val="24"/>
                              </w:rPr>
                              <w:t>VIII.</w:t>
                            </w:r>
                          </w:p>
                          <w:p w14:paraId="06B0141D" w14:textId="77777777" w:rsidR="00437173" w:rsidRDefault="00437173" w:rsidP="00437173">
                            <w:pPr>
                              <w:pStyle w:val="Sinespaciado"/>
                              <w:jc w:val="both"/>
                              <w:rPr>
                                <w:rFonts w:ascii="Cambria" w:hAnsi="Cambria" w:cs="Arial"/>
                                <w:sz w:val="24"/>
                                <w:szCs w:val="24"/>
                              </w:rPr>
                            </w:pPr>
                          </w:p>
                          <w:p w14:paraId="2C004167"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La costumbre ha sancionado hasta aquí no se les dé el nombre de inquilinos, sino a los vivientes del fundo que no reciben jornal, que prestan sus servicios sin pago, o mejor definido: a todos los que no son mayordomos, vice-mayordomos o zotas, capataces, vaqueros, potrerizos, i demas empleados del fundo que por lo común están contratados para servir por años i los cuales son conocidos con el nombre de sirvientes del campo.</w:t>
                            </w:r>
                          </w:p>
                          <w:p w14:paraId="20D9CDFC" w14:textId="77777777" w:rsidR="00437173" w:rsidRDefault="00437173" w:rsidP="00437173">
                            <w:pPr>
                              <w:pStyle w:val="Sinespaciado"/>
                              <w:jc w:val="both"/>
                              <w:rPr>
                                <w:rFonts w:ascii="Cambria" w:hAnsi="Cambria" w:cs="Arial"/>
                                <w:sz w:val="24"/>
                                <w:szCs w:val="24"/>
                              </w:rPr>
                            </w:pPr>
                          </w:p>
                          <w:p w14:paraId="5EBFED8C"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Los inquilinos son los brazos obligados que tiene el patron para toda clase de trabajos.</w:t>
                            </w:r>
                          </w:p>
                          <w:p w14:paraId="04090C20" w14:textId="77777777" w:rsidR="00437173" w:rsidRDefault="00437173" w:rsidP="00437173">
                            <w:pPr>
                              <w:pStyle w:val="Sinespaciado"/>
                              <w:jc w:val="both"/>
                              <w:rPr>
                                <w:rFonts w:ascii="Cambria" w:hAnsi="Cambria" w:cs="Arial"/>
                                <w:sz w:val="24"/>
                                <w:szCs w:val="24"/>
                              </w:rPr>
                            </w:pPr>
                          </w:p>
                          <w:p w14:paraId="6A22C931"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Siguiendo el órden actual se pueden dividir los inquilinos en tres clases o secciones, que son: inquilinos de a caballo que son jentes que tienen algunos bienes de fortuna i son mas decentes, mas honrados i los que prestan a la hacienda todos los servicios de a caballo i otros no menos importantes.</w:t>
                            </w:r>
                          </w:p>
                          <w:p w14:paraId="538D4506" w14:textId="77777777" w:rsidR="00437173" w:rsidRDefault="00437173" w:rsidP="00437173">
                            <w:pPr>
                              <w:pStyle w:val="Sinespaciado"/>
                              <w:jc w:val="both"/>
                              <w:rPr>
                                <w:rFonts w:ascii="Cambria" w:hAnsi="Cambria" w:cs="Arial"/>
                                <w:sz w:val="24"/>
                                <w:szCs w:val="24"/>
                              </w:rPr>
                            </w:pPr>
                          </w:p>
                          <w:p w14:paraId="6D9DEA6B"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En los fundos de alguna estension, donde conviene tener inquilinos de a caballo, no debe dárseles mas que el talaje para diez o doce animales entre caballares i vacunos, i para veinticinco ovejas; tierras para sembrar cuatro fanegas de trigo, i ademas como media cuadra para sembrar chacras.</w:t>
                            </w:r>
                          </w:p>
                          <w:p w14:paraId="5E36F2A5" w14:textId="77777777" w:rsidR="00437173" w:rsidRDefault="00437173" w:rsidP="00437173">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1C387DE" id="_x0000_t202" coordsize="21600,21600" o:spt="202" path="m,l,21600r21600,l21600,xe">
                <v:stroke joinstyle="miter"/>
                <v:path gradientshapeok="t" o:connecttype="rect"/>
              </v:shapetype>
              <v:shape id="Cuadro de texto 6" o:spid="_x0000_s1026" type="#_x0000_t202" style="position:absolute;margin-left:-30.5pt;margin-top:9.65pt;width:506.75pt;height:34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" fillcolor="white [3201]" strokeweight=".5pt">
                <v:textbox>
                  <w:txbxContent>
                    <w:p w14:paraId="343CD826" w14:textId="77777777" w:rsidR="00437173" w:rsidRDefault="00437173" w:rsidP="00437173">
                      <w:pPr>
                        <w:pStyle w:val="Sinespaciado"/>
                        <w:jc w:val="center"/>
                        <w:rPr>
                          <w:rFonts w:ascii="Cambria" w:hAnsi="Cambria" w:cs="Arial"/>
                          <w:b/>
                          <w:sz w:val="24"/>
                        </w:rPr>
                      </w:pPr>
                      <w:r>
                        <w:rPr>
                          <w:rFonts w:ascii="Cambria" w:hAnsi="Cambria" w:cs="Arial"/>
                          <w:b/>
                          <w:sz w:val="24"/>
                        </w:rPr>
                        <w:t>INQUILINOS</w:t>
                      </w:r>
                    </w:p>
                    <w:p w14:paraId="1D3CF183" w14:textId="77777777" w:rsidR="00437173" w:rsidRDefault="00437173" w:rsidP="00437173">
                      <w:pPr>
                        <w:pStyle w:val="Sinespaciado"/>
                        <w:jc w:val="center"/>
                        <w:rPr>
                          <w:rFonts w:ascii="Cambria" w:hAnsi="Cambria" w:cs="Arial"/>
                          <w:b/>
                          <w:sz w:val="24"/>
                        </w:rPr>
                      </w:pPr>
                    </w:p>
                    <w:p w14:paraId="460A01E9" w14:textId="77777777" w:rsidR="00437173" w:rsidRDefault="00437173" w:rsidP="00437173">
                      <w:pPr>
                        <w:pStyle w:val="Sinespaciado"/>
                        <w:jc w:val="center"/>
                        <w:rPr>
                          <w:rFonts w:ascii="Cambria" w:hAnsi="Cambria" w:cs="Arial"/>
                          <w:b/>
                          <w:sz w:val="24"/>
                        </w:rPr>
                      </w:pPr>
                      <w:r>
                        <w:rPr>
                          <w:rFonts w:ascii="Cambria" w:hAnsi="Cambria" w:cs="Arial"/>
                          <w:b/>
                          <w:sz w:val="24"/>
                        </w:rPr>
                        <w:t>LA SITUACIÓN DE LOS INQUILINOS EN LA HACIENDA.</w:t>
                      </w:r>
                    </w:p>
                    <w:p w14:paraId="08F820E3" w14:textId="77777777" w:rsidR="00437173" w:rsidRDefault="00437173" w:rsidP="00437173">
                      <w:pPr>
                        <w:pStyle w:val="Sinespaciado"/>
                        <w:jc w:val="center"/>
                        <w:rPr>
                          <w:rFonts w:ascii="Cambria" w:hAnsi="Cambria" w:cs="Arial"/>
                          <w:b/>
                          <w:sz w:val="24"/>
                        </w:rPr>
                      </w:pPr>
                    </w:p>
                    <w:p w14:paraId="321264C1" w14:textId="77777777" w:rsidR="00437173" w:rsidRDefault="00437173" w:rsidP="00437173">
                      <w:pPr>
                        <w:pStyle w:val="Sinespaciado"/>
                        <w:jc w:val="center"/>
                        <w:rPr>
                          <w:rFonts w:ascii="Cambria" w:hAnsi="Cambria" w:cs="Arial"/>
                          <w:b/>
                          <w:sz w:val="24"/>
                        </w:rPr>
                      </w:pPr>
                      <w:r>
                        <w:rPr>
                          <w:rFonts w:ascii="Cambria" w:hAnsi="Cambria" w:cs="Arial"/>
                          <w:b/>
                          <w:sz w:val="24"/>
                        </w:rPr>
                        <w:t>VIII.</w:t>
                      </w:r>
                    </w:p>
                    <w:p w14:paraId="06B0141D" w14:textId="77777777" w:rsidR="00437173" w:rsidRDefault="00437173" w:rsidP="00437173">
                      <w:pPr>
                        <w:pStyle w:val="Sinespaciado"/>
                        <w:jc w:val="both"/>
                        <w:rPr>
                          <w:rFonts w:ascii="Cambria" w:hAnsi="Cambria" w:cs="Arial"/>
                          <w:sz w:val="24"/>
                          <w:szCs w:val="24"/>
                        </w:rPr>
                      </w:pPr>
                    </w:p>
                    <w:p w14:paraId="2C004167"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La costumbre ha sancionado hasta aquí no se les dé el nombre de inquilinos, sino a los vivientes del fundo que no reciben jornal, que prestan sus servicios sin pago, o mejor definido: a todos los que no son mayordomos, </w:t>
                      </w:r>
                      <w:proofErr w:type="spellStart"/>
                      <w:r>
                        <w:rPr>
                          <w:rFonts w:ascii="Cambria" w:hAnsi="Cambria" w:cs="Arial"/>
                          <w:sz w:val="24"/>
                          <w:szCs w:val="24"/>
                        </w:rPr>
                        <w:t>vice-mayordomos</w:t>
                      </w:r>
                      <w:proofErr w:type="spellEnd"/>
                      <w:r>
                        <w:rPr>
                          <w:rFonts w:ascii="Cambria" w:hAnsi="Cambria" w:cs="Arial"/>
                          <w:sz w:val="24"/>
                          <w:szCs w:val="24"/>
                        </w:rPr>
                        <w:t xml:space="preserve"> o </w:t>
                      </w:r>
                      <w:proofErr w:type="spellStart"/>
                      <w:r>
                        <w:rPr>
                          <w:rFonts w:ascii="Cambria" w:hAnsi="Cambria" w:cs="Arial"/>
                          <w:sz w:val="24"/>
                          <w:szCs w:val="24"/>
                        </w:rPr>
                        <w:t>zotas</w:t>
                      </w:r>
                      <w:proofErr w:type="spellEnd"/>
                      <w:r>
                        <w:rPr>
                          <w:rFonts w:ascii="Cambria" w:hAnsi="Cambria" w:cs="Arial"/>
                          <w:sz w:val="24"/>
                          <w:szCs w:val="24"/>
                        </w:rPr>
                        <w:t xml:space="preserve">, capataces, vaqueros, </w:t>
                      </w:r>
                      <w:proofErr w:type="spellStart"/>
                      <w:r>
                        <w:rPr>
                          <w:rFonts w:ascii="Cambria" w:hAnsi="Cambria" w:cs="Arial"/>
                          <w:sz w:val="24"/>
                          <w:szCs w:val="24"/>
                        </w:rPr>
                        <w:t>potrerizos</w:t>
                      </w:r>
                      <w:proofErr w:type="spellEnd"/>
                      <w:r>
                        <w:rPr>
                          <w:rFonts w:ascii="Cambria" w:hAnsi="Cambria" w:cs="Arial"/>
                          <w:sz w:val="24"/>
                          <w:szCs w:val="24"/>
                        </w:rPr>
                        <w:t xml:space="preserve">, i </w:t>
                      </w:r>
                      <w:proofErr w:type="spellStart"/>
                      <w:r>
                        <w:rPr>
                          <w:rFonts w:ascii="Cambria" w:hAnsi="Cambria" w:cs="Arial"/>
                          <w:sz w:val="24"/>
                          <w:szCs w:val="24"/>
                        </w:rPr>
                        <w:t>demas</w:t>
                      </w:r>
                      <w:proofErr w:type="spellEnd"/>
                      <w:r>
                        <w:rPr>
                          <w:rFonts w:ascii="Cambria" w:hAnsi="Cambria" w:cs="Arial"/>
                          <w:sz w:val="24"/>
                          <w:szCs w:val="24"/>
                        </w:rPr>
                        <w:t xml:space="preserve"> empleados del fundo que por lo común están contratados para servir por años i los cuales son conocidos con el nombre de sirvientes del campo.</w:t>
                      </w:r>
                    </w:p>
                    <w:p w14:paraId="20D9CDFC" w14:textId="77777777" w:rsidR="00437173" w:rsidRDefault="00437173" w:rsidP="00437173">
                      <w:pPr>
                        <w:pStyle w:val="Sinespaciado"/>
                        <w:jc w:val="both"/>
                        <w:rPr>
                          <w:rFonts w:ascii="Cambria" w:hAnsi="Cambria" w:cs="Arial"/>
                          <w:sz w:val="24"/>
                          <w:szCs w:val="24"/>
                        </w:rPr>
                      </w:pPr>
                    </w:p>
                    <w:p w14:paraId="5EBFED8C"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Los inquilinos son los brazos obligados que tiene el </w:t>
                      </w:r>
                      <w:proofErr w:type="spellStart"/>
                      <w:r>
                        <w:rPr>
                          <w:rFonts w:ascii="Cambria" w:hAnsi="Cambria" w:cs="Arial"/>
                          <w:sz w:val="24"/>
                          <w:szCs w:val="24"/>
                        </w:rPr>
                        <w:t>patron</w:t>
                      </w:r>
                      <w:proofErr w:type="spellEnd"/>
                      <w:r>
                        <w:rPr>
                          <w:rFonts w:ascii="Cambria" w:hAnsi="Cambria" w:cs="Arial"/>
                          <w:sz w:val="24"/>
                          <w:szCs w:val="24"/>
                        </w:rPr>
                        <w:t xml:space="preserve"> para toda clase de trabajos.</w:t>
                      </w:r>
                    </w:p>
                    <w:p w14:paraId="04090C20" w14:textId="77777777" w:rsidR="00437173" w:rsidRDefault="00437173" w:rsidP="00437173">
                      <w:pPr>
                        <w:pStyle w:val="Sinespaciado"/>
                        <w:jc w:val="both"/>
                        <w:rPr>
                          <w:rFonts w:ascii="Cambria" w:hAnsi="Cambria" w:cs="Arial"/>
                          <w:sz w:val="24"/>
                          <w:szCs w:val="24"/>
                        </w:rPr>
                      </w:pPr>
                    </w:p>
                    <w:p w14:paraId="6A22C931"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Siguiendo el </w:t>
                      </w:r>
                      <w:proofErr w:type="spellStart"/>
                      <w:r>
                        <w:rPr>
                          <w:rFonts w:ascii="Cambria" w:hAnsi="Cambria" w:cs="Arial"/>
                          <w:sz w:val="24"/>
                          <w:szCs w:val="24"/>
                        </w:rPr>
                        <w:t>órden</w:t>
                      </w:r>
                      <w:proofErr w:type="spellEnd"/>
                      <w:r>
                        <w:rPr>
                          <w:rFonts w:ascii="Cambria" w:hAnsi="Cambria" w:cs="Arial"/>
                          <w:sz w:val="24"/>
                          <w:szCs w:val="24"/>
                        </w:rPr>
                        <w:t xml:space="preserve"> actual se pueden dividir los inquilinos en tres clases o secciones, que son: inquilinos de a caballo que son </w:t>
                      </w:r>
                      <w:proofErr w:type="spellStart"/>
                      <w:r>
                        <w:rPr>
                          <w:rFonts w:ascii="Cambria" w:hAnsi="Cambria" w:cs="Arial"/>
                          <w:sz w:val="24"/>
                          <w:szCs w:val="24"/>
                        </w:rPr>
                        <w:t>jentes</w:t>
                      </w:r>
                      <w:proofErr w:type="spellEnd"/>
                      <w:r>
                        <w:rPr>
                          <w:rFonts w:ascii="Cambria" w:hAnsi="Cambria" w:cs="Arial"/>
                          <w:sz w:val="24"/>
                          <w:szCs w:val="24"/>
                        </w:rPr>
                        <w:t xml:space="preserve"> que tienen algunos bienes de fortuna i son </w:t>
                      </w:r>
                      <w:proofErr w:type="spellStart"/>
                      <w:r>
                        <w:rPr>
                          <w:rFonts w:ascii="Cambria" w:hAnsi="Cambria" w:cs="Arial"/>
                          <w:sz w:val="24"/>
                          <w:szCs w:val="24"/>
                        </w:rPr>
                        <w:t>mas</w:t>
                      </w:r>
                      <w:proofErr w:type="spellEnd"/>
                      <w:r>
                        <w:rPr>
                          <w:rFonts w:ascii="Cambria" w:hAnsi="Cambria" w:cs="Arial"/>
                          <w:sz w:val="24"/>
                          <w:szCs w:val="24"/>
                        </w:rPr>
                        <w:t xml:space="preserve"> decentes, </w:t>
                      </w:r>
                      <w:proofErr w:type="spellStart"/>
                      <w:r>
                        <w:rPr>
                          <w:rFonts w:ascii="Cambria" w:hAnsi="Cambria" w:cs="Arial"/>
                          <w:sz w:val="24"/>
                          <w:szCs w:val="24"/>
                        </w:rPr>
                        <w:t>mas</w:t>
                      </w:r>
                      <w:proofErr w:type="spellEnd"/>
                      <w:r>
                        <w:rPr>
                          <w:rFonts w:ascii="Cambria" w:hAnsi="Cambria" w:cs="Arial"/>
                          <w:sz w:val="24"/>
                          <w:szCs w:val="24"/>
                        </w:rPr>
                        <w:t xml:space="preserve"> honrados i los que prestan a la hacienda todos los servicios de a caballo i otros no menos importantes.</w:t>
                      </w:r>
                    </w:p>
                    <w:p w14:paraId="538D4506" w14:textId="77777777" w:rsidR="00437173" w:rsidRDefault="00437173" w:rsidP="00437173">
                      <w:pPr>
                        <w:pStyle w:val="Sinespaciado"/>
                        <w:jc w:val="both"/>
                        <w:rPr>
                          <w:rFonts w:ascii="Cambria" w:hAnsi="Cambria" w:cs="Arial"/>
                          <w:sz w:val="24"/>
                          <w:szCs w:val="24"/>
                        </w:rPr>
                      </w:pPr>
                    </w:p>
                    <w:p w14:paraId="6D9DEA6B"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En los fundos de alguna </w:t>
                      </w:r>
                      <w:proofErr w:type="spellStart"/>
                      <w:r>
                        <w:rPr>
                          <w:rFonts w:ascii="Cambria" w:hAnsi="Cambria" w:cs="Arial"/>
                          <w:sz w:val="24"/>
                          <w:szCs w:val="24"/>
                        </w:rPr>
                        <w:t>estension</w:t>
                      </w:r>
                      <w:proofErr w:type="spellEnd"/>
                      <w:r>
                        <w:rPr>
                          <w:rFonts w:ascii="Cambria" w:hAnsi="Cambria" w:cs="Arial"/>
                          <w:sz w:val="24"/>
                          <w:szCs w:val="24"/>
                        </w:rPr>
                        <w:t xml:space="preserve">, donde conviene tener inquilinos de a caballo, no debe dárseles </w:t>
                      </w:r>
                      <w:proofErr w:type="spellStart"/>
                      <w:r>
                        <w:rPr>
                          <w:rFonts w:ascii="Cambria" w:hAnsi="Cambria" w:cs="Arial"/>
                          <w:sz w:val="24"/>
                          <w:szCs w:val="24"/>
                        </w:rPr>
                        <w:t>mas</w:t>
                      </w:r>
                      <w:proofErr w:type="spellEnd"/>
                      <w:r>
                        <w:rPr>
                          <w:rFonts w:ascii="Cambria" w:hAnsi="Cambria" w:cs="Arial"/>
                          <w:sz w:val="24"/>
                          <w:szCs w:val="24"/>
                        </w:rPr>
                        <w:t xml:space="preserve"> que el talaje para diez o doce animales entre caballares i vacunos, i para veinticinco ovejas; tierras para sembrar cuatro fanegas de trigo, i </w:t>
                      </w:r>
                      <w:proofErr w:type="spellStart"/>
                      <w:r>
                        <w:rPr>
                          <w:rFonts w:ascii="Cambria" w:hAnsi="Cambria" w:cs="Arial"/>
                          <w:sz w:val="24"/>
                          <w:szCs w:val="24"/>
                        </w:rPr>
                        <w:t>ademas</w:t>
                      </w:r>
                      <w:proofErr w:type="spellEnd"/>
                      <w:r>
                        <w:rPr>
                          <w:rFonts w:ascii="Cambria" w:hAnsi="Cambria" w:cs="Arial"/>
                          <w:sz w:val="24"/>
                          <w:szCs w:val="24"/>
                        </w:rPr>
                        <w:t xml:space="preserve"> como media cuadra para sembrar chacras.</w:t>
                      </w:r>
                    </w:p>
                    <w:p w14:paraId="5E36F2A5" w14:textId="77777777" w:rsidR="00437173" w:rsidRDefault="00437173" w:rsidP="00437173">
                      <w:pPr>
                        <w:rPr>
                          <w:rFonts w:ascii="Cambria" w:hAnsi="Cambria"/>
                        </w:rPr>
                      </w:pPr>
                    </w:p>
                  </w:txbxContent>
                </v:textbox>
              </v:shape>
            </w:pict>
          </mc:Fallback>
        </mc:AlternateContent>
      </w:r>
    </w:p>
    <w:p w14:paraId="6EB9F6C7" w14:textId="77777777" w:rsidR="00437173" w:rsidRDefault="00437173" w:rsidP="00437173">
      <w:pPr>
        <w:rPr>
          <w:rFonts w:ascii="Cambria" w:hAnsi="Cambria"/>
          <w:sz w:val="24"/>
          <w:szCs w:val="24"/>
        </w:rPr>
      </w:pPr>
    </w:p>
    <w:p w14:paraId="6F3D2DCC" w14:textId="77777777" w:rsidR="00437173" w:rsidRDefault="00437173" w:rsidP="00437173">
      <w:pPr>
        <w:rPr>
          <w:rFonts w:ascii="Cambria" w:hAnsi="Cambria"/>
          <w:sz w:val="24"/>
          <w:szCs w:val="24"/>
        </w:rPr>
      </w:pPr>
    </w:p>
    <w:p w14:paraId="1912CE8B" w14:textId="77777777" w:rsidR="00437173" w:rsidRDefault="00437173" w:rsidP="00437173">
      <w:pPr>
        <w:rPr>
          <w:rFonts w:ascii="Cambria" w:hAnsi="Cambria"/>
          <w:sz w:val="24"/>
          <w:szCs w:val="24"/>
        </w:rPr>
      </w:pPr>
    </w:p>
    <w:p w14:paraId="018A5F79" w14:textId="77777777" w:rsidR="00437173" w:rsidRDefault="00437173" w:rsidP="00437173">
      <w:pPr>
        <w:rPr>
          <w:rFonts w:ascii="Cambria" w:hAnsi="Cambria"/>
          <w:sz w:val="24"/>
          <w:szCs w:val="24"/>
        </w:rPr>
      </w:pPr>
    </w:p>
    <w:p w14:paraId="347D688B" w14:textId="77777777" w:rsidR="00437173" w:rsidRDefault="00437173" w:rsidP="00437173">
      <w:pPr>
        <w:rPr>
          <w:rFonts w:ascii="Cambria" w:hAnsi="Cambria"/>
          <w:sz w:val="24"/>
          <w:szCs w:val="24"/>
        </w:rPr>
      </w:pPr>
    </w:p>
    <w:p w14:paraId="4A207031" w14:textId="77777777" w:rsidR="00437173" w:rsidRDefault="00437173" w:rsidP="00437173">
      <w:pPr>
        <w:rPr>
          <w:rFonts w:ascii="Cambria" w:hAnsi="Cambria"/>
          <w:sz w:val="24"/>
          <w:szCs w:val="24"/>
        </w:rPr>
      </w:pPr>
    </w:p>
    <w:p w14:paraId="597CE905" w14:textId="77777777" w:rsidR="00437173" w:rsidRDefault="00437173" w:rsidP="00437173">
      <w:pPr>
        <w:rPr>
          <w:rFonts w:ascii="Cambria" w:hAnsi="Cambria"/>
          <w:sz w:val="24"/>
          <w:szCs w:val="24"/>
        </w:rPr>
      </w:pPr>
    </w:p>
    <w:p w14:paraId="2804457A" w14:textId="77777777" w:rsidR="00437173" w:rsidRDefault="00437173" w:rsidP="00437173">
      <w:pPr>
        <w:rPr>
          <w:rFonts w:ascii="Cambria" w:hAnsi="Cambria"/>
          <w:sz w:val="24"/>
          <w:szCs w:val="24"/>
        </w:rPr>
      </w:pPr>
    </w:p>
    <w:p w14:paraId="46EA18EF" w14:textId="77777777" w:rsidR="00437173" w:rsidRDefault="00437173" w:rsidP="00437173">
      <w:pPr>
        <w:rPr>
          <w:rFonts w:ascii="Cambria" w:hAnsi="Cambria"/>
          <w:sz w:val="24"/>
          <w:szCs w:val="24"/>
        </w:rPr>
      </w:pPr>
    </w:p>
    <w:p w14:paraId="1DCB6AD5" w14:textId="77777777" w:rsidR="00437173" w:rsidRDefault="00437173" w:rsidP="00437173">
      <w:pPr>
        <w:rPr>
          <w:rFonts w:ascii="Cambria" w:hAnsi="Cambria"/>
          <w:sz w:val="24"/>
          <w:szCs w:val="24"/>
        </w:rPr>
      </w:pPr>
    </w:p>
    <w:p w14:paraId="1FCE3756" w14:textId="77777777" w:rsidR="00437173" w:rsidRDefault="00437173" w:rsidP="00437173">
      <w:pPr>
        <w:rPr>
          <w:rFonts w:ascii="Cambria" w:hAnsi="Cambria"/>
          <w:sz w:val="24"/>
          <w:szCs w:val="24"/>
        </w:rPr>
      </w:pPr>
    </w:p>
    <w:p w14:paraId="452D9C6F" w14:textId="77777777" w:rsidR="00437173" w:rsidRDefault="00437173" w:rsidP="00437173">
      <w:pPr>
        <w:rPr>
          <w:rFonts w:ascii="Cambria" w:hAnsi="Cambria"/>
          <w:sz w:val="24"/>
          <w:szCs w:val="24"/>
        </w:rPr>
      </w:pPr>
    </w:p>
    <w:p w14:paraId="01D71F07" w14:textId="77777777" w:rsidR="00437173" w:rsidRDefault="00437173" w:rsidP="00437173">
      <w:pPr>
        <w:rPr>
          <w:rFonts w:ascii="Cambria" w:hAnsi="Cambria"/>
          <w:sz w:val="24"/>
          <w:szCs w:val="24"/>
        </w:rPr>
      </w:pPr>
    </w:p>
    <w:p w14:paraId="34CDF4B5" w14:textId="77777777" w:rsidR="00437173" w:rsidRDefault="00437173" w:rsidP="00437173">
      <w:pPr>
        <w:rPr>
          <w:rFonts w:ascii="Cambria" w:hAnsi="Cambria"/>
          <w:sz w:val="24"/>
          <w:szCs w:val="24"/>
        </w:rPr>
      </w:pPr>
    </w:p>
    <w:p w14:paraId="5C31A131" w14:textId="77777777" w:rsidR="00437173" w:rsidRDefault="00437173" w:rsidP="00437173">
      <w:pPr>
        <w:tabs>
          <w:tab w:val="left" w:pos="3862"/>
        </w:tabs>
        <w:rPr>
          <w:rFonts w:ascii="Cambria" w:hAnsi="Cambria"/>
          <w:sz w:val="24"/>
          <w:szCs w:val="24"/>
        </w:rPr>
      </w:pPr>
      <w:r>
        <w:rPr>
          <w:rFonts w:ascii="Cambria" w:hAnsi="Cambria"/>
          <w:sz w:val="24"/>
          <w:szCs w:val="24"/>
        </w:rPr>
        <w:tab/>
      </w:r>
    </w:p>
    <w:p w14:paraId="7701B2AF" w14:textId="77777777" w:rsidR="00437173" w:rsidRDefault="00437173" w:rsidP="00437173">
      <w:pPr>
        <w:tabs>
          <w:tab w:val="left" w:pos="3862"/>
        </w:tabs>
        <w:rPr>
          <w:rFonts w:ascii="Cambria" w:hAnsi="Cambria"/>
          <w:sz w:val="24"/>
          <w:szCs w:val="24"/>
        </w:rPr>
      </w:pPr>
    </w:p>
    <w:p w14:paraId="1730D445" w14:textId="77777777" w:rsidR="00437173" w:rsidRDefault="00437173" w:rsidP="00437173">
      <w:pPr>
        <w:tabs>
          <w:tab w:val="left" w:pos="3862"/>
        </w:tabs>
        <w:rPr>
          <w:rFonts w:ascii="Cambria" w:hAnsi="Cambria"/>
          <w:sz w:val="24"/>
          <w:szCs w:val="24"/>
        </w:rPr>
      </w:pPr>
    </w:p>
    <w:p w14:paraId="474C15BC" w14:textId="74BDC107" w:rsidR="00437173" w:rsidRDefault="00437173" w:rsidP="00437173">
      <w:pPr>
        <w:tabs>
          <w:tab w:val="left" w:pos="3862"/>
        </w:tabs>
        <w:rPr>
          <w:rFonts w:ascii="Cambria" w:hAnsi="Cambria"/>
          <w:sz w:val="24"/>
          <w:szCs w:val="24"/>
        </w:rPr>
      </w:pPr>
      <w:r>
        <w:rPr>
          <w:noProof/>
        </w:rPr>
        <w:lastRenderedPageBreak/>
        <mc:AlternateContent>
          <mc:Choice Requires="wps">
            <w:drawing>
              <wp:anchor distT="0" distB="0" distL="114300" distR="114300" simplePos="0" relativeHeight="251657728" behindDoc="0" locked="0" layoutInCell="1" allowOverlap="1" wp14:anchorId="554025BD" wp14:editId="4D41EA13">
                <wp:simplePos x="0" y="0"/>
                <wp:positionH relativeFrom="column">
                  <wp:posOffset>-373380</wp:posOffset>
                </wp:positionH>
                <wp:positionV relativeFrom="paragraph">
                  <wp:posOffset>-186055</wp:posOffset>
                </wp:positionV>
                <wp:extent cx="6428740" cy="9497060"/>
                <wp:effectExtent l="0" t="0" r="10160" b="27940"/>
                <wp:wrapNone/>
                <wp:docPr id="5" name="Cuadro de texto 5"/>
                <wp:cNvGraphicFramePr/>
                <a:graphic xmlns:a="http://schemas.openxmlformats.org/drawingml/2006/main">
                  <a:graphicData uri="http://schemas.microsoft.com/office/word/2010/wordprocessingShape">
                    <wps:wsp>
                      <wps:cNvSpPr txBox="1"/>
                      <wps:spPr>
                        <a:xfrm>
                          <a:off x="0" y="0"/>
                          <a:ext cx="6428105" cy="9497060"/>
                        </a:xfrm>
                        <a:prstGeom prst="rect">
                          <a:avLst/>
                        </a:prstGeom>
                        <a:solidFill>
                          <a:schemeClr val="lt1"/>
                        </a:solidFill>
                        <a:ln w="6350">
                          <a:solidFill>
                            <a:prstClr val="black"/>
                          </a:solidFill>
                        </a:ln>
                      </wps:spPr>
                      <wps:txbx>
                        <w:txbxContent>
                          <w:p w14:paraId="26BE4D4F"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Para que el inquilino retribuya a la hacienda estos beneficios, debe dar: un peon montado para los rodeos, pastoreos i demas servicios. Un peon montado para los viajes fuera del fundo, al que se le abonará veinticinco centavos por cada diez leguas; un peon para todas las composturas de cercas i limpias de canales, el cual recibirá la comida de la hacienda; un peon para las siembras, con tal que no excedan de trescientas fanegas; i, si excediere, la hacienda pagará al peon por el exceso. Un peon de a caballo para las trillas, dándole la hacienda almuerzo i comida, i cena si alojare en la era; este peon trabajará ademas en la emparvadura; un peon pagado como los inquilinos de a pié para todos los trabajos del fundo, salvo el caso que tenga dado algun peon gratis.</w:t>
                            </w:r>
                          </w:p>
                          <w:p w14:paraId="6DA892C2" w14:textId="77777777" w:rsidR="00437173" w:rsidRDefault="00437173" w:rsidP="00437173">
                            <w:pPr>
                              <w:pStyle w:val="Sinespaciado"/>
                              <w:jc w:val="both"/>
                              <w:rPr>
                                <w:rFonts w:ascii="Cambria" w:hAnsi="Cambria" w:cs="Arial"/>
                                <w:sz w:val="24"/>
                                <w:szCs w:val="24"/>
                              </w:rPr>
                            </w:pPr>
                          </w:p>
                          <w:p w14:paraId="77130C1E"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Ademas servirá de asistente en las casas durante un dia i una noche cuando les toque el turno que se les señale.</w:t>
                            </w:r>
                          </w:p>
                          <w:p w14:paraId="30C4CD9D" w14:textId="77777777" w:rsidR="00437173" w:rsidRDefault="00437173" w:rsidP="00437173">
                            <w:pPr>
                              <w:pStyle w:val="Sinespaciado"/>
                              <w:jc w:val="both"/>
                              <w:rPr>
                                <w:rFonts w:ascii="Cambria" w:hAnsi="Cambria" w:cs="Arial"/>
                                <w:sz w:val="24"/>
                                <w:szCs w:val="24"/>
                              </w:rPr>
                            </w:pPr>
                          </w:p>
                          <w:p w14:paraId="0910DD79" w14:textId="77777777" w:rsidR="00437173" w:rsidRDefault="00437173" w:rsidP="00437173">
                            <w:pPr>
                              <w:pStyle w:val="Sinespaciado"/>
                              <w:jc w:val="center"/>
                              <w:rPr>
                                <w:rFonts w:ascii="Cambria" w:hAnsi="Cambria" w:cs="Arial"/>
                                <w:b/>
                                <w:sz w:val="24"/>
                                <w:szCs w:val="24"/>
                              </w:rPr>
                            </w:pPr>
                            <w:r>
                              <w:rPr>
                                <w:rFonts w:ascii="Cambria" w:hAnsi="Cambria" w:cs="Arial"/>
                                <w:b/>
                                <w:sz w:val="24"/>
                                <w:szCs w:val="24"/>
                              </w:rPr>
                              <w:t>IX.</w:t>
                            </w:r>
                          </w:p>
                          <w:p w14:paraId="670D31D6" w14:textId="77777777" w:rsidR="00437173" w:rsidRDefault="00437173" w:rsidP="00437173">
                            <w:pPr>
                              <w:pStyle w:val="Sinespaciado"/>
                              <w:jc w:val="center"/>
                              <w:rPr>
                                <w:rFonts w:ascii="Cambria" w:hAnsi="Cambria" w:cs="Arial"/>
                                <w:b/>
                                <w:sz w:val="24"/>
                                <w:szCs w:val="24"/>
                              </w:rPr>
                            </w:pPr>
                          </w:p>
                          <w:p w14:paraId="003DD881"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A la segunda clase o seccion pertenecen los inquilinos de a pié o de media obligacion. A éstos se les dá talaje solo para dos o cuatro animales entre vacunos i caballares, i para doce ovejas. Algunas veces donde sembrar una o dos fanegas de trigo i un pedazo pequeño para chacras, que no exceda de un cuarto de cuadra.</w:t>
                            </w:r>
                          </w:p>
                          <w:p w14:paraId="5FA786B5" w14:textId="77777777" w:rsidR="00437173" w:rsidRDefault="00437173" w:rsidP="00437173">
                            <w:pPr>
                              <w:pStyle w:val="Sinespaciado"/>
                              <w:jc w:val="both"/>
                              <w:rPr>
                                <w:rFonts w:ascii="Cambria" w:hAnsi="Cambria" w:cs="Arial"/>
                                <w:sz w:val="24"/>
                                <w:szCs w:val="24"/>
                              </w:rPr>
                            </w:pPr>
                          </w:p>
                          <w:p w14:paraId="38E7B049"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Los servicios que éstos pueden prestar son: 1.° Dar un peon de a caballo, como los de primera clase, para los rodeos, pastoreos, trillas, emparvaduras i servir el turno de las casas. 2.° Desempeñar en cabalgaduras propias si las tiene, o en las de la hacienda, los mandados a caballo a corta distancia, sin jornal alguno. 3.° Dar un peon diario para todos los trabajos de la hacienda, por el jornal ordinario, sin que haya derecho a subirlo en ningun caso i si a bajarlo hasta una tercera parte. 4.° En caso de mucho trabajo estarán obligados a dar un peon mas i a hacer trabajar a todos los que vivan en su casa, mismo jornal de un peon forastero.</w:t>
                            </w:r>
                          </w:p>
                          <w:p w14:paraId="2B62C347"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A la tercera clase o seccion pertenecen los inquilinos-peones. Estos no tienen mas que Ia vivienda i un pequeño pedazo de terreno que no exceda de cuarenta varas para criar gallinas i sembrar hortaliza cuando hai agua.</w:t>
                            </w:r>
                          </w:p>
                          <w:p w14:paraId="06EA3DB5" w14:textId="77777777" w:rsidR="00437173" w:rsidRDefault="00437173" w:rsidP="00437173">
                            <w:pPr>
                              <w:pStyle w:val="Sinespaciado"/>
                              <w:jc w:val="both"/>
                              <w:rPr>
                                <w:rFonts w:ascii="Cambria" w:hAnsi="Cambria" w:cs="Arial"/>
                                <w:sz w:val="24"/>
                                <w:szCs w:val="24"/>
                              </w:rPr>
                            </w:pPr>
                          </w:p>
                          <w:p w14:paraId="634E0418"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Son obligaciones de éstos: 1.° Asistir gratis a los turnos de Ias casas. 2.° En caso de necesidad asistir a los rodeos una vez a la semana,-entonces la hacienda les da almuerzo i comida. 3.° Dar un peon diario todo el año por el jornal ordinario como los de segunda clase. 4.° Desempeñar cualquier servicio accidental que no pueda reputarse un formal trabajo. 5.° Hacer trabajar a todos los peones que vivan con él, cuando la hacienda los necesite, por el mismo jornal que lo haria un forastero.</w:t>
                            </w:r>
                          </w:p>
                          <w:p w14:paraId="43000787"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Las mujeres son igualmente útiles en muchas faenas i trabajos; si no las de la primera sección, por lo ménos las de la segunda i tercera deben estar obligadas a amasar pan, hacer de comer en los trabajos, sacar leche, hacer mantequilla, quesos, esquilar, coser i remendar sacos, trabajar en la encierra de trigos en la avienta, barridos, en la siembra i cosechas de la chacras, i en muchas otras cosas en que no solo son útiles sino que sustituyen perfectamente al hombre i aun con ventaja. El sueldo i jornal se arregla cada una de ellas con relación al que ganan los hombres, a no ser que la costumbres lo altere.</w:t>
                            </w:r>
                          </w:p>
                          <w:p w14:paraId="732D94B7" w14:textId="77777777" w:rsidR="00437173" w:rsidRDefault="00437173" w:rsidP="00437173">
                            <w:pPr>
                              <w:pStyle w:val="Sinespaciado"/>
                              <w:jc w:val="both"/>
                              <w:rPr>
                                <w:rFonts w:ascii="Cambria" w:hAnsi="Cambria" w:cs="Arial"/>
                                <w:sz w:val="24"/>
                                <w:szCs w:val="24"/>
                              </w:rPr>
                            </w:pPr>
                          </w:p>
                          <w:p w14:paraId="36AF260B"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No es posible escusar a las mujeres de los trabajos porque el hacendado en épocas de escasez de peones, se veria obligado a retardar sus trabajos. Por otra parte, conocidas son as ventajas de hacer que las mujeres ganen su vida; pues para un inquilino son gravosas a causa de su poca renta, i uniendo los esfuerzos de todas al fin llegarán a mejorar de condiciones.</w:t>
                            </w:r>
                          </w:p>
                          <w:p w14:paraId="78534DAF" w14:textId="77777777" w:rsidR="00437173" w:rsidRDefault="00437173" w:rsidP="00437173">
                            <w:pPr>
                              <w:pStyle w:val="Sinespaciado"/>
                              <w:jc w:val="both"/>
                              <w:rPr>
                                <w:rFonts w:ascii="Arial" w:hAnsi="Arial" w:cs="Arial"/>
                                <w:sz w:val="24"/>
                                <w:szCs w:val="24"/>
                              </w:rPr>
                            </w:pPr>
                          </w:p>
                          <w:p w14:paraId="2ED81CAD" w14:textId="77777777" w:rsidR="00437173" w:rsidRDefault="00437173" w:rsidP="00437173">
                            <w:pPr>
                              <w:pStyle w:val="Sinespaciado"/>
                              <w:jc w:val="right"/>
                              <w:rPr>
                                <w:rFonts w:ascii="Arial" w:hAnsi="Arial" w:cs="Arial"/>
                                <w:b/>
                                <w:i/>
                                <w:sz w:val="20"/>
                                <w:szCs w:val="24"/>
                              </w:rPr>
                            </w:pPr>
                            <w:r>
                              <w:rPr>
                                <w:rFonts w:ascii="Arial" w:hAnsi="Arial" w:cs="Arial"/>
                                <w:b/>
                                <w:i/>
                                <w:sz w:val="20"/>
                                <w:szCs w:val="24"/>
                              </w:rPr>
                              <w:t>Fuente: Manual del Hacendado Chileno. INSTRUCCIONES PARA LA DIRECCION I GOBIERNO DE LOS FUNDOS QUE EN CHILE SE LLAMAN HACIENDAS.</w:t>
                            </w:r>
                          </w:p>
                          <w:p w14:paraId="33D0D41E" w14:textId="77777777" w:rsidR="00437173" w:rsidRDefault="00437173" w:rsidP="00437173">
                            <w:pPr>
                              <w:pStyle w:val="Sinespaciado"/>
                              <w:jc w:val="right"/>
                              <w:rPr>
                                <w:rFonts w:ascii="Arial" w:hAnsi="Arial" w:cs="Arial"/>
                                <w:b/>
                                <w:i/>
                                <w:sz w:val="20"/>
                                <w:szCs w:val="24"/>
                              </w:rPr>
                            </w:pPr>
                            <w:r>
                              <w:rPr>
                                <w:rFonts w:ascii="Arial" w:hAnsi="Arial" w:cs="Arial"/>
                                <w:b/>
                                <w:i/>
                                <w:sz w:val="20"/>
                                <w:szCs w:val="24"/>
                              </w:rPr>
                              <w:t>Autor: Señor Don Manuel José Balmaceda.</w:t>
                            </w:r>
                          </w:p>
                          <w:p w14:paraId="6D66505F" w14:textId="77777777" w:rsidR="00437173" w:rsidRDefault="00437173" w:rsidP="00437173">
                            <w:pPr>
                              <w:pStyle w:val="Sinespaciado"/>
                              <w:jc w:val="both"/>
                              <w:rPr>
                                <w:rFonts w:ascii="Arial" w:hAnsi="Arial" w:cs="Arial"/>
                                <w:sz w:val="24"/>
                                <w:szCs w:val="24"/>
                              </w:rPr>
                            </w:pPr>
                          </w:p>
                          <w:p w14:paraId="092645AD" w14:textId="77777777" w:rsidR="00437173" w:rsidRDefault="00437173" w:rsidP="00437173">
                            <w:pPr>
                              <w:pStyle w:val="Sinespaciado"/>
                              <w:jc w:val="both"/>
                              <w:rPr>
                                <w:rFonts w:ascii="Arial" w:hAnsi="Arial" w:cs="Arial"/>
                                <w:sz w:val="24"/>
                                <w:szCs w:val="24"/>
                              </w:rPr>
                            </w:pPr>
                          </w:p>
                          <w:p w14:paraId="1C4BA663" w14:textId="77777777" w:rsidR="00437173" w:rsidRDefault="00437173" w:rsidP="004371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4025BD" id="Cuadro de texto 5" o:spid="_x0000_s1027" type="#_x0000_t202" style="position:absolute;margin-left:-29.4pt;margin-top:-14.65pt;width:506.2pt;height:74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" fillcolor="white [3201]" strokeweight=".5pt">
                <v:textbox>
                  <w:txbxContent>
                    <w:p w14:paraId="26BE4D4F"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Para que el inquilino retribuya a la hacienda estos beneficios, debe dar: un </w:t>
                      </w:r>
                      <w:proofErr w:type="spellStart"/>
                      <w:r>
                        <w:rPr>
                          <w:rFonts w:ascii="Cambria" w:hAnsi="Cambria" w:cs="Arial"/>
                          <w:sz w:val="24"/>
                          <w:szCs w:val="24"/>
                        </w:rPr>
                        <w:t>peon</w:t>
                      </w:r>
                      <w:proofErr w:type="spellEnd"/>
                      <w:r>
                        <w:rPr>
                          <w:rFonts w:ascii="Cambria" w:hAnsi="Cambria" w:cs="Arial"/>
                          <w:sz w:val="24"/>
                          <w:szCs w:val="24"/>
                        </w:rPr>
                        <w:t xml:space="preserve"> montado para los rodeos, pastoreos i </w:t>
                      </w:r>
                      <w:proofErr w:type="spellStart"/>
                      <w:r>
                        <w:rPr>
                          <w:rFonts w:ascii="Cambria" w:hAnsi="Cambria" w:cs="Arial"/>
                          <w:sz w:val="24"/>
                          <w:szCs w:val="24"/>
                        </w:rPr>
                        <w:t>demas</w:t>
                      </w:r>
                      <w:proofErr w:type="spellEnd"/>
                      <w:r>
                        <w:rPr>
                          <w:rFonts w:ascii="Cambria" w:hAnsi="Cambria" w:cs="Arial"/>
                          <w:sz w:val="24"/>
                          <w:szCs w:val="24"/>
                        </w:rPr>
                        <w:t xml:space="preserve"> servicios. Un </w:t>
                      </w:r>
                      <w:proofErr w:type="spellStart"/>
                      <w:r>
                        <w:rPr>
                          <w:rFonts w:ascii="Cambria" w:hAnsi="Cambria" w:cs="Arial"/>
                          <w:sz w:val="24"/>
                          <w:szCs w:val="24"/>
                        </w:rPr>
                        <w:t>peon</w:t>
                      </w:r>
                      <w:proofErr w:type="spellEnd"/>
                      <w:r>
                        <w:rPr>
                          <w:rFonts w:ascii="Cambria" w:hAnsi="Cambria" w:cs="Arial"/>
                          <w:sz w:val="24"/>
                          <w:szCs w:val="24"/>
                        </w:rPr>
                        <w:t xml:space="preserve"> montado para los viajes fuera del fundo, al que se le abonará veinticinco centavos por cada diez leguas; un </w:t>
                      </w:r>
                      <w:proofErr w:type="spellStart"/>
                      <w:r>
                        <w:rPr>
                          <w:rFonts w:ascii="Cambria" w:hAnsi="Cambria" w:cs="Arial"/>
                          <w:sz w:val="24"/>
                          <w:szCs w:val="24"/>
                        </w:rPr>
                        <w:t>peon</w:t>
                      </w:r>
                      <w:proofErr w:type="spellEnd"/>
                      <w:r>
                        <w:rPr>
                          <w:rFonts w:ascii="Cambria" w:hAnsi="Cambria" w:cs="Arial"/>
                          <w:sz w:val="24"/>
                          <w:szCs w:val="24"/>
                        </w:rPr>
                        <w:t xml:space="preserve"> para todas las composturas de cercas i limpias de canales, el cual recibirá la comida de la hacienda; un </w:t>
                      </w:r>
                      <w:proofErr w:type="spellStart"/>
                      <w:r>
                        <w:rPr>
                          <w:rFonts w:ascii="Cambria" w:hAnsi="Cambria" w:cs="Arial"/>
                          <w:sz w:val="24"/>
                          <w:szCs w:val="24"/>
                        </w:rPr>
                        <w:t>peon</w:t>
                      </w:r>
                      <w:proofErr w:type="spellEnd"/>
                      <w:r>
                        <w:rPr>
                          <w:rFonts w:ascii="Cambria" w:hAnsi="Cambria" w:cs="Arial"/>
                          <w:sz w:val="24"/>
                          <w:szCs w:val="24"/>
                        </w:rPr>
                        <w:t xml:space="preserve"> para las siembras, con tal que no excedan de trescientas fanegas; i, si excediere, la hacienda pagará al </w:t>
                      </w:r>
                      <w:proofErr w:type="spellStart"/>
                      <w:r>
                        <w:rPr>
                          <w:rFonts w:ascii="Cambria" w:hAnsi="Cambria" w:cs="Arial"/>
                          <w:sz w:val="24"/>
                          <w:szCs w:val="24"/>
                        </w:rPr>
                        <w:t>peon</w:t>
                      </w:r>
                      <w:proofErr w:type="spellEnd"/>
                      <w:r>
                        <w:rPr>
                          <w:rFonts w:ascii="Cambria" w:hAnsi="Cambria" w:cs="Arial"/>
                          <w:sz w:val="24"/>
                          <w:szCs w:val="24"/>
                        </w:rPr>
                        <w:t xml:space="preserve"> por el exceso. Un </w:t>
                      </w:r>
                      <w:proofErr w:type="spellStart"/>
                      <w:r>
                        <w:rPr>
                          <w:rFonts w:ascii="Cambria" w:hAnsi="Cambria" w:cs="Arial"/>
                          <w:sz w:val="24"/>
                          <w:szCs w:val="24"/>
                        </w:rPr>
                        <w:t>peon</w:t>
                      </w:r>
                      <w:proofErr w:type="spellEnd"/>
                      <w:r>
                        <w:rPr>
                          <w:rFonts w:ascii="Cambria" w:hAnsi="Cambria" w:cs="Arial"/>
                          <w:sz w:val="24"/>
                          <w:szCs w:val="24"/>
                        </w:rPr>
                        <w:t xml:space="preserve"> de a caballo para las trillas, dándole la hacienda almuerzo i comida, i cena si alojare en la era; este </w:t>
                      </w:r>
                      <w:proofErr w:type="spellStart"/>
                      <w:r>
                        <w:rPr>
                          <w:rFonts w:ascii="Cambria" w:hAnsi="Cambria" w:cs="Arial"/>
                          <w:sz w:val="24"/>
                          <w:szCs w:val="24"/>
                        </w:rPr>
                        <w:t>peon</w:t>
                      </w:r>
                      <w:proofErr w:type="spellEnd"/>
                      <w:r>
                        <w:rPr>
                          <w:rFonts w:ascii="Cambria" w:hAnsi="Cambria" w:cs="Arial"/>
                          <w:sz w:val="24"/>
                          <w:szCs w:val="24"/>
                        </w:rPr>
                        <w:t xml:space="preserve"> trabajará </w:t>
                      </w:r>
                      <w:proofErr w:type="spellStart"/>
                      <w:r>
                        <w:rPr>
                          <w:rFonts w:ascii="Cambria" w:hAnsi="Cambria" w:cs="Arial"/>
                          <w:sz w:val="24"/>
                          <w:szCs w:val="24"/>
                        </w:rPr>
                        <w:t>ademas</w:t>
                      </w:r>
                      <w:proofErr w:type="spellEnd"/>
                      <w:r>
                        <w:rPr>
                          <w:rFonts w:ascii="Cambria" w:hAnsi="Cambria" w:cs="Arial"/>
                          <w:sz w:val="24"/>
                          <w:szCs w:val="24"/>
                        </w:rPr>
                        <w:t xml:space="preserve"> en la </w:t>
                      </w:r>
                      <w:proofErr w:type="spellStart"/>
                      <w:r>
                        <w:rPr>
                          <w:rFonts w:ascii="Cambria" w:hAnsi="Cambria" w:cs="Arial"/>
                          <w:sz w:val="24"/>
                          <w:szCs w:val="24"/>
                        </w:rPr>
                        <w:t>emparvadura</w:t>
                      </w:r>
                      <w:proofErr w:type="spellEnd"/>
                      <w:r>
                        <w:rPr>
                          <w:rFonts w:ascii="Cambria" w:hAnsi="Cambria" w:cs="Arial"/>
                          <w:sz w:val="24"/>
                          <w:szCs w:val="24"/>
                        </w:rPr>
                        <w:t xml:space="preserve">; un </w:t>
                      </w:r>
                      <w:proofErr w:type="spellStart"/>
                      <w:r>
                        <w:rPr>
                          <w:rFonts w:ascii="Cambria" w:hAnsi="Cambria" w:cs="Arial"/>
                          <w:sz w:val="24"/>
                          <w:szCs w:val="24"/>
                        </w:rPr>
                        <w:t>peon</w:t>
                      </w:r>
                      <w:proofErr w:type="spellEnd"/>
                      <w:r>
                        <w:rPr>
                          <w:rFonts w:ascii="Cambria" w:hAnsi="Cambria" w:cs="Arial"/>
                          <w:sz w:val="24"/>
                          <w:szCs w:val="24"/>
                        </w:rPr>
                        <w:t xml:space="preserve"> pagado como los inquilinos de a </w:t>
                      </w:r>
                      <w:proofErr w:type="spellStart"/>
                      <w:r>
                        <w:rPr>
                          <w:rFonts w:ascii="Cambria" w:hAnsi="Cambria" w:cs="Arial"/>
                          <w:sz w:val="24"/>
                          <w:szCs w:val="24"/>
                        </w:rPr>
                        <w:t>pié</w:t>
                      </w:r>
                      <w:proofErr w:type="spellEnd"/>
                      <w:r>
                        <w:rPr>
                          <w:rFonts w:ascii="Cambria" w:hAnsi="Cambria" w:cs="Arial"/>
                          <w:sz w:val="24"/>
                          <w:szCs w:val="24"/>
                        </w:rPr>
                        <w:t xml:space="preserve"> para todos los trabajos del fundo, salvo el caso que tenga dado </w:t>
                      </w:r>
                      <w:proofErr w:type="spellStart"/>
                      <w:r>
                        <w:rPr>
                          <w:rFonts w:ascii="Cambria" w:hAnsi="Cambria" w:cs="Arial"/>
                          <w:sz w:val="24"/>
                          <w:szCs w:val="24"/>
                        </w:rPr>
                        <w:t>algun</w:t>
                      </w:r>
                      <w:proofErr w:type="spellEnd"/>
                      <w:r>
                        <w:rPr>
                          <w:rFonts w:ascii="Cambria" w:hAnsi="Cambria" w:cs="Arial"/>
                          <w:sz w:val="24"/>
                          <w:szCs w:val="24"/>
                        </w:rPr>
                        <w:t xml:space="preserve"> </w:t>
                      </w:r>
                      <w:proofErr w:type="spellStart"/>
                      <w:r>
                        <w:rPr>
                          <w:rFonts w:ascii="Cambria" w:hAnsi="Cambria" w:cs="Arial"/>
                          <w:sz w:val="24"/>
                          <w:szCs w:val="24"/>
                        </w:rPr>
                        <w:t>peon</w:t>
                      </w:r>
                      <w:proofErr w:type="spellEnd"/>
                      <w:r>
                        <w:rPr>
                          <w:rFonts w:ascii="Cambria" w:hAnsi="Cambria" w:cs="Arial"/>
                          <w:sz w:val="24"/>
                          <w:szCs w:val="24"/>
                        </w:rPr>
                        <w:t xml:space="preserve"> gratis.</w:t>
                      </w:r>
                    </w:p>
                    <w:p w14:paraId="6DA892C2" w14:textId="77777777" w:rsidR="00437173" w:rsidRDefault="00437173" w:rsidP="00437173">
                      <w:pPr>
                        <w:pStyle w:val="Sinespaciado"/>
                        <w:jc w:val="both"/>
                        <w:rPr>
                          <w:rFonts w:ascii="Cambria" w:hAnsi="Cambria" w:cs="Arial"/>
                          <w:sz w:val="24"/>
                          <w:szCs w:val="24"/>
                        </w:rPr>
                      </w:pPr>
                    </w:p>
                    <w:p w14:paraId="77130C1E" w14:textId="77777777" w:rsidR="00437173" w:rsidRDefault="00437173" w:rsidP="00437173">
                      <w:pPr>
                        <w:pStyle w:val="Sinespaciado"/>
                        <w:jc w:val="both"/>
                        <w:rPr>
                          <w:rFonts w:ascii="Cambria" w:hAnsi="Cambria" w:cs="Arial"/>
                          <w:sz w:val="24"/>
                          <w:szCs w:val="24"/>
                        </w:rPr>
                      </w:pPr>
                      <w:proofErr w:type="spellStart"/>
                      <w:r>
                        <w:rPr>
                          <w:rFonts w:ascii="Cambria" w:hAnsi="Cambria" w:cs="Arial"/>
                          <w:sz w:val="24"/>
                          <w:szCs w:val="24"/>
                        </w:rPr>
                        <w:t>Ademas</w:t>
                      </w:r>
                      <w:proofErr w:type="spellEnd"/>
                      <w:r>
                        <w:rPr>
                          <w:rFonts w:ascii="Cambria" w:hAnsi="Cambria" w:cs="Arial"/>
                          <w:sz w:val="24"/>
                          <w:szCs w:val="24"/>
                        </w:rPr>
                        <w:t xml:space="preserve"> servirá de asistente en las casas durante un </w:t>
                      </w:r>
                      <w:proofErr w:type="spellStart"/>
                      <w:r>
                        <w:rPr>
                          <w:rFonts w:ascii="Cambria" w:hAnsi="Cambria" w:cs="Arial"/>
                          <w:sz w:val="24"/>
                          <w:szCs w:val="24"/>
                        </w:rPr>
                        <w:t>dia</w:t>
                      </w:r>
                      <w:proofErr w:type="spellEnd"/>
                      <w:r>
                        <w:rPr>
                          <w:rFonts w:ascii="Cambria" w:hAnsi="Cambria" w:cs="Arial"/>
                          <w:sz w:val="24"/>
                          <w:szCs w:val="24"/>
                        </w:rPr>
                        <w:t xml:space="preserve"> i una noche cuando les toque el turno que se les señale.</w:t>
                      </w:r>
                    </w:p>
                    <w:p w14:paraId="30C4CD9D" w14:textId="77777777" w:rsidR="00437173" w:rsidRDefault="00437173" w:rsidP="00437173">
                      <w:pPr>
                        <w:pStyle w:val="Sinespaciado"/>
                        <w:jc w:val="both"/>
                        <w:rPr>
                          <w:rFonts w:ascii="Cambria" w:hAnsi="Cambria" w:cs="Arial"/>
                          <w:sz w:val="24"/>
                          <w:szCs w:val="24"/>
                        </w:rPr>
                      </w:pPr>
                    </w:p>
                    <w:p w14:paraId="0910DD79" w14:textId="77777777" w:rsidR="00437173" w:rsidRDefault="00437173" w:rsidP="00437173">
                      <w:pPr>
                        <w:pStyle w:val="Sinespaciado"/>
                        <w:jc w:val="center"/>
                        <w:rPr>
                          <w:rFonts w:ascii="Cambria" w:hAnsi="Cambria" w:cs="Arial"/>
                          <w:b/>
                          <w:sz w:val="24"/>
                          <w:szCs w:val="24"/>
                        </w:rPr>
                      </w:pPr>
                      <w:r>
                        <w:rPr>
                          <w:rFonts w:ascii="Cambria" w:hAnsi="Cambria" w:cs="Arial"/>
                          <w:b/>
                          <w:sz w:val="24"/>
                          <w:szCs w:val="24"/>
                        </w:rPr>
                        <w:t>IX.</w:t>
                      </w:r>
                    </w:p>
                    <w:p w14:paraId="670D31D6" w14:textId="77777777" w:rsidR="00437173" w:rsidRDefault="00437173" w:rsidP="00437173">
                      <w:pPr>
                        <w:pStyle w:val="Sinespaciado"/>
                        <w:jc w:val="center"/>
                        <w:rPr>
                          <w:rFonts w:ascii="Cambria" w:hAnsi="Cambria" w:cs="Arial"/>
                          <w:b/>
                          <w:sz w:val="24"/>
                          <w:szCs w:val="24"/>
                        </w:rPr>
                      </w:pPr>
                    </w:p>
                    <w:p w14:paraId="003DD881"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A la segunda clase o </w:t>
                      </w:r>
                      <w:proofErr w:type="spellStart"/>
                      <w:r>
                        <w:rPr>
                          <w:rFonts w:ascii="Cambria" w:hAnsi="Cambria" w:cs="Arial"/>
                          <w:sz w:val="24"/>
                          <w:szCs w:val="24"/>
                        </w:rPr>
                        <w:t>seccion</w:t>
                      </w:r>
                      <w:proofErr w:type="spellEnd"/>
                      <w:r>
                        <w:rPr>
                          <w:rFonts w:ascii="Cambria" w:hAnsi="Cambria" w:cs="Arial"/>
                          <w:sz w:val="24"/>
                          <w:szCs w:val="24"/>
                        </w:rPr>
                        <w:t xml:space="preserve"> pertenecen los inquilinos de a </w:t>
                      </w:r>
                      <w:proofErr w:type="spellStart"/>
                      <w:r>
                        <w:rPr>
                          <w:rFonts w:ascii="Cambria" w:hAnsi="Cambria" w:cs="Arial"/>
                          <w:sz w:val="24"/>
                          <w:szCs w:val="24"/>
                        </w:rPr>
                        <w:t>pié</w:t>
                      </w:r>
                      <w:proofErr w:type="spellEnd"/>
                      <w:r>
                        <w:rPr>
                          <w:rFonts w:ascii="Cambria" w:hAnsi="Cambria" w:cs="Arial"/>
                          <w:sz w:val="24"/>
                          <w:szCs w:val="24"/>
                        </w:rPr>
                        <w:t xml:space="preserve"> o de media </w:t>
                      </w:r>
                      <w:proofErr w:type="spellStart"/>
                      <w:r>
                        <w:rPr>
                          <w:rFonts w:ascii="Cambria" w:hAnsi="Cambria" w:cs="Arial"/>
                          <w:sz w:val="24"/>
                          <w:szCs w:val="24"/>
                        </w:rPr>
                        <w:t>obligacion</w:t>
                      </w:r>
                      <w:proofErr w:type="spellEnd"/>
                      <w:r>
                        <w:rPr>
                          <w:rFonts w:ascii="Cambria" w:hAnsi="Cambria" w:cs="Arial"/>
                          <w:sz w:val="24"/>
                          <w:szCs w:val="24"/>
                        </w:rPr>
                        <w:t xml:space="preserve">. A éstos se les </w:t>
                      </w:r>
                      <w:proofErr w:type="spellStart"/>
                      <w:r>
                        <w:rPr>
                          <w:rFonts w:ascii="Cambria" w:hAnsi="Cambria" w:cs="Arial"/>
                          <w:sz w:val="24"/>
                          <w:szCs w:val="24"/>
                        </w:rPr>
                        <w:t>dá</w:t>
                      </w:r>
                      <w:proofErr w:type="spellEnd"/>
                      <w:r>
                        <w:rPr>
                          <w:rFonts w:ascii="Cambria" w:hAnsi="Cambria" w:cs="Arial"/>
                          <w:sz w:val="24"/>
                          <w:szCs w:val="24"/>
                        </w:rPr>
                        <w:t xml:space="preserve"> talaje solo para dos o cuatro animales entre vacunos i caballares, i para doce ovejas. Algunas veces donde sembrar una o dos fanegas de trigo i un pedazo pequeño para chacras, que no exceda de un cuarto de cuadra.</w:t>
                      </w:r>
                    </w:p>
                    <w:p w14:paraId="5FA786B5" w14:textId="77777777" w:rsidR="00437173" w:rsidRDefault="00437173" w:rsidP="00437173">
                      <w:pPr>
                        <w:pStyle w:val="Sinespaciado"/>
                        <w:jc w:val="both"/>
                        <w:rPr>
                          <w:rFonts w:ascii="Cambria" w:hAnsi="Cambria" w:cs="Arial"/>
                          <w:sz w:val="24"/>
                          <w:szCs w:val="24"/>
                        </w:rPr>
                      </w:pPr>
                    </w:p>
                    <w:p w14:paraId="38E7B049"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Los servicios que éstos pueden prestar son: </w:t>
                      </w:r>
                      <w:proofErr w:type="gramStart"/>
                      <w:r>
                        <w:rPr>
                          <w:rFonts w:ascii="Cambria" w:hAnsi="Cambria" w:cs="Arial"/>
                          <w:sz w:val="24"/>
                          <w:szCs w:val="24"/>
                        </w:rPr>
                        <w:t>1.°</w:t>
                      </w:r>
                      <w:proofErr w:type="gramEnd"/>
                      <w:r>
                        <w:rPr>
                          <w:rFonts w:ascii="Cambria" w:hAnsi="Cambria" w:cs="Arial"/>
                          <w:sz w:val="24"/>
                          <w:szCs w:val="24"/>
                        </w:rPr>
                        <w:t xml:space="preserve"> Dar un </w:t>
                      </w:r>
                      <w:proofErr w:type="spellStart"/>
                      <w:r>
                        <w:rPr>
                          <w:rFonts w:ascii="Cambria" w:hAnsi="Cambria" w:cs="Arial"/>
                          <w:sz w:val="24"/>
                          <w:szCs w:val="24"/>
                        </w:rPr>
                        <w:t>peon</w:t>
                      </w:r>
                      <w:proofErr w:type="spellEnd"/>
                      <w:r>
                        <w:rPr>
                          <w:rFonts w:ascii="Cambria" w:hAnsi="Cambria" w:cs="Arial"/>
                          <w:sz w:val="24"/>
                          <w:szCs w:val="24"/>
                        </w:rPr>
                        <w:t xml:space="preserve"> de a caballo, como los de primera clase, para los rodeos, pastoreos, trillas, </w:t>
                      </w:r>
                      <w:proofErr w:type="spellStart"/>
                      <w:r>
                        <w:rPr>
                          <w:rFonts w:ascii="Cambria" w:hAnsi="Cambria" w:cs="Arial"/>
                          <w:sz w:val="24"/>
                          <w:szCs w:val="24"/>
                        </w:rPr>
                        <w:t>emparvaduras</w:t>
                      </w:r>
                      <w:proofErr w:type="spellEnd"/>
                      <w:r>
                        <w:rPr>
                          <w:rFonts w:ascii="Cambria" w:hAnsi="Cambria" w:cs="Arial"/>
                          <w:sz w:val="24"/>
                          <w:szCs w:val="24"/>
                        </w:rPr>
                        <w:t xml:space="preserve"> i servir el turno de las casas. 2.° Desempeñar en cabalgaduras propias si las tiene, o en las de la hacienda, los mandados a caballo a corta distancia, sin jornal alguno. 3.° Dar un </w:t>
                      </w:r>
                      <w:proofErr w:type="spellStart"/>
                      <w:r>
                        <w:rPr>
                          <w:rFonts w:ascii="Cambria" w:hAnsi="Cambria" w:cs="Arial"/>
                          <w:sz w:val="24"/>
                          <w:szCs w:val="24"/>
                        </w:rPr>
                        <w:t>peon</w:t>
                      </w:r>
                      <w:proofErr w:type="spellEnd"/>
                      <w:r>
                        <w:rPr>
                          <w:rFonts w:ascii="Cambria" w:hAnsi="Cambria" w:cs="Arial"/>
                          <w:sz w:val="24"/>
                          <w:szCs w:val="24"/>
                        </w:rPr>
                        <w:t xml:space="preserve"> diario para todos los trabajos de la hacienda, por el jornal ordinario, sin que haya derecho a subirlo en </w:t>
                      </w:r>
                      <w:proofErr w:type="spellStart"/>
                      <w:r>
                        <w:rPr>
                          <w:rFonts w:ascii="Cambria" w:hAnsi="Cambria" w:cs="Arial"/>
                          <w:sz w:val="24"/>
                          <w:szCs w:val="24"/>
                        </w:rPr>
                        <w:t>ningun</w:t>
                      </w:r>
                      <w:proofErr w:type="spellEnd"/>
                      <w:r>
                        <w:rPr>
                          <w:rFonts w:ascii="Cambria" w:hAnsi="Cambria" w:cs="Arial"/>
                          <w:sz w:val="24"/>
                          <w:szCs w:val="24"/>
                        </w:rPr>
                        <w:t xml:space="preserve"> caso i si a bajarlo hasta una tercera parte. 4.° En caso de mucho trabajo estarán obligados a dar un </w:t>
                      </w:r>
                      <w:proofErr w:type="spellStart"/>
                      <w:r>
                        <w:rPr>
                          <w:rFonts w:ascii="Cambria" w:hAnsi="Cambria" w:cs="Arial"/>
                          <w:sz w:val="24"/>
                          <w:szCs w:val="24"/>
                        </w:rPr>
                        <w:t>peon</w:t>
                      </w:r>
                      <w:proofErr w:type="spellEnd"/>
                      <w:r>
                        <w:rPr>
                          <w:rFonts w:ascii="Cambria" w:hAnsi="Cambria" w:cs="Arial"/>
                          <w:sz w:val="24"/>
                          <w:szCs w:val="24"/>
                        </w:rPr>
                        <w:t xml:space="preserve"> </w:t>
                      </w:r>
                      <w:proofErr w:type="spellStart"/>
                      <w:r>
                        <w:rPr>
                          <w:rFonts w:ascii="Cambria" w:hAnsi="Cambria" w:cs="Arial"/>
                          <w:sz w:val="24"/>
                          <w:szCs w:val="24"/>
                        </w:rPr>
                        <w:t>mas</w:t>
                      </w:r>
                      <w:proofErr w:type="spellEnd"/>
                      <w:r>
                        <w:rPr>
                          <w:rFonts w:ascii="Cambria" w:hAnsi="Cambria" w:cs="Arial"/>
                          <w:sz w:val="24"/>
                          <w:szCs w:val="24"/>
                        </w:rPr>
                        <w:t xml:space="preserve"> i a hacer trabajar a todos los que vivan en su casa, mismo jornal de un </w:t>
                      </w:r>
                      <w:proofErr w:type="spellStart"/>
                      <w:r>
                        <w:rPr>
                          <w:rFonts w:ascii="Cambria" w:hAnsi="Cambria" w:cs="Arial"/>
                          <w:sz w:val="24"/>
                          <w:szCs w:val="24"/>
                        </w:rPr>
                        <w:t>peon</w:t>
                      </w:r>
                      <w:proofErr w:type="spellEnd"/>
                      <w:r>
                        <w:rPr>
                          <w:rFonts w:ascii="Cambria" w:hAnsi="Cambria" w:cs="Arial"/>
                          <w:sz w:val="24"/>
                          <w:szCs w:val="24"/>
                        </w:rPr>
                        <w:t xml:space="preserve"> forastero.</w:t>
                      </w:r>
                    </w:p>
                    <w:p w14:paraId="2B62C347"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A la tercera clase o </w:t>
                      </w:r>
                      <w:proofErr w:type="spellStart"/>
                      <w:r>
                        <w:rPr>
                          <w:rFonts w:ascii="Cambria" w:hAnsi="Cambria" w:cs="Arial"/>
                          <w:sz w:val="24"/>
                          <w:szCs w:val="24"/>
                        </w:rPr>
                        <w:t>seccion</w:t>
                      </w:r>
                      <w:proofErr w:type="spellEnd"/>
                      <w:r>
                        <w:rPr>
                          <w:rFonts w:ascii="Cambria" w:hAnsi="Cambria" w:cs="Arial"/>
                          <w:sz w:val="24"/>
                          <w:szCs w:val="24"/>
                        </w:rPr>
                        <w:t xml:space="preserve"> pertenecen los inquilinos-peones. Estos no tienen </w:t>
                      </w:r>
                      <w:proofErr w:type="spellStart"/>
                      <w:r>
                        <w:rPr>
                          <w:rFonts w:ascii="Cambria" w:hAnsi="Cambria" w:cs="Arial"/>
                          <w:sz w:val="24"/>
                          <w:szCs w:val="24"/>
                        </w:rPr>
                        <w:t>mas</w:t>
                      </w:r>
                      <w:proofErr w:type="spellEnd"/>
                      <w:r>
                        <w:rPr>
                          <w:rFonts w:ascii="Cambria" w:hAnsi="Cambria" w:cs="Arial"/>
                          <w:sz w:val="24"/>
                          <w:szCs w:val="24"/>
                        </w:rPr>
                        <w:t xml:space="preserve"> que </w:t>
                      </w:r>
                      <w:proofErr w:type="spellStart"/>
                      <w:r>
                        <w:rPr>
                          <w:rFonts w:ascii="Cambria" w:hAnsi="Cambria" w:cs="Arial"/>
                          <w:sz w:val="24"/>
                          <w:szCs w:val="24"/>
                        </w:rPr>
                        <w:t>Ia</w:t>
                      </w:r>
                      <w:proofErr w:type="spellEnd"/>
                      <w:r>
                        <w:rPr>
                          <w:rFonts w:ascii="Cambria" w:hAnsi="Cambria" w:cs="Arial"/>
                          <w:sz w:val="24"/>
                          <w:szCs w:val="24"/>
                        </w:rPr>
                        <w:t xml:space="preserve"> vivienda i un pequeño pedazo de terreno que no exceda de cuarenta varas para criar gallinas i sembrar hortaliza cuando </w:t>
                      </w:r>
                      <w:proofErr w:type="spellStart"/>
                      <w:r>
                        <w:rPr>
                          <w:rFonts w:ascii="Cambria" w:hAnsi="Cambria" w:cs="Arial"/>
                          <w:sz w:val="24"/>
                          <w:szCs w:val="24"/>
                        </w:rPr>
                        <w:t>hai</w:t>
                      </w:r>
                      <w:proofErr w:type="spellEnd"/>
                      <w:r>
                        <w:rPr>
                          <w:rFonts w:ascii="Cambria" w:hAnsi="Cambria" w:cs="Arial"/>
                          <w:sz w:val="24"/>
                          <w:szCs w:val="24"/>
                        </w:rPr>
                        <w:t xml:space="preserve"> agua.</w:t>
                      </w:r>
                    </w:p>
                    <w:p w14:paraId="06EA3DB5" w14:textId="77777777" w:rsidR="00437173" w:rsidRDefault="00437173" w:rsidP="00437173">
                      <w:pPr>
                        <w:pStyle w:val="Sinespaciado"/>
                        <w:jc w:val="both"/>
                        <w:rPr>
                          <w:rFonts w:ascii="Cambria" w:hAnsi="Cambria" w:cs="Arial"/>
                          <w:sz w:val="24"/>
                          <w:szCs w:val="24"/>
                        </w:rPr>
                      </w:pPr>
                    </w:p>
                    <w:p w14:paraId="634E0418"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Son obligaciones de éstos: </w:t>
                      </w:r>
                      <w:proofErr w:type="gramStart"/>
                      <w:r>
                        <w:rPr>
                          <w:rFonts w:ascii="Cambria" w:hAnsi="Cambria" w:cs="Arial"/>
                          <w:sz w:val="24"/>
                          <w:szCs w:val="24"/>
                        </w:rPr>
                        <w:t>1.°</w:t>
                      </w:r>
                      <w:proofErr w:type="gramEnd"/>
                      <w:r>
                        <w:rPr>
                          <w:rFonts w:ascii="Cambria" w:hAnsi="Cambria" w:cs="Arial"/>
                          <w:sz w:val="24"/>
                          <w:szCs w:val="24"/>
                        </w:rPr>
                        <w:t xml:space="preserve"> Asistir gratis a los turnos de </w:t>
                      </w:r>
                      <w:proofErr w:type="spellStart"/>
                      <w:r>
                        <w:rPr>
                          <w:rFonts w:ascii="Cambria" w:hAnsi="Cambria" w:cs="Arial"/>
                          <w:sz w:val="24"/>
                          <w:szCs w:val="24"/>
                        </w:rPr>
                        <w:t>Ias</w:t>
                      </w:r>
                      <w:proofErr w:type="spellEnd"/>
                      <w:r>
                        <w:rPr>
                          <w:rFonts w:ascii="Cambria" w:hAnsi="Cambria" w:cs="Arial"/>
                          <w:sz w:val="24"/>
                          <w:szCs w:val="24"/>
                        </w:rPr>
                        <w:t xml:space="preserve"> casas. 2.° En caso de necesidad asistir a los rodeos una vez a la </w:t>
                      </w:r>
                      <w:proofErr w:type="gramStart"/>
                      <w:r>
                        <w:rPr>
                          <w:rFonts w:ascii="Cambria" w:hAnsi="Cambria" w:cs="Arial"/>
                          <w:sz w:val="24"/>
                          <w:szCs w:val="24"/>
                        </w:rPr>
                        <w:t>semana,-</w:t>
                      </w:r>
                      <w:proofErr w:type="gramEnd"/>
                      <w:r>
                        <w:rPr>
                          <w:rFonts w:ascii="Cambria" w:hAnsi="Cambria" w:cs="Arial"/>
                          <w:sz w:val="24"/>
                          <w:szCs w:val="24"/>
                        </w:rPr>
                        <w:t xml:space="preserve">entonces la hacienda les da almuerzo i comida. 3.° Dar un </w:t>
                      </w:r>
                      <w:proofErr w:type="spellStart"/>
                      <w:r>
                        <w:rPr>
                          <w:rFonts w:ascii="Cambria" w:hAnsi="Cambria" w:cs="Arial"/>
                          <w:sz w:val="24"/>
                          <w:szCs w:val="24"/>
                        </w:rPr>
                        <w:t>peon</w:t>
                      </w:r>
                      <w:proofErr w:type="spellEnd"/>
                      <w:r>
                        <w:rPr>
                          <w:rFonts w:ascii="Cambria" w:hAnsi="Cambria" w:cs="Arial"/>
                          <w:sz w:val="24"/>
                          <w:szCs w:val="24"/>
                        </w:rPr>
                        <w:t xml:space="preserve"> diario todo el año por el jornal ordinario como los de segunda clase. 4.° Desempeñar cualquier servicio accidental que no pueda reputarse un formal trabajo. 5.° Hacer trabajar a todos los peones que vivan con él, cuando la hacienda los necesite, por el mismo jornal que lo </w:t>
                      </w:r>
                      <w:proofErr w:type="spellStart"/>
                      <w:r>
                        <w:rPr>
                          <w:rFonts w:ascii="Cambria" w:hAnsi="Cambria" w:cs="Arial"/>
                          <w:sz w:val="24"/>
                          <w:szCs w:val="24"/>
                        </w:rPr>
                        <w:t>haria</w:t>
                      </w:r>
                      <w:proofErr w:type="spellEnd"/>
                      <w:r>
                        <w:rPr>
                          <w:rFonts w:ascii="Cambria" w:hAnsi="Cambria" w:cs="Arial"/>
                          <w:sz w:val="24"/>
                          <w:szCs w:val="24"/>
                        </w:rPr>
                        <w:t xml:space="preserve"> un forastero.</w:t>
                      </w:r>
                    </w:p>
                    <w:p w14:paraId="43000787"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Las mujeres son igualmente útiles en muchas faenas i trabajos; si no las de la primera sección, por lo </w:t>
                      </w:r>
                      <w:proofErr w:type="spellStart"/>
                      <w:r>
                        <w:rPr>
                          <w:rFonts w:ascii="Cambria" w:hAnsi="Cambria" w:cs="Arial"/>
                          <w:sz w:val="24"/>
                          <w:szCs w:val="24"/>
                        </w:rPr>
                        <w:t>ménos</w:t>
                      </w:r>
                      <w:proofErr w:type="spellEnd"/>
                      <w:r>
                        <w:rPr>
                          <w:rFonts w:ascii="Cambria" w:hAnsi="Cambria" w:cs="Arial"/>
                          <w:sz w:val="24"/>
                          <w:szCs w:val="24"/>
                        </w:rPr>
                        <w:t xml:space="preserve"> las de la segunda </w:t>
                      </w:r>
                      <w:proofErr w:type="spellStart"/>
                      <w:r>
                        <w:rPr>
                          <w:rFonts w:ascii="Cambria" w:hAnsi="Cambria" w:cs="Arial"/>
                          <w:sz w:val="24"/>
                          <w:szCs w:val="24"/>
                        </w:rPr>
                        <w:t>i</w:t>
                      </w:r>
                      <w:proofErr w:type="spellEnd"/>
                      <w:r>
                        <w:rPr>
                          <w:rFonts w:ascii="Cambria" w:hAnsi="Cambria" w:cs="Arial"/>
                          <w:sz w:val="24"/>
                          <w:szCs w:val="24"/>
                        </w:rPr>
                        <w:t xml:space="preserve"> tercera deben estar obligadas a amasar pan, hacer de comer en los trabajos, sacar leche, hacer mantequilla, quesos, esquilar, coser i remendar sacos, trabajar en la encierra de trigos en la avienta, barridos, en la siembra i cosechas de la chacras, i en muchas otras cosas en que no solo son útiles sino que sustituyen perfectamente al hombre i aun con ventaja. El sueldo i jornal se arregla cada una de ellas con relación al que ganan los hombres, a no ser que la costumbres lo altere.</w:t>
                      </w:r>
                    </w:p>
                    <w:p w14:paraId="732D94B7" w14:textId="77777777" w:rsidR="00437173" w:rsidRDefault="00437173" w:rsidP="00437173">
                      <w:pPr>
                        <w:pStyle w:val="Sinespaciado"/>
                        <w:jc w:val="both"/>
                        <w:rPr>
                          <w:rFonts w:ascii="Cambria" w:hAnsi="Cambria" w:cs="Arial"/>
                          <w:sz w:val="24"/>
                          <w:szCs w:val="24"/>
                        </w:rPr>
                      </w:pPr>
                    </w:p>
                    <w:p w14:paraId="36AF260B" w14:textId="77777777" w:rsidR="00437173" w:rsidRDefault="00437173" w:rsidP="00437173">
                      <w:pPr>
                        <w:pStyle w:val="Sinespaciado"/>
                        <w:jc w:val="both"/>
                        <w:rPr>
                          <w:rFonts w:ascii="Cambria" w:hAnsi="Cambria" w:cs="Arial"/>
                          <w:sz w:val="24"/>
                          <w:szCs w:val="24"/>
                        </w:rPr>
                      </w:pPr>
                      <w:r>
                        <w:rPr>
                          <w:rFonts w:ascii="Cambria" w:hAnsi="Cambria" w:cs="Arial"/>
                          <w:sz w:val="24"/>
                          <w:szCs w:val="24"/>
                        </w:rPr>
                        <w:t xml:space="preserve">No es posible escusar a las mujeres de los trabajos porque el hacendado en épocas de escasez de peones, se </w:t>
                      </w:r>
                      <w:proofErr w:type="spellStart"/>
                      <w:r>
                        <w:rPr>
                          <w:rFonts w:ascii="Cambria" w:hAnsi="Cambria" w:cs="Arial"/>
                          <w:sz w:val="24"/>
                          <w:szCs w:val="24"/>
                        </w:rPr>
                        <w:t>veria</w:t>
                      </w:r>
                      <w:proofErr w:type="spellEnd"/>
                      <w:r>
                        <w:rPr>
                          <w:rFonts w:ascii="Cambria" w:hAnsi="Cambria" w:cs="Arial"/>
                          <w:sz w:val="24"/>
                          <w:szCs w:val="24"/>
                        </w:rPr>
                        <w:t xml:space="preserve"> obligado a retardar sus trabajos. Por otra parte, conocidas son as ventajas de hacer que las mujeres ganen su vida; pues para un inquilino son gravosas a causa de su poca renta, i uniendo los esfuerzos de todas al fin llegarán a mejorar de condiciones.</w:t>
                      </w:r>
                    </w:p>
                    <w:p w14:paraId="78534DAF" w14:textId="77777777" w:rsidR="00437173" w:rsidRDefault="00437173" w:rsidP="00437173">
                      <w:pPr>
                        <w:pStyle w:val="Sinespaciado"/>
                        <w:jc w:val="both"/>
                        <w:rPr>
                          <w:rFonts w:ascii="Arial" w:hAnsi="Arial" w:cs="Arial"/>
                          <w:sz w:val="24"/>
                          <w:szCs w:val="24"/>
                        </w:rPr>
                      </w:pPr>
                    </w:p>
                    <w:p w14:paraId="2ED81CAD" w14:textId="77777777" w:rsidR="00437173" w:rsidRDefault="00437173" w:rsidP="00437173">
                      <w:pPr>
                        <w:pStyle w:val="Sinespaciado"/>
                        <w:jc w:val="right"/>
                        <w:rPr>
                          <w:rFonts w:ascii="Arial" w:hAnsi="Arial" w:cs="Arial"/>
                          <w:b/>
                          <w:i/>
                          <w:sz w:val="20"/>
                          <w:szCs w:val="24"/>
                        </w:rPr>
                      </w:pPr>
                      <w:r>
                        <w:rPr>
                          <w:rFonts w:ascii="Arial" w:hAnsi="Arial" w:cs="Arial"/>
                          <w:b/>
                          <w:i/>
                          <w:sz w:val="20"/>
                          <w:szCs w:val="24"/>
                        </w:rPr>
                        <w:t>Fuente: Manual del Hacendado Chileno. INSTRUCCIONES PARA LA DIRECCION I GOBIERNO DE LOS FUNDOS QUE EN CHILE SE LLAMAN HACIENDAS.</w:t>
                      </w:r>
                    </w:p>
                    <w:p w14:paraId="33D0D41E" w14:textId="77777777" w:rsidR="00437173" w:rsidRDefault="00437173" w:rsidP="00437173">
                      <w:pPr>
                        <w:pStyle w:val="Sinespaciado"/>
                        <w:jc w:val="right"/>
                        <w:rPr>
                          <w:rFonts w:ascii="Arial" w:hAnsi="Arial" w:cs="Arial"/>
                          <w:b/>
                          <w:i/>
                          <w:sz w:val="20"/>
                          <w:szCs w:val="24"/>
                        </w:rPr>
                      </w:pPr>
                      <w:r>
                        <w:rPr>
                          <w:rFonts w:ascii="Arial" w:hAnsi="Arial" w:cs="Arial"/>
                          <w:b/>
                          <w:i/>
                          <w:sz w:val="20"/>
                          <w:szCs w:val="24"/>
                        </w:rPr>
                        <w:t>Autor: Señor Don Manuel José Balmaceda.</w:t>
                      </w:r>
                    </w:p>
                    <w:p w14:paraId="6D66505F" w14:textId="77777777" w:rsidR="00437173" w:rsidRDefault="00437173" w:rsidP="00437173">
                      <w:pPr>
                        <w:pStyle w:val="Sinespaciado"/>
                        <w:jc w:val="both"/>
                        <w:rPr>
                          <w:rFonts w:ascii="Arial" w:hAnsi="Arial" w:cs="Arial"/>
                          <w:sz w:val="24"/>
                          <w:szCs w:val="24"/>
                        </w:rPr>
                      </w:pPr>
                    </w:p>
                    <w:p w14:paraId="092645AD" w14:textId="77777777" w:rsidR="00437173" w:rsidRDefault="00437173" w:rsidP="00437173">
                      <w:pPr>
                        <w:pStyle w:val="Sinespaciado"/>
                        <w:jc w:val="both"/>
                        <w:rPr>
                          <w:rFonts w:ascii="Arial" w:hAnsi="Arial" w:cs="Arial"/>
                          <w:sz w:val="24"/>
                          <w:szCs w:val="24"/>
                        </w:rPr>
                      </w:pPr>
                    </w:p>
                    <w:p w14:paraId="1C4BA663" w14:textId="77777777" w:rsidR="00437173" w:rsidRDefault="00437173" w:rsidP="00437173"/>
                  </w:txbxContent>
                </v:textbox>
              </v:shape>
            </w:pict>
          </mc:Fallback>
        </mc:AlternateContent>
      </w:r>
    </w:p>
    <w:p w14:paraId="4CEAAFC1" w14:textId="77777777" w:rsidR="00437173" w:rsidRDefault="00437173" w:rsidP="00437173">
      <w:pPr>
        <w:tabs>
          <w:tab w:val="left" w:pos="3862"/>
        </w:tabs>
        <w:rPr>
          <w:rFonts w:ascii="Cambria" w:hAnsi="Cambria"/>
          <w:sz w:val="24"/>
          <w:szCs w:val="24"/>
        </w:rPr>
      </w:pPr>
    </w:p>
    <w:p w14:paraId="62654C83" w14:textId="77777777" w:rsidR="00437173" w:rsidRDefault="00437173" w:rsidP="00437173">
      <w:pPr>
        <w:tabs>
          <w:tab w:val="left" w:pos="3862"/>
        </w:tabs>
        <w:rPr>
          <w:rFonts w:ascii="Cambria" w:hAnsi="Cambria"/>
          <w:sz w:val="24"/>
          <w:szCs w:val="24"/>
        </w:rPr>
      </w:pPr>
    </w:p>
    <w:p w14:paraId="63352FC7" w14:textId="77777777" w:rsidR="00437173" w:rsidRDefault="00437173" w:rsidP="00437173">
      <w:pPr>
        <w:tabs>
          <w:tab w:val="left" w:pos="3862"/>
        </w:tabs>
        <w:rPr>
          <w:rFonts w:ascii="Cambria" w:hAnsi="Cambria"/>
          <w:sz w:val="24"/>
          <w:szCs w:val="24"/>
        </w:rPr>
      </w:pPr>
    </w:p>
    <w:p w14:paraId="0A76DE9B" w14:textId="77777777" w:rsidR="00437173" w:rsidRDefault="00437173" w:rsidP="00437173">
      <w:pPr>
        <w:tabs>
          <w:tab w:val="left" w:pos="3862"/>
        </w:tabs>
        <w:rPr>
          <w:rFonts w:ascii="Cambria" w:hAnsi="Cambria"/>
          <w:sz w:val="24"/>
          <w:szCs w:val="24"/>
        </w:rPr>
      </w:pPr>
    </w:p>
    <w:p w14:paraId="0D4696B6" w14:textId="77777777" w:rsidR="00437173" w:rsidRDefault="00437173" w:rsidP="00437173">
      <w:pPr>
        <w:tabs>
          <w:tab w:val="left" w:pos="3862"/>
        </w:tabs>
        <w:rPr>
          <w:rFonts w:ascii="Cambria" w:hAnsi="Cambria"/>
          <w:sz w:val="24"/>
          <w:szCs w:val="24"/>
        </w:rPr>
      </w:pPr>
    </w:p>
    <w:p w14:paraId="681072A5" w14:textId="77777777" w:rsidR="00437173" w:rsidRDefault="00437173" w:rsidP="00437173">
      <w:pPr>
        <w:tabs>
          <w:tab w:val="left" w:pos="3862"/>
        </w:tabs>
        <w:rPr>
          <w:rFonts w:ascii="Cambria" w:hAnsi="Cambria"/>
          <w:sz w:val="24"/>
          <w:szCs w:val="24"/>
        </w:rPr>
      </w:pPr>
    </w:p>
    <w:p w14:paraId="5A0B1C6D" w14:textId="77777777" w:rsidR="00437173" w:rsidRDefault="00437173" w:rsidP="00437173">
      <w:pPr>
        <w:tabs>
          <w:tab w:val="left" w:pos="3862"/>
        </w:tabs>
        <w:rPr>
          <w:rFonts w:ascii="Cambria" w:hAnsi="Cambria"/>
          <w:sz w:val="24"/>
          <w:szCs w:val="24"/>
        </w:rPr>
      </w:pPr>
    </w:p>
    <w:p w14:paraId="774E5E6E" w14:textId="77777777" w:rsidR="00437173" w:rsidRDefault="00437173" w:rsidP="00437173">
      <w:pPr>
        <w:tabs>
          <w:tab w:val="left" w:pos="3862"/>
        </w:tabs>
        <w:rPr>
          <w:rFonts w:ascii="Cambria" w:hAnsi="Cambria"/>
          <w:sz w:val="24"/>
          <w:szCs w:val="24"/>
        </w:rPr>
      </w:pPr>
    </w:p>
    <w:p w14:paraId="1489A430" w14:textId="77777777" w:rsidR="00437173" w:rsidRDefault="00437173" w:rsidP="00437173">
      <w:pPr>
        <w:tabs>
          <w:tab w:val="left" w:pos="3862"/>
        </w:tabs>
        <w:rPr>
          <w:rFonts w:ascii="Cambria" w:hAnsi="Cambria"/>
          <w:sz w:val="24"/>
          <w:szCs w:val="24"/>
        </w:rPr>
      </w:pPr>
    </w:p>
    <w:p w14:paraId="7F6C9396" w14:textId="77777777" w:rsidR="00437173" w:rsidRDefault="00437173" w:rsidP="00437173">
      <w:pPr>
        <w:tabs>
          <w:tab w:val="left" w:pos="3862"/>
        </w:tabs>
        <w:rPr>
          <w:rFonts w:ascii="Cambria" w:hAnsi="Cambria"/>
          <w:sz w:val="24"/>
          <w:szCs w:val="24"/>
        </w:rPr>
      </w:pPr>
    </w:p>
    <w:p w14:paraId="0366CCA5" w14:textId="77777777" w:rsidR="00437173" w:rsidRDefault="00437173" w:rsidP="00437173">
      <w:pPr>
        <w:tabs>
          <w:tab w:val="left" w:pos="3862"/>
        </w:tabs>
        <w:rPr>
          <w:rFonts w:ascii="Cambria" w:hAnsi="Cambria"/>
          <w:sz w:val="24"/>
          <w:szCs w:val="24"/>
        </w:rPr>
      </w:pPr>
    </w:p>
    <w:p w14:paraId="19C57FD4" w14:textId="77777777" w:rsidR="00437173" w:rsidRDefault="00437173" w:rsidP="00437173">
      <w:pPr>
        <w:tabs>
          <w:tab w:val="left" w:pos="3862"/>
        </w:tabs>
        <w:rPr>
          <w:rFonts w:ascii="Cambria" w:hAnsi="Cambria"/>
          <w:sz w:val="24"/>
          <w:szCs w:val="24"/>
        </w:rPr>
      </w:pPr>
    </w:p>
    <w:p w14:paraId="48C5B019" w14:textId="77777777" w:rsidR="00437173" w:rsidRDefault="00437173" w:rsidP="00437173">
      <w:pPr>
        <w:tabs>
          <w:tab w:val="left" w:pos="3862"/>
        </w:tabs>
        <w:rPr>
          <w:rFonts w:ascii="Cambria" w:hAnsi="Cambria"/>
          <w:sz w:val="24"/>
          <w:szCs w:val="24"/>
        </w:rPr>
      </w:pPr>
    </w:p>
    <w:p w14:paraId="63017EE1" w14:textId="77777777" w:rsidR="00437173" w:rsidRDefault="00437173" w:rsidP="00437173">
      <w:pPr>
        <w:tabs>
          <w:tab w:val="left" w:pos="3862"/>
        </w:tabs>
        <w:rPr>
          <w:rFonts w:ascii="Cambria" w:hAnsi="Cambria"/>
          <w:sz w:val="24"/>
          <w:szCs w:val="24"/>
        </w:rPr>
      </w:pPr>
    </w:p>
    <w:p w14:paraId="4B6D68BC" w14:textId="77777777" w:rsidR="00437173" w:rsidRDefault="00437173" w:rsidP="00437173">
      <w:pPr>
        <w:tabs>
          <w:tab w:val="left" w:pos="3862"/>
        </w:tabs>
        <w:rPr>
          <w:rFonts w:ascii="Cambria" w:hAnsi="Cambria"/>
          <w:sz w:val="24"/>
          <w:szCs w:val="24"/>
        </w:rPr>
      </w:pPr>
    </w:p>
    <w:p w14:paraId="3F57DCD2" w14:textId="77777777" w:rsidR="00437173" w:rsidRDefault="00437173" w:rsidP="00437173">
      <w:pPr>
        <w:tabs>
          <w:tab w:val="left" w:pos="3862"/>
        </w:tabs>
        <w:rPr>
          <w:rFonts w:ascii="Cambria" w:hAnsi="Cambria"/>
          <w:sz w:val="24"/>
          <w:szCs w:val="24"/>
        </w:rPr>
      </w:pPr>
    </w:p>
    <w:p w14:paraId="28BF4D0A" w14:textId="77777777" w:rsidR="00437173" w:rsidRDefault="00437173" w:rsidP="00437173">
      <w:pPr>
        <w:tabs>
          <w:tab w:val="left" w:pos="3862"/>
        </w:tabs>
        <w:rPr>
          <w:rFonts w:ascii="Cambria" w:hAnsi="Cambria"/>
          <w:sz w:val="24"/>
          <w:szCs w:val="24"/>
        </w:rPr>
      </w:pPr>
    </w:p>
    <w:p w14:paraId="4DFB4FEC" w14:textId="77777777" w:rsidR="00437173" w:rsidRDefault="00437173" w:rsidP="00437173">
      <w:pPr>
        <w:tabs>
          <w:tab w:val="left" w:pos="3862"/>
        </w:tabs>
        <w:rPr>
          <w:rFonts w:ascii="Cambria" w:hAnsi="Cambria"/>
          <w:sz w:val="24"/>
          <w:szCs w:val="24"/>
        </w:rPr>
      </w:pPr>
    </w:p>
    <w:p w14:paraId="3D360207" w14:textId="77777777" w:rsidR="00437173" w:rsidRDefault="00437173" w:rsidP="00437173">
      <w:pPr>
        <w:tabs>
          <w:tab w:val="left" w:pos="3862"/>
        </w:tabs>
        <w:rPr>
          <w:rFonts w:ascii="Cambria" w:hAnsi="Cambria"/>
          <w:sz w:val="24"/>
          <w:szCs w:val="24"/>
        </w:rPr>
      </w:pPr>
    </w:p>
    <w:p w14:paraId="5BF89298" w14:textId="77777777" w:rsidR="00437173" w:rsidRDefault="00437173" w:rsidP="00437173">
      <w:pPr>
        <w:tabs>
          <w:tab w:val="left" w:pos="3862"/>
        </w:tabs>
        <w:rPr>
          <w:rFonts w:ascii="Cambria" w:hAnsi="Cambria"/>
          <w:sz w:val="24"/>
          <w:szCs w:val="24"/>
        </w:rPr>
      </w:pPr>
    </w:p>
    <w:p w14:paraId="6A1CB911" w14:textId="77777777" w:rsidR="00437173" w:rsidRDefault="00437173" w:rsidP="00437173">
      <w:pPr>
        <w:tabs>
          <w:tab w:val="left" w:pos="3862"/>
        </w:tabs>
        <w:rPr>
          <w:rFonts w:ascii="Cambria" w:hAnsi="Cambria"/>
          <w:sz w:val="24"/>
          <w:szCs w:val="24"/>
        </w:rPr>
      </w:pPr>
    </w:p>
    <w:p w14:paraId="6AF4B7EF" w14:textId="77777777" w:rsidR="00437173" w:rsidRDefault="00437173" w:rsidP="00437173">
      <w:pPr>
        <w:tabs>
          <w:tab w:val="left" w:pos="3862"/>
        </w:tabs>
        <w:rPr>
          <w:rFonts w:ascii="Cambria" w:hAnsi="Cambria"/>
          <w:sz w:val="24"/>
          <w:szCs w:val="24"/>
        </w:rPr>
      </w:pPr>
    </w:p>
    <w:p w14:paraId="49414834" w14:textId="77777777" w:rsidR="00437173" w:rsidRDefault="00437173" w:rsidP="00437173">
      <w:pPr>
        <w:tabs>
          <w:tab w:val="left" w:pos="3862"/>
        </w:tabs>
        <w:rPr>
          <w:rFonts w:ascii="Cambria" w:hAnsi="Cambria"/>
          <w:sz w:val="24"/>
          <w:szCs w:val="24"/>
        </w:rPr>
      </w:pPr>
    </w:p>
    <w:p w14:paraId="687BE0CF" w14:textId="77777777" w:rsidR="00437173" w:rsidRDefault="00437173" w:rsidP="00437173">
      <w:pPr>
        <w:tabs>
          <w:tab w:val="left" w:pos="3862"/>
        </w:tabs>
        <w:rPr>
          <w:rFonts w:ascii="Cambria" w:hAnsi="Cambria"/>
          <w:sz w:val="24"/>
          <w:szCs w:val="24"/>
        </w:rPr>
      </w:pPr>
    </w:p>
    <w:p w14:paraId="736C50F1" w14:textId="77777777" w:rsidR="00437173" w:rsidRDefault="00437173" w:rsidP="00437173">
      <w:pPr>
        <w:tabs>
          <w:tab w:val="left" w:pos="3862"/>
        </w:tabs>
        <w:rPr>
          <w:rFonts w:ascii="Cambria" w:hAnsi="Cambria"/>
          <w:sz w:val="24"/>
          <w:szCs w:val="24"/>
        </w:rPr>
      </w:pPr>
    </w:p>
    <w:p w14:paraId="1D6A3566" w14:textId="77777777" w:rsidR="00437173" w:rsidRDefault="00437173" w:rsidP="00437173">
      <w:pPr>
        <w:tabs>
          <w:tab w:val="left" w:pos="3862"/>
        </w:tabs>
        <w:rPr>
          <w:rFonts w:ascii="Cambria" w:hAnsi="Cambria"/>
          <w:sz w:val="24"/>
          <w:szCs w:val="24"/>
        </w:rPr>
      </w:pPr>
    </w:p>
    <w:p w14:paraId="0E8F49AC" w14:textId="77777777" w:rsidR="00437173" w:rsidRDefault="00437173" w:rsidP="00437173">
      <w:pPr>
        <w:tabs>
          <w:tab w:val="left" w:pos="3862"/>
        </w:tabs>
        <w:rPr>
          <w:rFonts w:ascii="Cambria" w:hAnsi="Cambria"/>
          <w:sz w:val="24"/>
          <w:szCs w:val="24"/>
        </w:rPr>
      </w:pPr>
    </w:p>
    <w:p w14:paraId="2A0A0721" w14:textId="77777777" w:rsidR="00437173" w:rsidRDefault="00437173" w:rsidP="00437173">
      <w:pPr>
        <w:tabs>
          <w:tab w:val="left" w:pos="3862"/>
        </w:tabs>
        <w:rPr>
          <w:rFonts w:ascii="Cambria" w:hAnsi="Cambria"/>
          <w:sz w:val="24"/>
          <w:szCs w:val="24"/>
        </w:rPr>
      </w:pPr>
    </w:p>
    <w:p w14:paraId="5DC046F1" w14:textId="77777777" w:rsidR="00437173" w:rsidRDefault="00437173" w:rsidP="00437173">
      <w:pPr>
        <w:tabs>
          <w:tab w:val="left" w:pos="3862"/>
        </w:tabs>
        <w:rPr>
          <w:rFonts w:ascii="Cambria" w:hAnsi="Cambria"/>
          <w:sz w:val="24"/>
          <w:szCs w:val="24"/>
        </w:rPr>
      </w:pPr>
    </w:p>
    <w:p w14:paraId="346E701B" w14:textId="77777777" w:rsidR="00437173" w:rsidRDefault="00437173" w:rsidP="00437173">
      <w:pPr>
        <w:tabs>
          <w:tab w:val="left" w:pos="3862"/>
        </w:tabs>
        <w:rPr>
          <w:rFonts w:ascii="Cambria" w:hAnsi="Cambria"/>
          <w:sz w:val="24"/>
          <w:szCs w:val="24"/>
        </w:rPr>
      </w:pPr>
    </w:p>
    <w:p w14:paraId="0BCF8C83" w14:textId="77777777" w:rsidR="00437173" w:rsidRDefault="00437173" w:rsidP="00437173">
      <w:pPr>
        <w:tabs>
          <w:tab w:val="left" w:pos="3862"/>
        </w:tabs>
        <w:rPr>
          <w:rFonts w:ascii="Cambria" w:hAnsi="Cambria"/>
          <w:sz w:val="24"/>
          <w:szCs w:val="24"/>
        </w:rPr>
      </w:pPr>
    </w:p>
    <w:p w14:paraId="100E5751" w14:textId="77777777" w:rsidR="00437173" w:rsidRDefault="00437173" w:rsidP="00437173">
      <w:pPr>
        <w:pStyle w:val="Sinespaciado"/>
        <w:jc w:val="both"/>
        <w:rPr>
          <w:rFonts w:ascii="Cambria" w:hAnsi="Cambria" w:cs="Arial"/>
          <w:b/>
          <w:bCs/>
          <w:sz w:val="24"/>
          <w:szCs w:val="24"/>
        </w:rPr>
      </w:pPr>
    </w:p>
    <w:p w14:paraId="3F6AA616" w14:textId="77777777" w:rsidR="00437173" w:rsidRDefault="00437173" w:rsidP="00437173">
      <w:pPr>
        <w:pStyle w:val="Sinespaciado"/>
        <w:jc w:val="both"/>
        <w:rPr>
          <w:rFonts w:ascii="Cambria" w:hAnsi="Cambria" w:cs="Arial"/>
          <w:b/>
          <w:bCs/>
          <w:sz w:val="24"/>
          <w:szCs w:val="24"/>
        </w:rPr>
      </w:pPr>
    </w:p>
    <w:p w14:paraId="38877065" w14:textId="77777777" w:rsidR="00437173" w:rsidRDefault="00437173" w:rsidP="00437173">
      <w:pPr>
        <w:pStyle w:val="Sinespaciado"/>
        <w:jc w:val="both"/>
        <w:rPr>
          <w:rFonts w:ascii="Cambria" w:hAnsi="Cambria" w:cs="Arial"/>
          <w:b/>
          <w:bCs/>
          <w:sz w:val="24"/>
          <w:szCs w:val="24"/>
        </w:rPr>
      </w:pPr>
    </w:p>
    <w:p w14:paraId="09CC4553" w14:textId="77777777" w:rsidR="00437173" w:rsidRDefault="00437173" w:rsidP="00437173">
      <w:pPr>
        <w:pStyle w:val="Sinespaciado"/>
        <w:jc w:val="both"/>
        <w:rPr>
          <w:rFonts w:ascii="Cambria" w:hAnsi="Cambria" w:cs="Arial"/>
          <w:b/>
          <w:bCs/>
          <w:sz w:val="24"/>
          <w:szCs w:val="24"/>
        </w:rPr>
      </w:pPr>
    </w:p>
    <w:p w14:paraId="2C77F762" w14:textId="77777777" w:rsidR="00437173" w:rsidRDefault="00437173" w:rsidP="00437173">
      <w:pPr>
        <w:pStyle w:val="Sinespaciado"/>
        <w:jc w:val="both"/>
        <w:rPr>
          <w:rFonts w:ascii="Cambria" w:hAnsi="Cambria" w:cs="Arial"/>
          <w:b/>
          <w:bCs/>
          <w:sz w:val="24"/>
          <w:szCs w:val="24"/>
        </w:rPr>
      </w:pPr>
    </w:p>
    <w:p w14:paraId="4BAD9B01" w14:textId="77777777" w:rsidR="00437173" w:rsidRDefault="00437173" w:rsidP="00437173">
      <w:pPr>
        <w:pStyle w:val="Sinespaciado"/>
        <w:jc w:val="both"/>
        <w:rPr>
          <w:rFonts w:ascii="Cambria" w:hAnsi="Cambria" w:cs="Arial"/>
          <w:b/>
          <w:bCs/>
          <w:sz w:val="24"/>
          <w:szCs w:val="24"/>
        </w:rPr>
      </w:pPr>
    </w:p>
    <w:p w14:paraId="174F1DCB" w14:textId="77777777" w:rsidR="00437173" w:rsidRDefault="00437173" w:rsidP="00437173">
      <w:pPr>
        <w:pStyle w:val="Sinespaciado"/>
        <w:jc w:val="both"/>
        <w:rPr>
          <w:rFonts w:ascii="Cambria" w:hAnsi="Cambria" w:cs="Arial"/>
          <w:b/>
          <w:bCs/>
          <w:sz w:val="24"/>
          <w:szCs w:val="24"/>
        </w:rPr>
      </w:pPr>
    </w:p>
    <w:p w14:paraId="37C0F150" w14:textId="77777777" w:rsidR="00437173" w:rsidRDefault="00437173" w:rsidP="00437173">
      <w:pPr>
        <w:pStyle w:val="Sinespaciado"/>
        <w:jc w:val="both"/>
        <w:rPr>
          <w:rFonts w:ascii="Cambria" w:hAnsi="Cambria" w:cs="Arial"/>
          <w:b/>
          <w:bCs/>
          <w:sz w:val="24"/>
          <w:szCs w:val="24"/>
        </w:rPr>
      </w:pPr>
    </w:p>
    <w:p w14:paraId="28D6B870" w14:textId="77777777" w:rsidR="00437173" w:rsidRDefault="00437173" w:rsidP="00437173">
      <w:pPr>
        <w:pStyle w:val="Sinespaciado"/>
        <w:jc w:val="both"/>
        <w:rPr>
          <w:rFonts w:ascii="Cambria" w:hAnsi="Cambria" w:cs="Arial"/>
          <w:b/>
          <w:bCs/>
          <w:sz w:val="24"/>
          <w:szCs w:val="24"/>
        </w:rPr>
      </w:pPr>
    </w:p>
    <w:p w14:paraId="344E22C1" w14:textId="506E7355" w:rsidR="00437173" w:rsidRDefault="00437173" w:rsidP="00437173">
      <w:pPr>
        <w:pStyle w:val="Sinespaciado"/>
        <w:jc w:val="both"/>
        <w:rPr>
          <w:rFonts w:ascii="Cambria" w:hAnsi="Cambria" w:cs="Arial"/>
          <w:b/>
          <w:bCs/>
          <w:sz w:val="24"/>
          <w:szCs w:val="24"/>
        </w:rPr>
      </w:pPr>
      <w:r>
        <w:rPr>
          <w:rFonts w:ascii="Cambria" w:hAnsi="Cambria" w:cs="Arial"/>
          <w:b/>
          <w:bCs/>
          <w:sz w:val="24"/>
          <w:szCs w:val="24"/>
        </w:rPr>
        <w:lastRenderedPageBreak/>
        <w:t>1.- ¿Cuál es el rol que desempeñaban los inquilinos en las haciendas?</w:t>
      </w:r>
    </w:p>
    <w:p w14:paraId="384B6B22" w14:textId="4059B65E" w:rsidR="00437173" w:rsidRDefault="00437173" w:rsidP="00437173">
      <w:pPr>
        <w:pStyle w:val="Sinespaciado"/>
        <w:jc w:val="both"/>
        <w:rPr>
          <w:rFonts w:ascii="Cambria" w:hAnsi="Cambria" w:cs="Arial"/>
          <w:b/>
          <w:bCs/>
          <w:sz w:val="24"/>
          <w:szCs w:val="24"/>
        </w:rPr>
      </w:pPr>
    </w:p>
    <w:p w14:paraId="4CB604C5" w14:textId="7882383F" w:rsidR="00437173" w:rsidRPr="00437173" w:rsidRDefault="00437173" w:rsidP="00437173">
      <w:pPr>
        <w:pStyle w:val="Sinespaciado"/>
        <w:jc w:val="both"/>
        <w:rPr>
          <w:rFonts w:ascii="Cambria" w:hAnsi="Cambria" w:cs="Arial"/>
          <w:b/>
          <w:bCs/>
          <w:color w:val="FF0000"/>
          <w:sz w:val="24"/>
          <w:szCs w:val="24"/>
        </w:rPr>
      </w:pPr>
      <w:r w:rsidRPr="00437173">
        <w:rPr>
          <w:rFonts w:ascii="Cambria" w:hAnsi="Cambria" w:cs="Arial"/>
          <w:b/>
          <w:bCs/>
          <w:color w:val="FF0000"/>
          <w:sz w:val="24"/>
          <w:szCs w:val="24"/>
        </w:rPr>
        <w:t xml:space="preserve">R: Los inquilinos realizan todo tipo de trabajo en la hacienda, </w:t>
      </w:r>
      <w:r w:rsidR="00095D59">
        <w:rPr>
          <w:rFonts w:ascii="Cambria" w:hAnsi="Cambria" w:cs="Arial"/>
          <w:b/>
          <w:bCs/>
          <w:color w:val="FF0000"/>
          <w:sz w:val="24"/>
          <w:szCs w:val="24"/>
        </w:rPr>
        <w:t xml:space="preserve">(eran divididos en 3 clases o secciones, dependiendo de sus capacidades) </w:t>
      </w:r>
      <w:r w:rsidRPr="00437173">
        <w:rPr>
          <w:rFonts w:ascii="Cambria" w:hAnsi="Cambria" w:cs="Arial"/>
          <w:b/>
          <w:bCs/>
          <w:color w:val="FF0000"/>
          <w:sz w:val="24"/>
          <w:szCs w:val="24"/>
        </w:rPr>
        <w:t xml:space="preserve">depende del requerimiento del patrón. </w:t>
      </w:r>
      <w:r>
        <w:rPr>
          <w:rFonts w:ascii="Cambria" w:hAnsi="Cambria" w:cs="Arial"/>
          <w:b/>
          <w:bCs/>
          <w:color w:val="FF0000"/>
          <w:sz w:val="24"/>
          <w:szCs w:val="24"/>
        </w:rPr>
        <w:t xml:space="preserve"> Lo que el patrón les pida los inquilinos debían hacerlo. </w:t>
      </w:r>
    </w:p>
    <w:p w14:paraId="71B9768D" w14:textId="77777777" w:rsidR="00437173" w:rsidRDefault="00437173" w:rsidP="00437173">
      <w:pPr>
        <w:pStyle w:val="Sinespaciado"/>
        <w:jc w:val="both"/>
        <w:rPr>
          <w:rFonts w:ascii="Cambria" w:hAnsi="Cambria" w:cs="Arial"/>
          <w:b/>
          <w:bCs/>
          <w:sz w:val="24"/>
          <w:szCs w:val="24"/>
        </w:rPr>
      </w:pPr>
    </w:p>
    <w:p w14:paraId="4B989F1B" w14:textId="1CC06980" w:rsidR="00437173" w:rsidRDefault="00437173" w:rsidP="00437173">
      <w:pPr>
        <w:pStyle w:val="Sinespaciado"/>
        <w:jc w:val="both"/>
        <w:rPr>
          <w:rFonts w:ascii="Cambria" w:hAnsi="Cambria" w:cs="Arial"/>
          <w:b/>
          <w:bCs/>
          <w:sz w:val="24"/>
          <w:szCs w:val="24"/>
        </w:rPr>
      </w:pPr>
      <w:r>
        <w:rPr>
          <w:rFonts w:ascii="Cambria" w:hAnsi="Cambria" w:cs="Arial"/>
          <w:b/>
          <w:bCs/>
          <w:sz w:val="24"/>
          <w:szCs w:val="24"/>
        </w:rPr>
        <w:t>2.- ¿Qué rol cumplía las mujeres en las haciendas?</w:t>
      </w:r>
    </w:p>
    <w:p w14:paraId="1C9C0B2D" w14:textId="2395BDC8" w:rsidR="00437173" w:rsidRDefault="00437173" w:rsidP="00437173">
      <w:pPr>
        <w:pStyle w:val="Sinespaciado"/>
        <w:jc w:val="both"/>
        <w:rPr>
          <w:rFonts w:ascii="Cambria" w:hAnsi="Cambria" w:cs="Arial"/>
          <w:b/>
          <w:bCs/>
          <w:sz w:val="24"/>
          <w:szCs w:val="24"/>
        </w:rPr>
      </w:pPr>
    </w:p>
    <w:p w14:paraId="429E54E8" w14:textId="6B507D3E" w:rsidR="00437173" w:rsidRPr="00095D59" w:rsidRDefault="00437173" w:rsidP="00437173">
      <w:pPr>
        <w:pStyle w:val="Sinespaciado"/>
        <w:jc w:val="both"/>
        <w:rPr>
          <w:rFonts w:ascii="Cambria" w:hAnsi="Cambria" w:cs="Arial"/>
          <w:b/>
          <w:bCs/>
          <w:color w:val="7030A0"/>
          <w:sz w:val="24"/>
          <w:szCs w:val="24"/>
        </w:rPr>
      </w:pPr>
      <w:r w:rsidRPr="00095D59">
        <w:rPr>
          <w:rFonts w:ascii="Cambria" w:hAnsi="Cambria" w:cs="Arial"/>
          <w:b/>
          <w:bCs/>
          <w:color w:val="7030A0"/>
          <w:sz w:val="24"/>
          <w:szCs w:val="24"/>
        </w:rPr>
        <w:t xml:space="preserve">R: </w:t>
      </w:r>
      <w:r w:rsidR="00095D59" w:rsidRPr="00095D59">
        <w:rPr>
          <w:rFonts w:ascii="Cambria" w:hAnsi="Cambria" w:cs="Arial"/>
          <w:b/>
          <w:bCs/>
          <w:color w:val="7030A0"/>
          <w:sz w:val="24"/>
          <w:szCs w:val="24"/>
        </w:rPr>
        <w:t xml:space="preserve">Las mujeres al igual que los hombres debían realizar todas las tareas y también eran divididas en tres clases o secciones, (dependiendo del trabajo que realizaran) que les asignara el patrón, incluso las mujeres realizaban mas oficios que los hombres (ya que se decía que eran trabajaos exclusivos de las mujeres). </w:t>
      </w:r>
    </w:p>
    <w:p w14:paraId="36781914" w14:textId="171B6ACA" w:rsidR="00095D59" w:rsidRPr="00095D59" w:rsidRDefault="00095D59" w:rsidP="00437173">
      <w:pPr>
        <w:pStyle w:val="Sinespaciado"/>
        <w:jc w:val="both"/>
        <w:rPr>
          <w:rFonts w:ascii="Cambria" w:hAnsi="Cambria" w:cs="Arial"/>
          <w:b/>
          <w:bCs/>
          <w:color w:val="7030A0"/>
          <w:sz w:val="24"/>
          <w:szCs w:val="24"/>
        </w:rPr>
      </w:pPr>
      <w:r w:rsidRPr="00095D59">
        <w:rPr>
          <w:rFonts w:ascii="Cambria" w:hAnsi="Cambria" w:cs="Arial"/>
          <w:b/>
          <w:bCs/>
          <w:color w:val="7030A0"/>
          <w:sz w:val="24"/>
          <w:szCs w:val="24"/>
        </w:rPr>
        <w:t xml:space="preserve">Hacían comida, sacaban leche a los animales posteriormente transformándolos en queso y mantequilla, cocían y trabajaban la tierra. </w:t>
      </w:r>
    </w:p>
    <w:p w14:paraId="70C35099" w14:textId="41B27074" w:rsidR="00095D59" w:rsidRPr="00095D59" w:rsidRDefault="00095D59" w:rsidP="00437173">
      <w:pPr>
        <w:pStyle w:val="Sinespaciado"/>
        <w:jc w:val="both"/>
        <w:rPr>
          <w:rFonts w:ascii="Cambria" w:hAnsi="Cambria" w:cs="Arial"/>
          <w:b/>
          <w:bCs/>
          <w:color w:val="7030A0"/>
          <w:sz w:val="24"/>
          <w:szCs w:val="24"/>
        </w:rPr>
      </w:pPr>
      <w:r w:rsidRPr="00095D59">
        <w:rPr>
          <w:rFonts w:ascii="Cambria" w:hAnsi="Cambria" w:cs="Arial"/>
          <w:b/>
          <w:bCs/>
          <w:color w:val="7030A0"/>
          <w:sz w:val="24"/>
          <w:szCs w:val="24"/>
        </w:rPr>
        <w:t xml:space="preserve">En muchas ocasiones sustituían a los hombres, incluso realizando su trabajo de mejor forma. </w:t>
      </w:r>
    </w:p>
    <w:p w14:paraId="3369C30B" w14:textId="7B6C39D6" w:rsidR="00437173" w:rsidRDefault="00437173" w:rsidP="00437173">
      <w:pPr>
        <w:pStyle w:val="Sinespaciado"/>
        <w:jc w:val="both"/>
        <w:rPr>
          <w:rFonts w:ascii="Cambria" w:hAnsi="Cambria" w:cs="Arial"/>
          <w:b/>
          <w:bCs/>
          <w:sz w:val="24"/>
          <w:szCs w:val="24"/>
        </w:rPr>
      </w:pPr>
    </w:p>
    <w:p w14:paraId="0129BF30" w14:textId="77777777" w:rsidR="00437173" w:rsidRDefault="00437173" w:rsidP="00437173">
      <w:pPr>
        <w:pStyle w:val="Sinespaciado"/>
        <w:jc w:val="both"/>
        <w:rPr>
          <w:rFonts w:ascii="Cambria" w:hAnsi="Cambria" w:cs="Arial"/>
          <w:b/>
          <w:bCs/>
          <w:sz w:val="24"/>
          <w:szCs w:val="24"/>
        </w:rPr>
      </w:pPr>
    </w:p>
    <w:p w14:paraId="391CA234" w14:textId="1011739B" w:rsidR="00437173" w:rsidRDefault="00437173" w:rsidP="00437173">
      <w:pPr>
        <w:pStyle w:val="Sinespaciado"/>
        <w:jc w:val="both"/>
        <w:rPr>
          <w:rFonts w:ascii="Cambria" w:hAnsi="Cambria" w:cs="Arial"/>
          <w:b/>
          <w:bCs/>
          <w:sz w:val="24"/>
          <w:szCs w:val="24"/>
        </w:rPr>
      </w:pPr>
      <w:r>
        <w:rPr>
          <w:rFonts w:ascii="Cambria" w:hAnsi="Cambria" w:cs="Arial"/>
          <w:b/>
          <w:bCs/>
          <w:sz w:val="24"/>
          <w:szCs w:val="24"/>
        </w:rPr>
        <w:t>3.- ¿Cuáles son las diferencias que encuentras entre los inquilinos del siglo XIX y trabajadores actuales del campo chileno?</w:t>
      </w:r>
    </w:p>
    <w:p w14:paraId="1A87851A" w14:textId="77777777" w:rsidR="00437173" w:rsidRDefault="00437173" w:rsidP="00437173">
      <w:pPr>
        <w:pStyle w:val="Sinespaciado"/>
        <w:jc w:val="both"/>
        <w:rPr>
          <w:rFonts w:ascii="Cambria" w:hAnsi="Cambria" w:cs="Arial"/>
          <w:b/>
          <w:bCs/>
          <w:sz w:val="24"/>
          <w:szCs w:val="24"/>
        </w:rPr>
      </w:pPr>
    </w:p>
    <w:p w14:paraId="5C09F29D" w14:textId="0156A8EA" w:rsidR="00437173" w:rsidRPr="00095D59" w:rsidRDefault="00095D59" w:rsidP="00437173">
      <w:pPr>
        <w:pStyle w:val="Sinespaciado"/>
        <w:jc w:val="both"/>
        <w:rPr>
          <w:rFonts w:ascii="Cambria" w:hAnsi="Cambria" w:cs="Arial"/>
          <w:b/>
          <w:bCs/>
          <w:color w:val="00B050"/>
          <w:sz w:val="24"/>
          <w:szCs w:val="24"/>
        </w:rPr>
      </w:pPr>
      <w:r w:rsidRPr="00095D59">
        <w:rPr>
          <w:rFonts w:ascii="Cambria" w:hAnsi="Cambria" w:cs="Arial"/>
          <w:b/>
          <w:bCs/>
          <w:color w:val="00B050"/>
          <w:sz w:val="24"/>
          <w:szCs w:val="24"/>
        </w:rPr>
        <w:t xml:space="preserve">R: Los trabajadores actuales del campo reciben un sueldo por su trabajo, </w:t>
      </w:r>
      <w:r>
        <w:rPr>
          <w:rFonts w:ascii="Cambria" w:hAnsi="Cambria" w:cs="Arial"/>
          <w:b/>
          <w:bCs/>
          <w:color w:val="00B050"/>
          <w:sz w:val="24"/>
          <w:szCs w:val="24"/>
        </w:rPr>
        <w:t>si son productores, venden sus cosechas recibiendo una remuneración. N</w:t>
      </w:r>
      <w:r w:rsidRPr="00095D59">
        <w:rPr>
          <w:rFonts w:ascii="Cambria" w:hAnsi="Cambria" w:cs="Arial"/>
          <w:b/>
          <w:bCs/>
          <w:color w:val="00B050"/>
          <w:sz w:val="24"/>
          <w:szCs w:val="24"/>
        </w:rPr>
        <w:t xml:space="preserve">o son divididos por clase o por lo que sepan hacer en el campo. Las tareas de hombres y mujeres siguen siendo similares, las mujeres siguen trabajando más, ya que no solo se dedican a las labores del hogar, también se dedican a la agricultura y ganadería. </w:t>
      </w:r>
    </w:p>
    <w:p w14:paraId="58C692CA" w14:textId="54FA38CE" w:rsidR="00437173" w:rsidRPr="00095D59" w:rsidRDefault="00437173" w:rsidP="00437173">
      <w:pPr>
        <w:pStyle w:val="Sinespaciado"/>
        <w:jc w:val="both"/>
        <w:rPr>
          <w:rFonts w:ascii="Cambria" w:hAnsi="Cambria" w:cs="Arial"/>
          <w:b/>
          <w:bCs/>
          <w:color w:val="00B050"/>
          <w:sz w:val="24"/>
          <w:szCs w:val="24"/>
        </w:rPr>
      </w:pPr>
    </w:p>
    <w:p w14:paraId="4340BBE4" w14:textId="77777777" w:rsidR="00437173" w:rsidRDefault="00437173" w:rsidP="00437173">
      <w:pPr>
        <w:pStyle w:val="Sinespaciado"/>
        <w:jc w:val="both"/>
        <w:rPr>
          <w:rFonts w:ascii="Cambria" w:hAnsi="Cambria" w:cs="Arial"/>
          <w:b/>
          <w:bCs/>
          <w:sz w:val="24"/>
          <w:szCs w:val="24"/>
        </w:rPr>
      </w:pPr>
    </w:p>
    <w:p w14:paraId="04AD4569" w14:textId="77777777" w:rsidR="00437173" w:rsidRDefault="00437173" w:rsidP="00437173">
      <w:pPr>
        <w:pStyle w:val="Sinespaciado"/>
        <w:jc w:val="both"/>
        <w:rPr>
          <w:rFonts w:ascii="Cambria" w:hAnsi="Cambria" w:cs="Arial"/>
          <w:b/>
          <w:bCs/>
          <w:sz w:val="24"/>
          <w:szCs w:val="24"/>
        </w:rPr>
      </w:pPr>
      <w:r>
        <w:rPr>
          <w:rFonts w:ascii="Cambria" w:hAnsi="Cambria" w:cs="Arial"/>
          <w:b/>
          <w:bCs/>
          <w:sz w:val="24"/>
          <w:szCs w:val="24"/>
        </w:rPr>
        <w:t xml:space="preserve">II.- Lee los siguientes documentos y respondes las preguntas de selección múltiple que aparecen después de cada documento. </w:t>
      </w:r>
    </w:p>
    <w:p w14:paraId="064C6E7E" w14:textId="77777777" w:rsidR="00437173" w:rsidRDefault="00437173" w:rsidP="00437173">
      <w:pPr>
        <w:pStyle w:val="Sinespaciado"/>
        <w:jc w:val="both"/>
        <w:rPr>
          <w:rFonts w:ascii="Arial" w:hAnsi="Arial" w:cs="Arial"/>
          <w:sz w:val="24"/>
          <w:szCs w:val="24"/>
        </w:rPr>
      </w:pPr>
    </w:p>
    <w:p w14:paraId="3D3784BB" w14:textId="724BE749" w:rsidR="00437173" w:rsidRDefault="00437173" w:rsidP="00437173">
      <w:pPr>
        <w:pStyle w:val="Sinespaciado"/>
        <w:jc w:val="both"/>
        <w:rPr>
          <w:rFonts w:ascii="Arial" w:hAnsi="Arial" w:cs="Arial"/>
          <w:sz w:val="24"/>
          <w:szCs w:val="24"/>
        </w:rPr>
      </w:pPr>
      <w:r>
        <w:rPr>
          <w:noProof/>
        </w:rPr>
        <w:drawing>
          <wp:anchor distT="0" distB="0" distL="114300" distR="114300" simplePos="0" relativeHeight="251658752" behindDoc="0" locked="0" layoutInCell="1" allowOverlap="1" wp14:anchorId="18F4B88D" wp14:editId="3FB733D2">
            <wp:simplePos x="0" y="0"/>
            <wp:positionH relativeFrom="column">
              <wp:posOffset>3082290</wp:posOffset>
            </wp:positionH>
            <wp:positionV relativeFrom="paragraph">
              <wp:posOffset>139700</wp:posOffset>
            </wp:positionV>
            <wp:extent cx="2881630" cy="43078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l="47530" t="25676" r="26784" b="6055"/>
                    <a:stretch>
                      <a:fillRect/>
                    </a:stretch>
                  </pic:blipFill>
                  <pic:spPr bwMode="auto">
                    <a:xfrm>
                      <a:off x="0" y="0"/>
                      <a:ext cx="2881630" cy="4307840"/>
                    </a:xfrm>
                    <a:prstGeom prst="rect">
                      <a:avLst/>
                    </a:prstGeom>
                    <a:noFill/>
                  </pic:spPr>
                </pic:pic>
              </a:graphicData>
            </a:graphic>
            <wp14:sizeRelH relativeFrom="page">
              <wp14:pctWidth>0</wp14:pctWidth>
            </wp14:sizeRelH>
            <wp14:sizeRelV relativeFrom="page">
              <wp14:pctHeight>0</wp14:pctHeight>
            </wp14:sizeRelV>
          </wp:anchor>
        </w:drawing>
      </w:r>
    </w:p>
    <w:p w14:paraId="15EBD32D" w14:textId="77777777" w:rsidR="00437173" w:rsidRDefault="00437173" w:rsidP="00437173">
      <w:pPr>
        <w:tabs>
          <w:tab w:val="left" w:pos="3862"/>
        </w:tabs>
        <w:jc w:val="both"/>
        <w:rPr>
          <w:rFonts w:ascii="Cambria" w:hAnsi="Cambria"/>
          <w:sz w:val="24"/>
          <w:szCs w:val="24"/>
        </w:rPr>
      </w:pPr>
      <w:r>
        <w:rPr>
          <w:rFonts w:ascii="Cambria" w:hAnsi="Cambria"/>
          <w:sz w:val="24"/>
          <w:szCs w:val="24"/>
        </w:rPr>
        <w:t xml:space="preserve">Entre las décadas de 1880 y 1920, Chile vivió un período de inusitado esplendor producto de la riqueza salitrera que producían las recientemente incorporadas provincias de Tarapacá y Antofagasta, desde donde se exportaba en grandes cantidades a Europa, donde era usado como fertilizante y en la fabricación de explosivos. El salitre se obtenía de la refinación del caliche, sal que se encontraba en abundancia bajo la costra superficial de las planicies desérticas. Aunque no faltaban los empresarios chilenos, la propiedad de las oficinas salitreras estaba mayoritariamente en manos extranjeras, en particular británicas, con lo cual obviamente quedaba fuera del país una parte considerable de las grandes ganancias obtenidas por ese concepto. El Estado chileno obtenía su participación en esta enorme fuente de riqueza a través de los derechos aduaneros de exportación que cobraba en los puertos de embarque. Las grandes sumas recibidas por el fisco eran traspasadas en gran medida a los particulares a través de medios directos e indirectos: ausencia casi total de impuestos internos, préstamos a la banca privada, sueldos y remuneraciones de todo tipo. La riqueza del salitre tuvo un efecto dinamizador sobre el conjunto de la economía; el </w:t>
      </w:r>
      <w:r>
        <w:rPr>
          <w:rFonts w:ascii="Cambria" w:hAnsi="Cambria"/>
          <w:sz w:val="24"/>
          <w:szCs w:val="24"/>
        </w:rPr>
        <w:lastRenderedPageBreak/>
        <w:t>norte salitrero, por ejemplo, constituyó un importante mercado para la producción agrícola y manufacturera de Chile central. La industria del salitre era también una fuente de trabajo muy importante. La población total de trabajadores salitreros era hacia 1904, de 24.445 de los cuales 17.398 eran chilenos. Entre los extranjeros, la gran mayoría eran bolivianos y peruanos.</w:t>
      </w:r>
    </w:p>
    <w:p w14:paraId="131125A4" w14:textId="77777777" w:rsidR="00437173" w:rsidRDefault="00437173" w:rsidP="00437173">
      <w:pPr>
        <w:jc w:val="both"/>
        <w:rPr>
          <w:rFonts w:ascii="Cambria" w:hAnsi="Cambria"/>
          <w:sz w:val="24"/>
          <w:szCs w:val="24"/>
        </w:rPr>
      </w:pPr>
      <w:r>
        <w:rPr>
          <w:rFonts w:ascii="Cambria" w:hAnsi="Cambria"/>
          <w:sz w:val="24"/>
          <w:szCs w:val="24"/>
        </w:rPr>
        <w:t xml:space="preserve">La producción de nitrato registró una tasa de crecimiento sostenida y relativamente alta durante 40 años: entre 1880 y 1920, las exportaciones salitreras crecieron a un ritmo de 6,1% al año. La explotación del nitrato requería una tecnología rudimentaria, relativamente intensiva en mano de obra: en el período 1900 -1930, más de 40.000 personas trabajaron en los yacimientos salitreros. Ya en 1890 las exportaciones salitreras constituían la mitad de las exportaciones chilenas; desde comienzos del siglo XX, y hasta la Primera Guerra Mundial, su participación en las exportaciones totales fue superior al 70%, mientras que su contribución al Producto Interno Bruto fluctuó en torno a un 30% durante el período 1900-1920. El nivel de tributación de las exportaciones salitreras aumentó desde menos de US$ 1 millón en 1880 a más de US$ 20 millones en los primeros años del siglo XX, aportando al gobierno casi el 50% de los impuestos totales entre 1895 y 1920; también contribuyeron indirectamente al presupuesto estatal al proporcionar divisas para la expansión de las importaciones, puesto que aumentaron la disponibilidad de recursos fiscales. </w:t>
      </w:r>
    </w:p>
    <w:p w14:paraId="13DDB236" w14:textId="77777777" w:rsidR="00437173" w:rsidRDefault="00437173" w:rsidP="00437173">
      <w:pPr>
        <w:jc w:val="both"/>
        <w:rPr>
          <w:rFonts w:ascii="Cambria" w:hAnsi="Cambria"/>
          <w:sz w:val="24"/>
          <w:szCs w:val="24"/>
        </w:rPr>
      </w:pPr>
    </w:p>
    <w:p w14:paraId="61239558" w14:textId="77777777" w:rsidR="00437173" w:rsidRDefault="00437173" w:rsidP="00437173">
      <w:pPr>
        <w:jc w:val="both"/>
        <w:rPr>
          <w:rFonts w:ascii="Cambria" w:hAnsi="Cambria"/>
          <w:b/>
          <w:bCs/>
          <w:sz w:val="24"/>
          <w:szCs w:val="24"/>
        </w:rPr>
      </w:pPr>
      <w:r>
        <w:rPr>
          <w:rFonts w:ascii="Cambria" w:hAnsi="Cambria"/>
          <w:b/>
          <w:bCs/>
          <w:sz w:val="24"/>
          <w:szCs w:val="24"/>
        </w:rPr>
        <w:t>1.- Durante el siglo XIX y comienzos del XX en Chile, la propiedad salitrera estuvo en manos del sector privado. ¿Qué factor posibilitó esta situación?</w:t>
      </w:r>
    </w:p>
    <w:p w14:paraId="2D253F44" w14:textId="77777777" w:rsidR="00437173" w:rsidRDefault="00437173" w:rsidP="00437173">
      <w:pPr>
        <w:jc w:val="both"/>
        <w:rPr>
          <w:rFonts w:ascii="Cambria" w:hAnsi="Cambria"/>
          <w:sz w:val="24"/>
          <w:szCs w:val="24"/>
        </w:rPr>
      </w:pPr>
      <w:r>
        <w:rPr>
          <w:rFonts w:ascii="Cambria" w:hAnsi="Cambria"/>
          <w:sz w:val="24"/>
          <w:szCs w:val="24"/>
        </w:rPr>
        <w:t>A) La escasez de las reservas del recurso que hacían inviable el proyecto.</w:t>
      </w:r>
    </w:p>
    <w:p w14:paraId="08F8D592" w14:textId="77777777" w:rsidR="00437173" w:rsidRDefault="00437173" w:rsidP="00437173">
      <w:pPr>
        <w:jc w:val="both"/>
        <w:rPr>
          <w:rFonts w:ascii="Cambria" w:hAnsi="Cambria"/>
          <w:sz w:val="24"/>
          <w:szCs w:val="24"/>
        </w:rPr>
      </w:pPr>
      <w:r>
        <w:rPr>
          <w:rFonts w:ascii="Cambria" w:hAnsi="Cambria"/>
          <w:sz w:val="24"/>
          <w:szCs w:val="24"/>
        </w:rPr>
        <w:t>B) El temor a afectar los intereses norteamericanos en el Norte Grande.</w:t>
      </w:r>
    </w:p>
    <w:p w14:paraId="4D25E88D" w14:textId="77777777" w:rsidR="00437173" w:rsidRDefault="00437173" w:rsidP="00437173">
      <w:pPr>
        <w:jc w:val="both"/>
        <w:rPr>
          <w:rFonts w:ascii="Cambria" w:hAnsi="Cambria"/>
          <w:sz w:val="24"/>
          <w:szCs w:val="24"/>
        </w:rPr>
      </w:pPr>
      <w:r>
        <w:rPr>
          <w:rFonts w:ascii="Cambria" w:hAnsi="Cambria"/>
          <w:sz w:val="24"/>
          <w:szCs w:val="24"/>
        </w:rPr>
        <w:t>C) Los escasos recursos económicos que aportaba la riqueza salitrera al país.</w:t>
      </w:r>
    </w:p>
    <w:p w14:paraId="42575100" w14:textId="77777777" w:rsidR="00437173" w:rsidRPr="00095D59" w:rsidRDefault="00437173" w:rsidP="00437173">
      <w:pPr>
        <w:jc w:val="both"/>
        <w:rPr>
          <w:rFonts w:ascii="Cambria" w:hAnsi="Cambria"/>
          <w:color w:val="7030A0"/>
          <w:sz w:val="24"/>
          <w:szCs w:val="24"/>
        </w:rPr>
      </w:pPr>
      <w:r w:rsidRPr="004D5D06">
        <w:rPr>
          <w:rFonts w:ascii="Cambria" w:hAnsi="Cambria"/>
          <w:color w:val="7030A0"/>
          <w:sz w:val="24"/>
          <w:szCs w:val="24"/>
          <w:highlight w:val="cyan"/>
        </w:rPr>
        <w:t>D) El modelo económico que rechazaba la acción estatal en la economía.</w:t>
      </w:r>
    </w:p>
    <w:p w14:paraId="2ACB366E" w14:textId="77777777" w:rsidR="00437173" w:rsidRDefault="00437173" w:rsidP="00437173">
      <w:pPr>
        <w:jc w:val="both"/>
        <w:rPr>
          <w:rFonts w:ascii="Cambria" w:hAnsi="Cambria"/>
          <w:sz w:val="24"/>
          <w:szCs w:val="24"/>
        </w:rPr>
      </w:pPr>
      <w:r>
        <w:rPr>
          <w:rFonts w:ascii="Cambria" w:hAnsi="Cambria"/>
          <w:sz w:val="24"/>
          <w:szCs w:val="24"/>
        </w:rPr>
        <w:t>E) La posibilidad de entrar en conflicto bélico con los países del norte.</w:t>
      </w:r>
    </w:p>
    <w:p w14:paraId="50F3F419" w14:textId="77777777" w:rsidR="00437173" w:rsidRDefault="00437173" w:rsidP="00437173">
      <w:pPr>
        <w:rPr>
          <w:rFonts w:ascii="Cambria" w:hAnsi="Cambria"/>
          <w:sz w:val="24"/>
          <w:szCs w:val="24"/>
        </w:rPr>
      </w:pPr>
    </w:p>
    <w:p w14:paraId="39E850A1" w14:textId="77777777" w:rsidR="00437173" w:rsidRDefault="00437173" w:rsidP="00437173">
      <w:pPr>
        <w:rPr>
          <w:rFonts w:ascii="Cambria" w:hAnsi="Cambria"/>
          <w:b/>
          <w:bCs/>
          <w:sz w:val="24"/>
          <w:szCs w:val="24"/>
        </w:rPr>
      </w:pPr>
      <w:r>
        <w:rPr>
          <w:rFonts w:ascii="Cambria" w:hAnsi="Cambria"/>
          <w:b/>
          <w:bCs/>
          <w:sz w:val="24"/>
          <w:szCs w:val="24"/>
        </w:rPr>
        <w:t>2.- La demanda mundial de salitre chileno producida a fines del siglo XIX y comienzos del XX, fue motivada por:</w:t>
      </w:r>
    </w:p>
    <w:p w14:paraId="2069F965" w14:textId="77777777" w:rsidR="00437173" w:rsidRDefault="00437173" w:rsidP="00437173">
      <w:pPr>
        <w:rPr>
          <w:rFonts w:ascii="Cambria" w:hAnsi="Cambria"/>
          <w:sz w:val="24"/>
          <w:szCs w:val="24"/>
        </w:rPr>
      </w:pPr>
      <w:r>
        <w:rPr>
          <w:rFonts w:ascii="Cambria" w:hAnsi="Cambria"/>
          <w:sz w:val="24"/>
          <w:szCs w:val="24"/>
        </w:rPr>
        <w:t>I. el reconocimiento del salitre como buen fertilizante.</w:t>
      </w:r>
    </w:p>
    <w:p w14:paraId="1139318A" w14:textId="77FFCAD8" w:rsidR="00437173" w:rsidRDefault="00437173" w:rsidP="00437173">
      <w:pPr>
        <w:rPr>
          <w:rFonts w:ascii="Cambria" w:hAnsi="Cambria"/>
          <w:sz w:val="24"/>
          <w:szCs w:val="24"/>
        </w:rPr>
      </w:pPr>
      <w:r>
        <w:rPr>
          <w:rFonts w:ascii="Cambria" w:hAnsi="Cambria"/>
          <w:sz w:val="24"/>
          <w:szCs w:val="24"/>
        </w:rPr>
        <w:t>II. la necesidad de algunos países europeos de prepararse para una</w:t>
      </w:r>
      <w:r w:rsidR="004D5D06">
        <w:rPr>
          <w:rFonts w:ascii="Cambria" w:hAnsi="Cambria"/>
          <w:sz w:val="24"/>
          <w:szCs w:val="24"/>
        </w:rPr>
        <w:t xml:space="preserve"> </w:t>
      </w:r>
      <w:r>
        <w:rPr>
          <w:rFonts w:ascii="Cambria" w:hAnsi="Cambria"/>
          <w:sz w:val="24"/>
          <w:szCs w:val="24"/>
        </w:rPr>
        <w:t>eventual guerra.</w:t>
      </w:r>
    </w:p>
    <w:p w14:paraId="3B9067E2" w14:textId="79A1F9DA" w:rsidR="00437173" w:rsidRDefault="00437173" w:rsidP="00437173">
      <w:pPr>
        <w:rPr>
          <w:rFonts w:ascii="Cambria" w:hAnsi="Cambria"/>
          <w:sz w:val="24"/>
          <w:szCs w:val="24"/>
        </w:rPr>
      </w:pPr>
      <w:r>
        <w:rPr>
          <w:rFonts w:ascii="Cambria" w:hAnsi="Cambria"/>
          <w:sz w:val="24"/>
          <w:szCs w:val="24"/>
        </w:rPr>
        <w:t>III. el inicio de la revolución industrial en Inglaterra y parte de</w:t>
      </w:r>
      <w:r w:rsidR="004D5D06">
        <w:rPr>
          <w:rFonts w:ascii="Cambria" w:hAnsi="Cambria"/>
          <w:sz w:val="24"/>
          <w:szCs w:val="24"/>
        </w:rPr>
        <w:t xml:space="preserve"> </w:t>
      </w:r>
      <w:r>
        <w:rPr>
          <w:rFonts w:ascii="Cambria" w:hAnsi="Cambria"/>
          <w:sz w:val="24"/>
          <w:szCs w:val="24"/>
        </w:rPr>
        <w:t>Europa.</w:t>
      </w:r>
    </w:p>
    <w:p w14:paraId="2DEE23EB" w14:textId="77777777" w:rsidR="00437173" w:rsidRDefault="00437173" w:rsidP="00437173">
      <w:pPr>
        <w:rPr>
          <w:rFonts w:ascii="Cambria" w:hAnsi="Cambria"/>
          <w:sz w:val="24"/>
          <w:szCs w:val="24"/>
        </w:rPr>
      </w:pPr>
      <w:r>
        <w:rPr>
          <w:rFonts w:ascii="Cambria" w:hAnsi="Cambria"/>
          <w:sz w:val="24"/>
          <w:szCs w:val="24"/>
        </w:rPr>
        <w:t>A) Sólo I</w:t>
      </w:r>
    </w:p>
    <w:p w14:paraId="23E4A78B" w14:textId="77777777" w:rsidR="00437173" w:rsidRDefault="00437173" w:rsidP="00437173">
      <w:pPr>
        <w:rPr>
          <w:rFonts w:ascii="Cambria" w:hAnsi="Cambria"/>
          <w:sz w:val="24"/>
          <w:szCs w:val="24"/>
        </w:rPr>
      </w:pPr>
      <w:r>
        <w:rPr>
          <w:rFonts w:ascii="Cambria" w:hAnsi="Cambria"/>
          <w:sz w:val="24"/>
          <w:szCs w:val="24"/>
        </w:rPr>
        <w:t>B) Sólo II</w:t>
      </w:r>
    </w:p>
    <w:p w14:paraId="15FC49AE" w14:textId="77777777" w:rsidR="00437173" w:rsidRPr="004D5D06" w:rsidRDefault="00437173" w:rsidP="00437173">
      <w:pPr>
        <w:rPr>
          <w:rFonts w:ascii="Cambria" w:hAnsi="Cambria"/>
          <w:color w:val="7030A0"/>
          <w:sz w:val="24"/>
          <w:szCs w:val="24"/>
        </w:rPr>
      </w:pPr>
      <w:r w:rsidRPr="004D5D06">
        <w:rPr>
          <w:rFonts w:ascii="Cambria" w:hAnsi="Cambria"/>
          <w:color w:val="7030A0"/>
          <w:sz w:val="24"/>
          <w:szCs w:val="24"/>
          <w:highlight w:val="cyan"/>
        </w:rPr>
        <w:t>C) Sólo I y II</w:t>
      </w:r>
    </w:p>
    <w:p w14:paraId="0AA344F2" w14:textId="77777777" w:rsidR="00437173" w:rsidRDefault="00437173" w:rsidP="00437173">
      <w:pPr>
        <w:rPr>
          <w:rFonts w:ascii="Cambria" w:hAnsi="Cambria"/>
          <w:sz w:val="24"/>
          <w:szCs w:val="24"/>
        </w:rPr>
      </w:pPr>
      <w:r>
        <w:rPr>
          <w:rFonts w:ascii="Cambria" w:hAnsi="Cambria"/>
          <w:sz w:val="24"/>
          <w:szCs w:val="24"/>
        </w:rPr>
        <w:t>D) Sólo II y III</w:t>
      </w:r>
    </w:p>
    <w:p w14:paraId="3498BC40" w14:textId="77777777" w:rsidR="00437173" w:rsidRDefault="00437173" w:rsidP="00437173">
      <w:pPr>
        <w:rPr>
          <w:rFonts w:ascii="Cambria" w:hAnsi="Cambria"/>
          <w:sz w:val="24"/>
          <w:szCs w:val="24"/>
        </w:rPr>
      </w:pPr>
      <w:r>
        <w:rPr>
          <w:rFonts w:ascii="Cambria" w:hAnsi="Cambria"/>
          <w:sz w:val="24"/>
          <w:szCs w:val="24"/>
        </w:rPr>
        <w:t>E) I, II y III</w:t>
      </w:r>
    </w:p>
    <w:p w14:paraId="627AAFE6" w14:textId="5F1A9B61" w:rsidR="00437173" w:rsidRDefault="00437173" w:rsidP="00437173">
      <w:pPr>
        <w:rPr>
          <w:rFonts w:ascii="Cambria" w:hAnsi="Cambria"/>
          <w:sz w:val="24"/>
          <w:szCs w:val="24"/>
        </w:rPr>
      </w:pPr>
    </w:p>
    <w:p w14:paraId="1AC7CF01" w14:textId="7E5D0904" w:rsidR="004D5D06" w:rsidRDefault="004D5D06" w:rsidP="00437173">
      <w:pPr>
        <w:rPr>
          <w:rFonts w:ascii="Cambria" w:hAnsi="Cambria"/>
          <w:sz w:val="24"/>
          <w:szCs w:val="24"/>
        </w:rPr>
      </w:pPr>
    </w:p>
    <w:p w14:paraId="522FCC5F" w14:textId="0EC04456" w:rsidR="004D5D06" w:rsidRDefault="004D5D06" w:rsidP="00437173">
      <w:pPr>
        <w:rPr>
          <w:rFonts w:ascii="Cambria" w:hAnsi="Cambria"/>
          <w:sz w:val="24"/>
          <w:szCs w:val="24"/>
        </w:rPr>
      </w:pPr>
    </w:p>
    <w:p w14:paraId="010A5955" w14:textId="0511CD4D" w:rsidR="004D5D06" w:rsidRDefault="004D5D06" w:rsidP="00437173">
      <w:pPr>
        <w:rPr>
          <w:rFonts w:ascii="Cambria" w:hAnsi="Cambria"/>
          <w:sz w:val="24"/>
          <w:szCs w:val="24"/>
        </w:rPr>
      </w:pPr>
    </w:p>
    <w:p w14:paraId="16FDB807" w14:textId="1E89943C" w:rsidR="004D5D06" w:rsidRDefault="004D5D06" w:rsidP="00437173">
      <w:pPr>
        <w:rPr>
          <w:rFonts w:ascii="Cambria" w:hAnsi="Cambria"/>
          <w:sz w:val="24"/>
          <w:szCs w:val="24"/>
        </w:rPr>
      </w:pPr>
    </w:p>
    <w:p w14:paraId="1F087209" w14:textId="77777777" w:rsidR="004D5D06" w:rsidRDefault="004D5D06" w:rsidP="00437173">
      <w:pPr>
        <w:rPr>
          <w:rFonts w:ascii="Cambria" w:hAnsi="Cambria"/>
          <w:sz w:val="24"/>
          <w:szCs w:val="24"/>
        </w:rPr>
      </w:pPr>
    </w:p>
    <w:p w14:paraId="17BB03CB" w14:textId="77777777" w:rsidR="00437173" w:rsidRDefault="00437173" w:rsidP="00437173">
      <w:pPr>
        <w:rPr>
          <w:rFonts w:ascii="Cambria" w:hAnsi="Cambria"/>
          <w:b/>
          <w:bCs/>
          <w:sz w:val="28"/>
          <w:szCs w:val="28"/>
        </w:rPr>
      </w:pPr>
      <w:r>
        <w:rPr>
          <w:rFonts w:ascii="Cambria" w:hAnsi="Cambria"/>
          <w:b/>
          <w:bCs/>
          <w:sz w:val="28"/>
          <w:szCs w:val="28"/>
        </w:rPr>
        <w:lastRenderedPageBreak/>
        <w:t>Recordemos…</w:t>
      </w:r>
    </w:p>
    <w:p w14:paraId="7C8D322C" w14:textId="77777777" w:rsidR="00437173" w:rsidRDefault="00437173" w:rsidP="00437173">
      <w:pPr>
        <w:rPr>
          <w:rFonts w:ascii="Cambria" w:hAnsi="Cambria"/>
          <w:b/>
          <w:bCs/>
          <w:sz w:val="28"/>
          <w:szCs w:val="28"/>
        </w:rPr>
      </w:pPr>
    </w:p>
    <w:p w14:paraId="4FCAC15D" w14:textId="77777777" w:rsidR="00437173" w:rsidRDefault="00437173" w:rsidP="00437173">
      <w:pPr>
        <w:rPr>
          <w:rFonts w:ascii="Cambria" w:hAnsi="Cambria"/>
          <w:b/>
          <w:bCs/>
          <w:sz w:val="24"/>
          <w:szCs w:val="24"/>
        </w:rPr>
      </w:pPr>
      <w:r>
        <w:rPr>
          <w:rFonts w:ascii="Cambria" w:hAnsi="Cambria"/>
          <w:b/>
          <w:bCs/>
          <w:sz w:val="24"/>
          <w:szCs w:val="24"/>
        </w:rPr>
        <w:t>1.- ¿Dónde tuvo lugar por primera vez la Revolución Industrial?</w:t>
      </w:r>
    </w:p>
    <w:p w14:paraId="3068DE88" w14:textId="77777777" w:rsidR="00437173" w:rsidRDefault="00437173" w:rsidP="00437173">
      <w:pPr>
        <w:rPr>
          <w:rFonts w:ascii="Cambria" w:hAnsi="Cambria"/>
          <w:sz w:val="24"/>
          <w:szCs w:val="24"/>
        </w:rPr>
      </w:pPr>
      <w:r>
        <w:rPr>
          <w:rFonts w:ascii="Cambria" w:hAnsi="Cambria"/>
          <w:sz w:val="24"/>
          <w:szCs w:val="24"/>
        </w:rPr>
        <w:t>A) Francia.</w:t>
      </w:r>
    </w:p>
    <w:p w14:paraId="422DE7C4" w14:textId="77777777" w:rsidR="00437173" w:rsidRDefault="00437173" w:rsidP="00437173">
      <w:pPr>
        <w:rPr>
          <w:rFonts w:ascii="Cambria" w:hAnsi="Cambria"/>
          <w:sz w:val="24"/>
          <w:szCs w:val="24"/>
        </w:rPr>
      </w:pPr>
      <w:r w:rsidRPr="004D5D06">
        <w:rPr>
          <w:rFonts w:ascii="Cambria" w:hAnsi="Cambria"/>
          <w:sz w:val="24"/>
          <w:szCs w:val="24"/>
          <w:highlight w:val="green"/>
        </w:rPr>
        <w:t>B) Inglaterra.</w:t>
      </w:r>
    </w:p>
    <w:p w14:paraId="7621144E" w14:textId="77777777" w:rsidR="00437173" w:rsidRDefault="00437173" w:rsidP="00437173">
      <w:pPr>
        <w:rPr>
          <w:rFonts w:ascii="Cambria" w:hAnsi="Cambria"/>
          <w:sz w:val="24"/>
          <w:szCs w:val="24"/>
        </w:rPr>
      </w:pPr>
      <w:r>
        <w:rPr>
          <w:rFonts w:ascii="Cambria" w:hAnsi="Cambria"/>
          <w:sz w:val="24"/>
          <w:szCs w:val="24"/>
        </w:rPr>
        <w:t>C) España.</w:t>
      </w:r>
    </w:p>
    <w:p w14:paraId="6E14E6D3" w14:textId="77777777" w:rsidR="00437173" w:rsidRDefault="00437173" w:rsidP="00437173">
      <w:pPr>
        <w:rPr>
          <w:rFonts w:ascii="Cambria" w:hAnsi="Cambria"/>
          <w:sz w:val="24"/>
          <w:szCs w:val="24"/>
        </w:rPr>
      </w:pPr>
      <w:r>
        <w:rPr>
          <w:rFonts w:ascii="Cambria" w:hAnsi="Cambria"/>
          <w:sz w:val="24"/>
          <w:szCs w:val="24"/>
        </w:rPr>
        <w:t>D) Italia.</w:t>
      </w:r>
    </w:p>
    <w:p w14:paraId="32E81B79" w14:textId="77777777" w:rsidR="00437173" w:rsidRDefault="00437173" w:rsidP="00437173">
      <w:pPr>
        <w:rPr>
          <w:rFonts w:ascii="Cambria" w:hAnsi="Cambria"/>
          <w:sz w:val="24"/>
          <w:szCs w:val="24"/>
        </w:rPr>
      </w:pPr>
      <w:r>
        <w:rPr>
          <w:rFonts w:ascii="Cambria" w:hAnsi="Cambria"/>
          <w:sz w:val="24"/>
          <w:szCs w:val="24"/>
        </w:rPr>
        <w:t>E) Estados Unidos.</w:t>
      </w:r>
    </w:p>
    <w:p w14:paraId="0D72BD50" w14:textId="77777777" w:rsidR="00437173" w:rsidRDefault="00437173" w:rsidP="00437173">
      <w:pPr>
        <w:rPr>
          <w:rFonts w:ascii="Cambria" w:hAnsi="Cambria"/>
          <w:sz w:val="24"/>
          <w:szCs w:val="24"/>
        </w:rPr>
      </w:pPr>
    </w:p>
    <w:p w14:paraId="05D55D10" w14:textId="77777777" w:rsidR="00437173" w:rsidRDefault="00437173" w:rsidP="00437173">
      <w:pPr>
        <w:jc w:val="both"/>
        <w:rPr>
          <w:rFonts w:ascii="Cambria" w:hAnsi="Cambria"/>
          <w:b/>
          <w:bCs/>
          <w:sz w:val="24"/>
          <w:szCs w:val="24"/>
        </w:rPr>
      </w:pPr>
      <w:r>
        <w:rPr>
          <w:rFonts w:ascii="Cambria" w:hAnsi="Cambria"/>
          <w:b/>
          <w:bCs/>
          <w:sz w:val="24"/>
          <w:szCs w:val="24"/>
        </w:rPr>
        <w:t xml:space="preserve">2.- Para que tuviera lugar la revolución industrial fue necesario uno de estos factores: </w:t>
      </w:r>
    </w:p>
    <w:p w14:paraId="655FEEB9" w14:textId="77777777" w:rsidR="00437173" w:rsidRDefault="00437173" w:rsidP="00437173">
      <w:pPr>
        <w:rPr>
          <w:rFonts w:ascii="Cambria" w:hAnsi="Cambria"/>
          <w:b/>
          <w:bCs/>
          <w:sz w:val="24"/>
          <w:szCs w:val="24"/>
        </w:rPr>
      </w:pPr>
      <w:r>
        <w:rPr>
          <w:rFonts w:ascii="Cambria" w:hAnsi="Cambria"/>
          <w:sz w:val="24"/>
          <w:szCs w:val="24"/>
        </w:rPr>
        <w:t>A)</w:t>
      </w:r>
      <w:r>
        <w:rPr>
          <w:rFonts w:ascii="Cambria" w:hAnsi="Cambria"/>
          <w:b/>
          <w:bCs/>
          <w:sz w:val="24"/>
          <w:szCs w:val="24"/>
        </w:rPr>
        <w:t xml:space="preserve"> </w:t>
      </w:r>
      <w:r>
        <w:rPr>
          <w:rFonts w:ascii="Cambria" w:hAnsi="Cambria"/>
          <w:sz w:val="24"/>
          <w:szCs w:val="24"/>
        </w:rPr>
        <w:t>El trabajo de mano de obra esclava.</w:t>
      </w:r>
    </w:p>
    <w:p w14:paraId="2C562D17" w14:textId="77777777" w:rsidR="00437173" w:rsidRDefault="00437173" w:rsidP="00437173">
      <w:pPr>
        <w:rPr>
          <w:rFonts w:ascii="Cambria" w:hAnsi="Cambria"/>
          <w:sz w:val="24"/>
          <w:szCs w:val="24"/>
        </w:rPr>
      </w:pPr>
      <w:r>
        <w:rPr>
          <w:rFonts w:ascii="Cambria" w:hAnsi="Cambria"/>
          <w:sz w:val="24"/>
          <w:szCs w:val="24"/>
        </w:rPr>
        <w:t>B) La unidad de los estados europeos.</w:t>
      </w:r>
    </w:p>
    <w:p w14:paraId="010C84D4" w14:textId="77777777" w:rsidR="00437173" w:rsidRDefault="00437173" w:rsidP="00437173">
      <w:pPr>
        <w:rPr>
          <w:rFonts w:ascii="Cambria" w:hAnsi="Cambria"/>
          <w:sz w:val="24"/>
          <w:szCs w:val="24"/>
        </w:rPr>
      </w:pPr>
      <w:r w:rsidRPr="004D5D06">
        <w:rPr>
          <w:rFonts w:ascii="Cambria" w:hAnsi="Cambria"/>
          <w:sz w:val="24"/>
          <w:szCs w:val="24"/>
          <w:highlight w:val="green"/>
        </w:rPr>
        <w:t>C) Una revolución en el campo agrícola.</w:t>
      </w:r>
    </w:p>
    <w:p w14:paraId="585078B4" w14:textId="77777777" w:rsidR="00437173" w:rsidRDefault="00437173" w:rsidP="00437173">
      <w:pPr>
        <w:rPr>
          <w:rFonts w:ascii="Cambria" w:hAnsi="Cambria"/>
          <w:sz w:val="24"/>
          <w:szCs w:val="24"/>
        </w:rPr>
      </w:pPr>
      <w:r>
        <w:rPr>
          <w:rFonts w:ascii="Cambria" w:hAnsi="Cambria"/>
          <w:sz w:val="24"/>
          <w:szCs w:val="24"/>
        </w:rPr>
        <w:t>D) La revolución francesa.</w:t>
      </w:r>
    </w:p>
    <w:p w14:paraId="22337A5E" w14:textId="77777777" w:rsidR="00437173" w:rsidRDefault="00437173" w:rsidP="00437173">
      <w:pPr>
        <w:rPr>
          <w:rFonts w:ascii="Cambria" w:hAnsi="Cambria"/>
          <w:sz w:val="24"/>
          <w:szCs w:val="24"/>
        </w:rPr>
      </w:pPr>
      <w:r>
        <w:rPr>
          <w:rFonts w:ascii="Cambria" w:hAnsi="Cambria"/>
          <w:sz w:val="24"/>
          <w:szCs w:val="24"/>
        </w:rPr>
        <w:t xml:space="preserve">E) La Guerra del Pacifico. </w:t>
      </w:r>
    </w:p>
    <w:p w14:paraId="2BEA3972" w14:textId="77777777" w:rsidR="00437173" w:rsidRDefault="00437173" w:rsidP="00437173">
      <w:pPr>
        <w:rPr>
          <w:rFonts w:ascii="Cambria" w:hAnsi="Cambria"/>
          <w:b/>
          <w:bCs/>
          <w:sz w:val="24"/>
          <w:szCs w:val="24"/>
        </w:rPr>
      </w:pPr>
    </w:p>
    <w:p w14:paraId="53AAA753" w14:textId="77777777" w:rsidR="00437173" w:rsidRDefault="00437173" w:rsidP="00437173">
      <w:pPr>
        <w:rPr>
          <w:rFonts w:ascii="Cambria" w:hAnsi="Cambria"/>
          <w:b/>
          <w:bCs/>
          <w:sz w:val="24"/>
          <w:szCs w:val="24"/>
        </w:rPr>
      </w:pPr>
      <w:r>
        <w:rPr>
          <w:rFonts w:ascii="Cambria" w:hAnsi="Cambria"/>
          <w:b/>
          <w:bCs/>
          <w:sz w:val="24"/>
          <w:szCs w:val="24"/>
        </w:rPr>
        <w:t>3.- Elemento esencial en la industrialización fue:</w:t>
      </w:r>
    </w:p>
    <w:p w14:paraId="54E1FDFB" w14:textId="77777777" w:rsidR="00437173" w:rsidRDefault="00437173" w:rsidP="00437173">
      <w:pPr>
        <w:rPr>
          <w:rFonts w:ascii="Cambria" w:hAnsi="Cambria"/>
          <w:sz w:val="24"/>
          <w:szCs w:val="24"/>
        </w:rPr>
      </w:pPr>
      <w:r>
        <w:rPr>
          <w:rFonts w:ascii="Cambria" w:hAnsi="Cambria"/>
          <w:sz w:val="24"/>
          <w:szCs w:val="24"/>
        </w:rPr>
        <w:t>A) La abolición de la esclavitud.</w:t>
      </w:r>
    </w:p>
    <w:p w14:paraId="7CD9766C" w14:textId="77777777" w:rsidR="00437173" w:rsidRDefault="00437173" w:rsidP="00437173">
      <w:pPr>
        <w:rPr>
          <w:rFonts w:ascii="Cambria" w:hAnsi="Cambria"/>
          <w:sz w:val="24"/>
          <w:szCs w:val="24"/>
        </w:rPr>
      </w:pPr>
      <w:r>
        <w:rPr>
          <w:rFonts w:ascii="Cambria" w:hAnsi="Cambria"/>
          <w:sz w:val="24"/>
          <w:szCs w:val="24"/>
        </w:rPr>
        <w:t>B) La invención de la vacuna.</w:t>
      </w:r>
    </w:p>
    <w:p w14:paraId="3DA1112F" w14:textId="77777777" w:rsidR="00437173" w:rsidRDefault="00437173" w:rsidP="00437173">
      <w:pPr>
        <w:rPr>
          <w:rFonts w:ascii="Cambria" w:hAnsi="Cambria"/>
          <w:sz w:val="24"/>
          <w:szCs w:val="24"/>
        </w:rPr>
      </w:pPr>
      <w:r>
        <w:rPr>
          <w:rFonts w:ascii="Cambria" w:hAnsi="Cambria"/>
          <w:sz w:val="24"/>
          <w:szCs w:val="24"/>
        </w:rPr>
        <w:t>C) El descenso generalizado de la población.</w:t>
      </w:r>
    </w:p>
    <w:p w14:paraId="671D0CF7" w14:textId="77777777" w:rsidR="00437173" w:rsidRDefault="00437173" w:rsidP="00437173">
      <w:pPr>
        <w:rPr>
          <w:rFonts w:ascii="Cambria" w:hAnsi="Cambria"/>
          <w:sz w:val="24"/>
          <w:szCs w:val="24"/>
        </w:rPr>
      </w:pPr>
      <w:r w:rsidRPr="004D5D06">
        <w:rPr>
          <w:rFonts w:ascii="Cambria" w:hAnsi="Cambria"/>
          <w:sz w:val="24"/>
          <w:szCs w:val="24"/>
          <w:highlight w:val="green"/>
        </w:rPr>
        <w:t>D) El uso de la máquina de vapor.</w:t>
      </w:r>
    </w:p>
    <w:p w14:paraId="60875837" w14:textId="77777777" w:rsidR="00437173" w:rsidRDefault="00437173" w:rsidP="00437173">
      <w:pPr>
        <w:rPr>
          <w:rFonts w:ascii="Cambria" w:hAnsi="Cambria"/>
          <w:sz w:val="24"/>
          <w:szCs w:val="24"/>
        </w:rPr>
      </w:pPr>
      <w:r>
        <w:rPr>
          <w:rFonts w:ascii="Cambria" w:hAnsi="Cambria"/>
          <w:sz w:val="24"/>
          <w:szCs w:val="24"/>
        </w:rPr>
        <w:t xml:space="preserve">E) El uso de la electricidad. </w:t>
      </w:r>
    </w:p>
    <w:p w14:paraId="435012D1" w14:textId="77777777" w:rsidR="00437173" w:rsidRDefault="00437173" w:rsidP="00437173">
      <w:pPr>
        <w:rPr>
          <w:rFonts w:ascii="Cambria" w:hAnsi="Cambria"/>
          <w:sz w:val="24"/>
          <w:szCs w:val="24"/>
        </w:rPr>
      </w:pPr>
    </w:p>
    <w:p w14:paraId="71EEB7C9" w14:textId="77777777" w:rsidR="00437173" w:rsidRDefault="00437173" w:rsidP="00437173">
      <w:pPr>
        <w:rPr>
          <w:rFonts w:ascii="Cambria" w:hAnsi="Cambria"/>
          <w:b/>
          <w:bCs/>
          <w:sz w:val="28"/>
          <w:szCs w:val="28"/>
        </w:rPr>
      </w:pPr>
      <w:r>
        <w:rPr>
          <w:rFonts w:ascii="Cambria" w:hAnsi="Cambria"/>
          <w:b/>
          <w:bCs/>
          <w:sz w:val="28"/>
          <w:szCs w:val="28"/>
        </w:rPr>
        <w:t xml:space="preserve">¿Qué aprendimos hoy? </w:t>
      </w:r>
    </w:p>
    <w:p w14:paraId="6E0D8E61" w14:textId="77777777" w:rsidR="00437173" w:rsidRDefault="00437173" w:rsidP="00437173">
      <w:pPr>
        <w:rPr>
          <w:rFonts w:ascii="Cambria" w:hAnsi="Cambria"/>
          <w:b/>
          <w:bCs/>
          <w:sz w:val="28"/>
          <w:szCs w:val="28"/>
        </w:rPr>
      </w:pPr>
    </w:p>
    <w:p w14:paraId="191C22E4" w14:textId="77777777" w:rsidR="00437173" w:rsidRDefault="00437173" w:rsidP="00437173">
      <w:pPr>
        <w:jc w:val="both"/>
        <w:rPr>
          <w:rFonts w:ascii="Cambria" w:hAnsi="Cambria"/>
          <w:b/>
          <w:bCs/>
          <w:sz w:val="24"/>
          <w:szCs w:val="24"/>
        </w:rPr>
      </w:pPr>
      <w:r>
        <w:rPr>
          <w:rFonts w:ascii="Cambria" w:hAnsi="Cambria"/>
          <w:b/>
          <w:bCs/>
          <w:sz w:val="24"/>
          <w:szCs w:val="24"/>
        </w:rPr>
        <w:t xml:space="preserve">1.-En la segunda mitad del siglo XIX la economía chilena se vinculó definitivamente a la economía capitalista mundial. En el nuevo esquema de las relaciones económicas mundiales surgidas con la Revolución Industrial, Chile consolidó: </w:t>
      </w:r>
    </w:p>
    <w:p w14:paraId="67733DD9" w14:textId="781F54A9" w:rsidR="00437173" w:rsidRDefault="00437173" w:rsidP="00437173">
      <w:pPr>
        <w:rPr>
          <w:rFonts w:ascii="Cambria" w:hAnsi="Cambria"/>
          <w:sz w:val="24"/>
          <w:szCs w:val="24"/>
        </w:rPr>
      </w:pPr>
      <w:r>
        <w:rPr>
          <w:rFonts w:ascii="Cambria" w:hAnsi="Cambria"/>
          <w:sz w:val="24"/>
          <w:szCs w:val="24"/>
        </w:rPr>
        <w:t xml:space="preserve">A) </w:t>
      </w:r>
      <w:r w:rsidR="004D5D06">
        <w:rPr>
          <w:rFonts w:ascii="Cambria" w:hAnsi="Cambria"/>
          <w:sz w:val="24"/>
          <w:szCs w:val="24"/>
        </w:rPr>
        <w:t>S</w:t>
      </w:r>
      <w:r>
        <w:rPr>
          <w:rFonts w:ascii="Cambria" w:hAnsi="Cambria"/>
          <w:sz w:val="24"/>
          <w:szCs w:val="24"/>
        </w:rPr>
        <w:t>u monopolio en la producción de frutas.</w:t>
      </w:r>
    </w:p>
    <w:p w14:paraId="4B189070" w14:textId="47354C5D" w:rsidR="00437173" w:rsidRDefault="00437173" w:rsidP="00437173">
      <w:pPr>
        <w:rPr>
          <w:rFonts w:ascii="Cambria" w:hAnsi="Cambria"/>
          <w:sz w:val="24"/>
          <w:szCs w:val="24"/>
        </w:rPr>
      </w:pPr>
      <w:r w:rsidRPr="004D5D06">
        <w:rPr>
          <w:rFonts w:ascii="Cambria" w:hAnsi="Cambria"/>
          <w:sz w:val="24"/>
          <w:szCs w:val="24"/>
          <w:highlight w:val="yellow"/>
        </w:rPr>
        <w:t xml:space="preserve">B) </w:t>
      </w:r>
      <w:r w:rsidR="004D5D06" w:rsidRPr="004D5D06">
        <w:rPr>
          <w:rFonts w:ascii="Cambria" w:hAnsi="Cambria"/>
          <w:sz w:val="24"/>
          <w:szCs w:val="24"/>
          <w:highlight w:val="yellow"/>
        </w:rPr>
        <w:t>S</w:t>
      </w:r>
      <w:r w:rsidRPr="004D5D06">
        <w:rPr>
          <w:rFonts w:ascii="Cambria" w:hAnsi="Cambria"/>
          <w:sz w:val="24"/>
          <w:szCs w:val="24"/>
          <w:highlight w:val="yellow"/>
        </w:rPr>
        <w:t>u rol de exportador de materias primas.</w:t>
      </w:r>
    </w:p>
    <w:p w14:paraId="0869F407" w14:textId="612F3960" w:rsidR="00437173" w:rsidRDefault="00437173" w:rsidP="00437173">
      <w:pPr>
        <w:rPr>
          <w:rFonts w:ascii="Cambria" w:hAnsi="Cambria"/>
          <w:sz w:val="24"/>
          <w:szCs w:val="24"/>
        </w:rPr>
      </w:pPr>
      <w:r>
        <w:rPr>
          <w:rFonts w:ascii="Cambria" w:hAnsi="Cambria"/>
          <w:sz w:val="24"/>
          <w:szCs w:val="24"/>
        </w:rPr>
        <w:t xml:space="preserve">C) </w:t>
      </w:r>
      <w:r w:rsidR="004D5D06">
        <w:rPr>
          <w:rFonts w:ascii="Cambria" w:hAnsi="Cambria"/>
          <w:sz w:val="24"/>
          <w:szCs w:val="24"/>
        </w:rPr>
        <w:t>L</w:t>
      </w:r>
      <w:r>
        <w:rPr>
          <w:rFonts w:ascii="Cambria" w:hAnsi="Cambria"/>
          <w:sz w:val="24"/>
          <w:szCs w:val="24"/>
        </w:rPr>
        <w:t>as exportaciones no tradicionales.</w:t>
      </w:r>
    </w:p>
    <w:p w14:paraId="63C37420" w14:textId="354DFAEA" w:rsidR="00437173" w:rsidRDefault="00437173" w:rsidP="00437173">
      <w:pPr>
        <w:rPr>
          <w:rFonts w:ascii="Cambria" w:hAnsi="Cambria"/>
          <w:sz w:val="24"/>
          <w:szCs w:val="24"/>
        </w:rPr>
      </w:pPr>
      <w:r>
        <w:rPr>
          <w:rFonts w:ascii="Cambria" w:hAnsi="Cambria"/>
          <w:sz w:val="24"/>
          <w:szCs w:val="24"/>
        </w:rPr>
        <w:t xml:space="preserve">D) </w:t>
      </w:r>
      <w:r w:rsidR="004D5D06">
        <w:rPr>
          <w:rFonts w:ascii="Cambria" w:hAnsi="Cambria"/>
          <w:sz w:val="24"/>
          <w:szCs w:val="24"/>
        </w:rPr>
        <w:t>U</w:t>
      </w:r>
      <w:r>
        <w:rPr>
          <w:rFonts w:ascii="Cambria" w:hAnsi="Cambria"/>
          <w:sz w:val="24"/>
          <w:szCs w:val="24"/>
        </w:rPr>
        <w:t>n modelo de industrialización incipiente.</w:t>
      </w:r>
    </w:p>
    <w:p w14:paraId="5C4AE9AF" w14:textId="09A9A7AE" w:rsidR="00437173" w:rsidRDefault="00437173" w:rsidP="00437173">
      <w:pPr>
        <w:rPr>
          <w:rFonts w:ascii="Cambria" w:hAnsi="Cambria"/>
          <w:sz w:val="24"/>
          <w:szCs w:val="24"/>
        </w:rPr>
      </w:pPr>
      <w:r>
        <w:rPr>
          <w:rFonts w:ascii="Cambria" w:hAnsi="Cambria"/>
          <w:sz w:val="24"/>
          <w:szCs w:val="24"/>
        </w:rPr>
        <w:t xml:space="preserve">E) </w:t>
      </w:r>
      <w:r w:rsidR="004D5D06">
        <w:rPr>
          <w:rFonts w:ascii="Cambria" w:hAnsi="Cambria"/>
          <w:sz w:val="24"/>
          <w:szCs w:val="24"/>
        </w:rPr>
        <w:t>U</w:t>
      </w:r>
      <w:r>
        <w:rPr>
          <w:rFonts w:ascii="Cambria" w:hAnsi="Cambria"/>
          <w:sz w:val="24"/>
          <w:szCs w:val="24"/>
        </w:rPr>
        <w:t>na economía agraria autárquica.</w:t>
      </w:r>
    </w:p>
    <w:p w14:paraId="40F3B44B" w14:textId="77777777" w:rsidR="00437173" w:rsidRDefault="00437173" w:rsidP="00437173">
      <w:pPr>
        <w:rPr>
          <w:rFonts w:ascii="Cambria" w:hAnsi="Cambria"/>
          <w:sz w:val="24"/>
          <w:szCs w:val="24"/>
        </w:rPr>
      </w:pPr>
    </w:p>
    <w:p w14:paraId="69B7ADEC" w14:textId="77777777" w:rsidR="004D5D06" w:rsidRDefault="004D5D06" w:rsidP="00437173">
      <w:pPr>
        <w:rPr>
          <w:rFonts w:ascii="Cambria" w:hAnsi="Cambria"/>
          <w:b/>
          <w:bCs/>
          <w:sz w:val="24"/>
          <w:szCs w:val="24"/>
        </w:rPr>
      </w:pPr>
    </w:p>
    <w:p w14:paraId="5389E005" w14:textId="77777777" w:rsidR="004D5D06" w:rsidRDefault="004D5D06" w:rsidP="00437173">
      <w:pPr>
        <w:rPr>
          <w:rFonts w:ascii="Cambria" w:hAnsi="Cambria"/>
          <w:b/>
          <w:bCs/>
          <w:sz w:val="24"/>
          <w:szCs w:val="24"/>
        </w:rPr>
      </w:pPr>
    </w:p>
    <w:p w14:paraId="6058734A" w14:textId="469815D1" w:rsidR="00437173" w:rsidRDefault="00437173" w:rsidP="00437173">
      <w:pPr>
        <w:rPr>
          <w:rFonts w:ascii="Cambria" w:hAnsi="Cambria"/>
          <w:b/>
          <w:bCs/>
          <w:sz w:val="24"/>
          <w:szCs w:val="24"/>
        </w:rPr>
      </w:pPr>
      <w:r>
        <w:rPr>
          <w:rFonts w:ascii="Cambria" w:hAnsi="Cambria"/>
          <w:b/>
          <w:bCs/>
          <w:sz w:val="24"/>
          <w:szCs w:val="24"/>
        </w:rPr>
        <w:lastRenderedPageBreak/>
        <w:t xml:space="preserve">2.- ¿Qué usos le daban al salitre? </w:t>
      </w:r>
    </w:p>
    <w:p w14:paraId="3C4BDA1D" w14:textId="77777777" w:rsidR="00437173" w:rsidRDefault="00437173" w:rsidP="00437173">
      <w:pPr>
        <w:rPr>
          <w:rFonts w:ascii="Cambria" w:hAnsi="Cambria"/>
          <w:sz w:val="24"/>
          <w:szCs w:val="24"/>
        </w:rPr>
      </w:pPr>
      <w:r>
        <w:rPr>
          <w:rFonts w:ascii="Cambria" w:hAnsi="Cambria"/>
          <w:sz w:val="24"/>
          <w:szCs w:val="24"/>
        </w:rPr>
        <w:t xml:space="preserve">A) Era usado para confeccionar barcos. </w:t>
      </w:r>
    </w:p>
    <w:p w14:paraId="44FB6A85" w14:textId="77777777" w:rsidR="00437173" w:rsidRDefault="00437173" w:rsidP="00437173">
      <w:pPr>
        <w:rPr>
          <w:rFonts w:ascii="Cambria" w:hAnsi="Cambria"/>
          <w:sz w:val="24"/>
          <w:szCs w:val="24"/>
        </w:rPr>
      </w:pPr>
      <w:r>
        <w:rPr>
          <w:rFonts w:ascii="Cambria" w:hAnsi="Cambria"/>
          <w:sz w:val="24"/>
          <w:szCs w:val="24"/>
        </w:rPr>
        <w:t>B) Era usado para crear herramientas para usar en la Hacienda.</w:t>
      </w:r>
    </w:p>
    <w:p w14:paraId="7C323DF0" w14:textId="77777777" w:rsidR="00437173" w:rsidRDefault="00437173" w:rsidP="00437173">
      <w:pPr>
        <w:rPr>
          <w:rFonts w:ascii="Cambria" w:hAnsi="Cambria"/>
          <w:sz w:val="24"/>
          <w:szCs w:val="24"/>
        </w:rPr>
      </w:pPr>
      <w:r>
        <w:rPr>
          <w:rFonts w:ascii="Cambria" w:hAnsi="Cambria"/>
          <w:sz w:val="24"/>
          <w:szCs w:val="24"/>
        </w:rPr>
        <w:t xml:space="preserve">C) Era usado para crear fuentes de iluminación. </w:t>
      </w:r>
    </w:p>
    <w:p w14:paraId="2E7F2749" w14:textId="77777777" w:rsidR="00437173" w:rsidRDefault="00437173" w:rsidP="00437173">
      <w:pPr>
        <w:rPr>
          <w:rFonts w:ascii="Cambria" w:hAnsi="Cambria"/>
          <w:sz w:val="24"/>
          <w:szCs w:val="24"/>
        </w:rPr>
      </w:pPr>
      <w:r>
        <w:rPr>
          <w:rFonts w:ascii="Cambria" w:hAnsi="Cambria"/>
          <w:sz w:val="24"/>
          <w:szCs w:val="24"/>
        </w:rPr>
        <w:t xml:space="preserve">D) Era usado como combustible para los ferrocarriles. </w:t>
      </w:r>
    </w:p>
    <w:p w14:paraId="5F12E22D" w14:textId="77777777" w:rsidR="00437173" w:rsidRDefault="00437173" w:rsidP="00437173">
      <w:pPr>
        <w:rPr>
          <w:rFonts w:ascii="Cambria" w:hAnsi="Cambria"/>
          <w:sz w:val="24"/>
          <w:szCs w:val="24"/>
        </w:rPr>
      </w:pPr>
      <w:r w:rsidRPr="004D5D06">
        <w:rPr>
          <w:rFonts w:ascii="Cambria" w:hAnsi="Cambria"/>
          <w:sz w:val="24"/>
          <w:szCs w:val="24"/>
          <w:highlight w:val="yellow"/>
        </w:rPr>
        <w:t>E) Era usado como fertilizante agrícola y para explosivos.</w:t>
      </w:r>
    </w:p>
    <w:p w14:paraId="727BBD33" w14:textId="77777777" w:rsidR="00437173" w:rsidRDefault="00437173" w:rsidP="00437173">
      <w:pPr>
        <w:rPr>
          <w:rFonts w:ascii="Cambria" w:hAnsi="Cambria"/>
          <w:sz w:val="24"/>
          <w:szCs w:val="24"/>
        </w:rPr>
      </w:pPr>
    </w:p>
    <w:p w14:paraId="10163A1A" w14:textId="77777777" w:rsidR="00437173" w:rsidRDefault="00437173" w:rsidP="00437173">
      <w:pPr>
        <w:rPr>
          <w:rFonts w:ascii="Cambria" w:hAnsi="Cambria"/>
          <w:sz w:val="24"/>
          <w:szCs w:val="24"/>
        </w:rPr>
      </w:pPr>
    </w:p>
    <w:p w14:paraId="3FBFB290" w14:textId="77777777" w:rsidR="00437173" w:rsidRDefault="00437173" w:rsidP="00437173">
      <w:pPr>
        <w:rPr>
          <w:rFonts w:ascii="Cambria" w:hAnsi="Cambria"/>
          <w:sz w:val="24"/>
          <w:szCs w:val="24"/>
        </w:rPr>
      </w:pPr>
    </w:p>
    <w:p w14:paraId="38322437" w14:textId="77777777" w:rsidR="00437173" w:rsidRDefault="00437173" w:rsidP="00437173">
      <w:pPr>
        <w:rPr>
          <w:rFonts w:ascii="Cambria" w:hAnsi="Cambria"/>
          <w:sz w:val="24"/>
          <w:szCs w:val="24"/>
        </w:rPr>
      </w:pPr>
    </w:p>
    <w:p w14:paraId="76A42D04" w14:textId="77777777" w:rsidR="00437173" w:rsidRDefault="00437173" w:rsidP="00437173">
      <w:pPr>
        <w:rPr>
          <w:rFonts w:ascii="Cambria" w:hAnsi="Cambria"/>
          <w:sz w:val="24"/>
          <w:szCs w:val="24"/>
        </w:rPr>
      </w:pPr>
    </w:p>
    <w:p w14:paraId="135FE6E5" w14:textId="77777777" w:rsidR="00437173" w:rsidRDefault="00437173" w:rsidP="00437173">
      <w:pPr>
        <w:rPr>
          <w:rFonts w:ascii="Cambria" w:hAnsi="Cambria"/>
          <w:sz w:val="24"/>
          <w:szCs w:val="24"/>
        </w:rPr>
      </w:pPr>
    </w:p>
    <w:p w14:paraId="61299D28" w14:textId="77777777" w:rsidR="00437173" w:rsidRDefault="00437173" w:rsidP="00437173">
      <w:pPr>
        <w:rPr>
          <w:rFonts w:ascii="Cambria" w:hAnsi="Cambria"/>
          <w:sz w:val="24"/>
          <w:szCs w:val="24"/>
        </w:rPr>
      </w:pPr>
    </w:p>
    <w:p w14:paraId="36404071" w14:textId="77777777" w:rsidR="00437173" w:rsidRDefault="00437173" w:rsidP="00437173">
      <w:pPr>
        <w:rPr>
          <w:rFonts w:ascii="Cambria" w:hAnsi="Cambria"/>
          <w:sz w:val="24"/>
          <w:szCs w:val="24"/>
        </w:rPr>
      </w:pPr>
    </w:p>
    <w:p w14:paraId="69F65B38" w14:textId="16C61A42" w:rsidR="00437173" w:rsidRPr="00437173" w:rsidRDefault="00437173" w:rsidP="00437173">
      <w:pPr>
        <w:tabs>
          <w:tab w:val="left" w:pos="2064"/>
        </w:tabs>
      </w:pPr>
    </w:p>
    <w:sectPr w:rsidR="00437173" w:rsidRPr="00437173" w:rsidSect="00437173">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173"/>
    <w:rsid w:val="00003B2D"/>
    <w:rsid w:val="00095D59"/>
    <w:rsid w:val="003F7014"/>
    <w:rsid w:val="00437173"/>
    <w:rsid w:val="004D5D06"/>
    <w:rsid w:val="008960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8BADD"/>
  <w15:chartTrackingRefBased/>
  <w15:docId w15:val="{E145BD73-C74B-46F4-87A5-8FDCECF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173"/>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37173"/>
    <w:pPr>
      <w:spacing w:after="0" w:line="240" w:lineRule="auto"/>
    </w:pPr>
    <w:rPr>
      <w:rFonts w:ascii="Calibri" w:eastAsia="Calibri" w:hAnsi="Calibri" w:cs="Times New Roman"/>
      <w:lang w:val="es-CL"/>
    </w:rPr>
  </w:style>
  <w:style w:type="paragraph" w:customStyle="1" w:styleId="ListParagraph1">
    <w:name w:val="List Paragraph1"/>
    <w:basedOn w:val="Normal"/>
    <w:rsid w:val="00437173"/>
    <w:pPr>
      <w:spacing w:after="0" w:line="240" w:lineRule="auto"/>
      <w:ind w:left="720"/>
      <w:contextualSpacing/>
    </w:pPr>
    <w:rPr>
      <w:rFonts w:ascii="Times New Roman" w:eastAsia="Calibri" w:hAnsi="Times New Roman" w:cs="Times New Roman"/>
      <w:sz w:val="24"/>
      <w:szCs w:val="24"/>
      <w:lang w:eastAsia="es-ES"/>
    </w:rPr>
  </w:style>
  <w:style w:type="character" w:styleId="Hipervnculo">
    <w:name w:val="Hyperlink"/>
    <w:basedOn w:val="Fuentedeprrafopredeter"/>
    <w:uiPriority w:val="99"/>
    <w:semiHidden/>
    <w:unhideWhenUsed/>
    <w:rsid w:val="003F70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876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youtube.com/watch?v=AVnu5L77tkk&amp;feature=youtu.be"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1233</Words>
  <Characters>6787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Rioseco</dc:creator>
  <cp:keywords/>
  <dc:description/>
  <cp:lastModifiedBy>Hans Ochsenius</cp:lastModifiedBy>
  <cp:revision>2</cp:revision>
  <dcterms:created xsi:type="dcterms:W3CDTF">2020-06-24T02:52:00Z</dcterms:created>
  <dcterms:modified xsi:type="dcterms:W3CDTF">2020-06-24T02:52:00Z</dcterms:modified>
</cp:coreProperties>
</file>