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45B0445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8814DC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8B678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="007F3F56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2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3BFC8089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5F6CDE56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02AC4B7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38037F2C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3B7D7E93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26D73E84" w:rsidR="00F84171" w:rsidRPr="00F84171" w:rsidRDefault="00E5258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62B859B">
                <wp:simplePos x="0" y="0"/>
                <wp:positionH relativeFrom="margin">
                  <wp:posOffset>-335668</wp:posOffset>
                </wp:positionH>
                <wp:positionV relativeFrom="paragraph">
                  <wp:posOffset>97638</wp:posOffset>
                </wp:positionV>
                <wp:extent cx="6464935" cy="2516623"/>
                <wp:effectExtent l="0" t="0" r="1206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2516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0E5D01E" w:rsidR="00BA184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5927D484" w14:textId="77777777" w:rsidR="004F4606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Unidad I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I</w:t>
                            </w: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I: 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Polímeros naturales y sintéticos</w:t>
                            </w:r>
                          </w:p>
                          <w:p w14:paraId="3EEA25DC" w14:textId="77777777" w:rsidR="004F4606" w:rsidRPr="004F4606" w:rsidRDefault="00BA1841" w:rsidP="004F4606">
                            <w:pPr>
                              <w:jc w:val="both"/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Verdana"/>
                                <w:bCs/>
                                <w:sz w:val="28"/>
                                <w:szCs w:val="28"/>
                                <w:lang w:val="es-CL" w:eastAsia="es-CL"/>
                              </w:rPr>
                              <w:t xml:space="preserve">     </w:t>
                            </w:r>
                            <w:r w:rsidR="004F4606" w:rsidRPr="004F4606"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 xml:space="preserve">Unidad III: Polímeros </w:t>
                            </w:r>
                          </w:p>
                          <w:p w14:paraId="684F9048" w14:textId="77777777" w:rsidR="0048146E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  <w:t xml:space="preserve">A.E 7 </w:t>
                            </w:r>
                          </w:p>
                          <w:p w14:paraId="37BB31C1" w14:textId="3F818EC9" w:rsidR="004F4606" w:rsidRPr="004F4606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Describir la organización de los polímeros de acuerdo a su estructura química y origen</w:t>
                            </w:r>
                          </w:p>
                          <w:p w14:paraId="0C745726" w14:textId="237081DF" w:rsidR="00BA1841" w:rsidRPr="00047B0D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         </w:t>
                            </w:r>
                          </w:p>
                          <w:p w14:paraId="03C14854" w14:textId="6DFFEAD2" w:rsidR="00BA1841" w:rsidRPr="00572D03" w:rsidRDefault="00BA1841" w:rsidP="00572D0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5C18DAB" w14:textId="4AAF3803" w:rsidR="00BA1841" w:rsidRDefault="00BA1841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Lee el Texto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donde encontrarás un resumen de las reglas del método del ion electrón para el balance de las reacciones redox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y observa el video del LINK</w:t>
                            </w:r>
                            <w:r w:rsidRPr="00666A0B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106DB6" w:rsidRPr="00106DB6">
                              <w:t xml:space="preserve"> </w:t>
                            </w:r>
                            <w:hyperlink r:id="rId7" w:history="1">
                              <w:r w:rsidR="00106DB6" w:rsidRPr="00106DB6">
                                <w:rPr>
                                  <w:rStyle w:val="Hipervnculo"/>
                                </w:rPr>
                                <w:t>https://youtu.b</w:t>
                              </w:r>
                              <w:r w:rsidR="00106DB6" w:rsidRPr="00106DB6">
                                <w:rPr>
                                  <w:rStyle w:val="Hipervnculo"/>
                                </w:rPr>
                                <w:t>e</w:t>
                              </w:r>
                              <w:r w:rsidR="00106DB6" w:rsidRPr="00106DB6">
                                <w:rPr>
                                  <w:rStyle w:val="Hipervnculo"/>
                                </w:rPr>
                                <w:t>/</w:t>
                              </w:r>
                              <w:r w:rsidR="00106DB6" w:rsidRPr="00106DB6">
                                <w:rPr>
                                  <w:rStyle w:val="Hipervnculo"/>
                                </w:rPr>
                                <w:t>l</w:t>
                              </w:r>
                              <w:r w:rsidR="00106DB6" w:rsidRPr="00106DB6">
                                <w:rPr>
                                  <w:rStyle w:val="Hipervnculo"/>
                                </w:rPr>
                                <w:t>jOUxJ2aYWs</w:t>
                              </w:r>
                            </w:hyperlink>
                          </w:p>
                          <w:p w14:paraId="1EFED482" w14:textId="20902DAF" w:rsidR="00BA1841" w:rsidRPr="00302B67" w:rsidRDefault="00BA1841" w:rsidP="00572D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as reglas y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ejercicios desarrolla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dos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. 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Sigue las instrucciones y desarrolla la actividad dada en la guía.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26.45pt;margin-top:7.7pt;width:509.05pt;height:1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">
                <v:textbox>
                  <w:txbxContent>
                    <w:p w14:paraId="5E2E240D" w14:textId="60E5D01E" w:rsidR="00BA184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5927D484" w14:textId="77777777" w:rsidR="004F4606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Unidad I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I</w:t>
                      </w: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I: 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Polímeros naturales y sintéticos</w:t>
                      </w:r>
                    </w:p>
                    <w:p w14:paraId="3EEA25DC" w14:textId="77777777" w:rsidR="004F4606" w:rsidRPr="004F4606" w:rsidRDefault="00BA1841" w:rsidP="004F4606">
                      <w:pPr>
                        <w:jc w:val="both"/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Verdana"/>
                          <w:bCs/>
                          <w:sz w:val="28"/>
                          <w:szCs w:val="28"/>
                          <w:lang w:val="es-CL" w:eastAsia="es-CL"/>
                        </w:rPr>
                        <w:t xml:space="preserve">     </w:t>
                      </w:r>
                      <w:r w:rsidR="004F4606" w:rsidRPr="004F4606"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  <w:t xml:space="preserve">Unidad III: Polímeros </w:t>
                      </w:r>
                    </w:p>
                    <w:p w14:paraId="684F9048" w14:textId="77777777" w:rsidR="0048146E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  <w:t xml:space="preserve">A.E 7 </w:t>
                      </w:r>
                    </w:p>
                    <w:p w14:paraId="37BB31C1" w14:textId="3F818EC9" w:rsidR="004F4606" w:rsidRPr="004F4606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Describir la organización de los polímeros de acuerdo a su estructura química y origen</w:t>
                      </w:r>
                    </w:p>
                    <w:p w14:paraId="0C745726" w14:textId="237081DF" w:rsidR="00BA1841" w:rsidRPr="00047B0D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                    </w:t>
                      </w:r>
                    </w:p>
                    <w:p w14:paraId="03C14854" w14:textId="6DFFEAD2" w:rsidR="00BA1841" w:rsidRPr="00572D03" w:rsidRDefault="00BA1841" w:rsidP="00572D0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5C18DAB" w14:textId="4AAF3803" w:rsidR="00BA1841" w:rsidRDefault="00BA1841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Lee el Texto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donde encontrarás un resumen de las reglas del método del ion electrón para el balance de las reacciones redox 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y observa el video del LINK</w:t>
                      </w:r>
                      <w:r w:rsidRPr="00666A0B">
                        <w:t xml:space="preserve"> </w:t>
                      </w:r>
                      <w:r>
                        <w:t xml:space="preserve">  </w:t>
                      </w:r>
                      <w:r w:rsidR="00106DB6" w:rsidRPr="00106DB6">
                        <w:t xml:space="preserve"> </w:t>
                      </w:r>
                      <w:hyperlink r:id="rId8" w:history="1">
                        <w:r w:rsidR="00106DB6" w:rsidRPr="00106DB6">
                          <w:rPr>
                            <w:rStyle w:val="Hipervnculo"/>
                          </w:rPr>
                          <w:t>https://youtu.b</w:t>
                        </w:r>
                        <w:r w:rsidR="00106DB6" w:rsidRPr="00106DB6">
                          <w:rPr>
                            <w:rStyle w:val="Hipervnculo"/>
                          </w:rPr>
                          <w:t>e</w:t>
                        </w:r>
                        <w:r w:rsidR="00106DB6" w:rsidRPr="00106DB6">
                          <w:rPr>
                            <w:rStyle w:val="Hipervnculo"/>
                          </w:rPr>
                          <w:t>/</w:t>
                        </w:r>
                        <w:r w:rsidR="00106DB6" w:rsidRPr="00106DB6">
                          <w:rPr>
                            <w:rStyle w:val="Hipervnculo"/>
                          </w:rPr>
                          <w:t>l</w:t>
                        </w:r>
                        <w:r w:rsidR="00106DB6" w:rsidRPr="00106DB6">
                          <w:rPr>
                            <w:rStyle w:val="Hipervnculo"/>
                          </w:rPr>
                          <w:t>jOUxJ2aYWs</w:t>
                        </w:r>
                      </w:hyperlink>
                    </w:p>
                    <w:p w14:paraId="1EFED482" w14:textId="20902DAF" w:rsidR="00BA1841" w:rsidRPr="00302B67" w:rsidRDefault="00BA1841" w:rsidP="00572D03">
                      <w:pPr>
                        <w:spacing w:after="0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as reglas y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ejercicios desarrolla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dos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. 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Sigue las instrucciones y desarrolla la actividad dada en la guía.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3B32E52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760A3906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E5E23FE" w14:textId="1C9790C8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D9A0366" w14:textId="0D9ECCFA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39A236B7" w14:textId="7F6046E8" w:rsidR="00F84171" w:rsidRDefault="00F84171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9913DF3" w14:textId="54028CC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0E0D305" w14:textId="5AF85BA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6D826BE" w14:textId="44ADCB87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64130A27" w14:textId="77777777" w:rsidR="00666A0B" w:rsidRPr="00572D03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F19E838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EE68BC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34DD92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8AC32A" w14:textId="77777777" w:rsidR="00047B0D" w:rsidRPr="001A0F7E" w:rsidRDefault="00047B0D" w:rsidP="00C16EBD">
      <w:pPr>
        <w:rPr>
          <w:rFonts w:ascii="Arial" w:hAnsi="Arial" w:cs="Arial"/>
          <w:sz w:val="24"/>
          <w:szCs w:val="24"/>
        </w:rPr>
      </w:pPr>
    </w:p>
    <w:p w14:paraId="6A6347E9" w14:textId="4F6B96F3" w:rsidR="00DE5C3A" w:rsidRPr="001A0F7E" w:rsidRDefault="00842200" w:rsidP="00C16EBD">
      <w:pPr>
        <w:rPr>
          <w:rFonts w:ascii="Arial" w:hAnsi="Arial" w:cs="Arial"/>
          <w:sz w:val="24"/>
          <w:szCs w:val="24"/>
        </w:rPr>
      </w:pPr>
      <w:r w:rsidRPr="001A0F7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C2EF9" w:rsidRPr="001A0F7E">
        <w:rPr>
          <w:rFonts w:ascii="Arial" w:hAnsi="Arial" w:cs="Arial"/>
          <w:sz w:val="24"/>
          <w:szCs w:val="24"/>
        </w:rPr>
        <w:t xml:space="preserve">  </w:t>
      </w:r>
      <w:r w:rsidR="00EB5777" w:rsidRPr="001A0F7E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A6EBFB7" w14:textId="3F67B4B9" w:rsidR="00A265BB" w:rsidRPr="00E52581" w:rsidRDefault="002F78B7" w:rsidP="00E52581">
      <w:pPr>
        <w:rPr>
          <w:rFonts w:ascii="Arial" w:hAnsi="Arial" w:cs="Arial"/>
          <w:sz w:val="24"/>
          <w:szCs w:val="24"/>
          <w:u w:val="single"/>
        </w:rPr>
      </w:pPr>
      <w:r w:rsidRPr="001A0F7E">
        <w:rPr>
          <w:rFonts w:ascii="Arial" w:hAnsi="Arial" w:cs="Arial"/>
          <w:sz w:val="24"/>
          <w:szCs w:val="24"/>
        </w:rPr>
        <w:t xml:space="preserve">        </w:t>
      </w:r>
      <w:r w:rsidR="00302B67" w:rsidRPr="001A0F7E">
        <w:rPr>
          <w:rFonts w:ascii="Arial" w:hAnsi="Arial" w:cs="Arial"/>
          <w:sz w:val="24"/>
          <w:szCs w:val="24"/>
        </w:rPr>
        <w:t xml:space="preserve">                   </w:t>
      </w:r>
      <w:r w:rsidRPr="001A0F7E">
        <w:rPr>
          <w:rFonts w:ascii="Arial" w:hAnsi="Arial" w:cs="Arial"/>
          <w:sz w:val="24"/>
          <w:szCs w:val="24"/>
        </w:rPr>
        <w:t xml:space="preserve">   </w:t>
      </w:r>
      <w:r w:rsidR="00E52581" w:rsidRPr="00E52581">
        <w:rPr>
          <w:rFonts w:ascii="Arial" w:hAnsi="Arial" w:cs="Arial"/>
          <w:sz w:val="24"/>
          <w:szCs w:val="24"/>
          <w:u w:val="single"/>
        </w:rPr>
        <w:t>CLASIFICACIÓN DE LOS POLÍMEROS</w:t>
      </w:r>
      <w:r w:rsidR="00106DB6">
        <w:rPr>
          <w:rFonts w:ascii="Arial" w:hAnsi="Arial" w:cs="Arial"/>
          <w:sz w:val="24"/>
          <w:szCs w:val="24"/>
          <w:u w:val="single"/>
        </w:rPr>
        <w:t xml:space="preserve"> (segunda parte)</w:t>
      </w:r>
    </w:p>
    <w:p w14:paraId="3244381E" w14:textId="49F636B6" w:rsidR="002F78B7" w:rsidRPr="001A0F7E" w:rsidRDefault="002F78B7" w:rsidP="00AE25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4D5156"/>
          <w:shd w:val="clear" w:color="auto" w:fill="FFFFFF"/>
        </w:rPr>
      </w:pPr>
    </w:p>
    <w:p w14:paraId="70D293B6" w14:textId="0ADCBA83" w:rsidR="007F3F56" w:rsidRDefault="00EB5777" w:rsidP="00AE25C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F3F56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En la guía anterior aprendiste sobre tres criterios para clasificar a los 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polímeros</w:t>
      </w:r>
      <w:r w:rsidR="007F3F56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: origen, composición y estructura. En esta guía se presentan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 </w:t>
      </w:r>
      <w:r w:rsidR="007F3F56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otros criterios para clasificar polímeros: comportamiento frente al calor, propiedades y mecanismo de reacción.</w:t>
      </w:r>
    </w:p>
    <w:p w14:paraId="59657CA9" w14:textId="5054705D" w:rsidR="00CF44A5" w:rsidRPr="0048146E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755870F" w14:textId="0BCA4B1B" w:rsidR="003E170B" w:rsidRDefault="007F3F56" w:rsidP="00354886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4</w:t>
      </w:r>
      <w:r w:rsidR="003C74F3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.-</w:t>
      </w:r>
      <w:r w:rsidR="00354886" w:rsidRPr="00354886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Según s</w:t>
      </w:r>
      <w:r w:rsidR="003E170B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u comportamiento frente a la temperatura se cla</w:t>
      </w:r>
      <w:r w:rsidR="00487238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</w:t>
      </w:r>
      <w:r w:rsidR="003E170B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ific</w:t>
      </w:r>
      <w:r w:rsidR="00487238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a</w:t>
      </w:r>
      <w:r w:rsidR="003E170B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n en:</w:t>
      </w:r>
    </w:p>
    <w:p w14:paraId="45D46CCC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015E9EBD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a) TERMOPLASTICOS</w:t>
      </w:r>
    </w:p>
    <w:p w14:paraId="25FC56DC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5C9CF11D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Son polímeros cuyas cadenas moleculares son lineales, es decir, solo crecen en una dirección, aunque las cadenas pueden ser sencillas o ramificadas. Cuando se calientan a temperaturas relativamente bajas, los débiles enlaces intermoleculares se rompen, con lo cual el plástico se reblandece y hasta se puede convertir en líquido.</w:t>
      </w:r>
    </w:p>
    <w:p w14:paraId="0BDADDE9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 Esta característica le permite cambiarlo de forma infinitas veces (en teoría) y moldearlos, lo que permite recuperarlos para reciclarlos.</w:t>
      </w:r>
    </w:p>
    <w:p w14:paraId="667FF2E2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5595ADA1" w14:textId="7592A0CB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Ejemplos: Polietileno (bolígrafos, botellas de productos de limpieza, envoltorios, envases de alimentos...)  Cortinas de baño, impermeables, platos, juguetes, tuberías, recubrimiento de cables,...), nylon, poliestireno, metacrilato,…</w:t>
      </w:r>
    </w:p>
    <w:p w14:paraId="6A32D80C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3B97270A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b) TERMOESTABLES</w:t>
      </w:r>
    </w:p>
    <w:p w14:paraId="30C18CF1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0C48B905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Estos polímeros se diferencian de los anteriores en que las cadenas moleculares se entrelazan entre sí formando una enorme estructura reticulada, es decir, una estructura tridimensional ordenada.</w:t>
      </w:r>
    </w:p>
    <w:p w14:paraId="5CEEA285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49DDC0E0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lastRenderedPageBreak/>
        <w:t>En este tipo de polímeros los enlaces intermoleculares son fuertes y al calentarse, el plástico no se reblandece, por lo que no puede volverse a moldearse otra vez por la acción del calor. En todo caso el plástico se descompone y se degrada, carbonizándose.</w:t>
      </w:r>
    </w:p>
    <w:p w14:paraId="5B3D352E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562DFD73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Los termoestables son duros, aunque frágiles. </w:t>
      </w:r>
    </w:p>
    <w:p w14:paraId="3D611984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511CB6A4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 Ejemplos: Resinas de poliéster, resinas fenólicas (material eléctrico, piezas de maquinaria, pomos y mangos de utensilios de cocina), resinas de urea o de melanina</w:t>
      </w:r>
    </w:p>
    <w:p w14:paraId="55979BAD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343C1D7B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c) ELASTOMEROS</w:t>
      </w:r>
    </w:p>
    <w:p w14:paraId="0143C52A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1FEF88B1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Estos polímeros están formados por grandes moléculas unidas por enlaces fuertes y su característica común es que son plásticos muy elásticos (de ahí su nombre). Ello permite grandes deformaciones sin roturas, recobrando su forma inicial.</w:t>
      </w:r>
    </w:p>
    <w:p w14:paraId="435BBD20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6AB00147" w14:textId="31735D43" w:rsid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No soportan bien el calor y se degradan a temperaturas medias, lo que hace que el reciclado por calor no sea posible. Un ejemplo el caucho natural</w:t>
      </w:r>
    </w:p>
    <w:p w14:paraId="3BB369CC" w14:textId="77777777" w:rsidR="00195C49" w:rsidRPr="00DC5E9D" w:rsidRDefault="00195C49" w:rsidP="00F455EA">
      <w:pPr>
        <w:shd w:val="clear" w:color="auto" w:fill="FFFFFF"/>
        <w:spacing w:before="72" w:after="6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</w:pPr>
    </w:p>
    <w:p w14:paraId="1BCAE517" w14:textId="0D0FD658" w:rsidR="00195C49" w:rsidRPr="00DC5E9D" w:rsidRDefault="00487238" w:rsidP="00195C49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5</w:t>
      </w:r>
      <w:r w:rsidR="003C74F3"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.-</w:t>
      </w:r>
      <w:r w:rsidR="00F455EA"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Según </w:t>
      </w:r>
      <w:r w:rsidR="00195C49"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las propiedades físicas</w:t>
      </w:r>
    </w:p>
    <w:p w14:paraId="529B64DD" w14:textId="77777777" w:rsidR="00195C49" w:rsidRPr="00DC5E9D" w:rsidRDefault="00195C49" w:rsidP="00195C49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19C8C2A8" w14:textId="32630487" w:rsidR="00F455EA" w:rsidRPr="00DC5E9D" w:rsidRDefault="00195C49" w:rsidP="00195C49">
      <w:pPr>
        <w:pStyle w:val="Prrafodelista"/>
        <w:numPr>
          <w:ilvl w:val="0"/>
          <w:numId w:val="47"/>
        </w:num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Buenos aislantes</w:t>
      </w:r>
      <w:r w:rsidR="00F455EA"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. </w:t>
      </w: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Son malos conductores de la electricidad por lo que son muy usados como aislantes eléctricos y térmico.</w:t>
      </w:r>
    </w:p>
    <w:p w14:paraId="391D4168" w14:textId="2458D1A4" w:rsidR="00195C49" w:rsidRPr="00DC5E9D" w:rsidRDefault="00195C49" w:rsidP="00195C49">
      <w:pPr>
        <w:pStyle w:val="Prrafodelista"/>
        <w:numPr>
          <w:ilvl w:val="0"/>
          <w:numId w:val="47"/>
        </w:num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Son sólidos amorfos</w:t>
      </w: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: La mayoría de los polímeros son amorfos ya que no poseen una estructura ordenada.</w:t>
      </w:r>
    </w:p>
    <w:p w14:paraId="7E6F413D" w14:textId="676806CD" w:rsidR="00195C49" w:rsidRPr="00DC5E9D" w:rsidRDefault="00487238" w:rsidP="00195C49">
      <w:pPr>
        <w:pStyle w:val="Prrafodelista"/>
        <w:numPr>
          <w:ilvl w:val="0"/>
          <w:numId w:val="47"/>
        </w:num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Dependiendo de las aplicaciones de los polímeros varían sus propiedades mecánicas</w:t>
      </w: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: resistencia, dureza y elongación.</w:t>
      </w:r>
    </w:p>
    <w:p w14:paraId="31F65DC5" w14:textId="77777777" w:rsidR="00487238" w:rsidRPr="00DC5E9D" w:rsidRDefault="00487238" w:rsidP="00487238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14:paraId="1CD9C9AE" w14:textId="6D78A72F" w:rsidR="00487238" w:rsidRPr="00DC5E9D" w:rsidRDefault="00487238" w:rsidP="00487238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6.-</w:t>
      </w: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Según el mecanismo de reacción, los polímeros </w:t>
      </w:r>
      <w:r w:rsidR="009341D4"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son de:</w:t>
      </w:r>
    </w:p>
    <w:p w14:paraId="48B2B753" w14:textId="1EB2C776" w:rsidR="009341D4" w:rsidRPr="00DC5E9D" w:rsidRDefault="009341D4" w:rsidP="00487238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a) ADICIÓN:</w:t>
      </w: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se forman a partir de un monómero alqueno y un reactivo iniciador en tres etapas.</w:t>
      </w:r>
    </w:p>
    <w:p w14:paraId="53C5D167" w14:textId="3387CF00" w:rsidR="009341D4" w:rsidRPr="009341D4" w:rsidRDefault="009341D4" w:rsidP="00487238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b) CONDENSACIÓN: </w:t>
      </w: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se forman en una sola etapa, a partir de monómeros que poseen grupos funcionales.</w:t>
      </w:r>
    </w:p>
    <w:p w14:paraId="4449BF8E" w14:textId="300183A5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742BAD7" w14:textId="1B96B539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60900E5" w14:textId="1B523882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0C4F7E" w14:textId="77777777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C9217B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1B65124" w14:textId="77777777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562F49" w14:textId="1E9E8B95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61EA3D5" w14:textId="49B88011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D6E0EE1" w14:textId="0BD9B993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03362E2" w14:textId="3557178F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0900B5" w14:textId="77777777" w:rsidR="00987AF4" w:rsidRDefault="00987AF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5D5559" w14:textId="1C2608DA" w:rsidR="00A5374F" w:rsidRPr="009F299D" w:rsidRDefault="00CF44A5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                                                    </w:t>
      </w:r>
      <w:r w:rsidR="00EB5777"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="005525BF" w:rsidRPr="009F299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ACTIVIDAD</w:t>
      </w:r>
    </w:p>
    <w:p w14:paraId="614F3B47" w14:textId="2528BC19" w:rsidR="006D5362" w:rsidRPr="00EB5777" w:rsidRDefault="006D5362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1A172327" w14:textId="2E68E21F" w:rsidR="00A240C3" w:rsidRDefault="005525BF" w:rsidP="002D3163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C566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1.-</w:t>
      </w:r>
      <w:r w:rsidR="002D3163" w:rsidRPr="00D022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Clasifica</w:t>
      </w:r>
      <w:r w:rsidR="009D38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termoestable o termoplástico</w:t>
      </w:r>
    </w:p>
    <w:p w14:paraId="403BB605" w14:textId="178F133F" w:rsidR="00D02273" w:rsidRDefault="00D02273" w:rsidP="002D3163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a)</w:t>
      </w:r>
      <w:r w:rsidR="00C47E3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Se </w:t>
      </w:r>
      <w:r w:rsidR="009D38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acerca un trozo de caucho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9D38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al fuego y éste se quema 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</w:t>
      </w:r>
      <w:r w:rsidR="009D38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liberando humo oscuro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_________________________</w:t>
      </w:r>
    </w:p>
    <w:p w14:paraId="68A8CF71" w14:textId="62DBA595" w:rsidR="00E7069B" w:rsidRDefault="00A872F6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52DC882B" wp14:editId="1759434E">
            <wp:simplePos x="0" y="0"/>
            <wp:positionH relativeFrom="column">
              <wp:posOffset>3040380</wp:posOffset>
            </wp:positionH>
            <wp:positionV relativeFrom="paragraph">
              <wp:posOffset>471043</wp:posOffset>
            </wp:positionV>
            <wp:extent cx="436245" cy="414020"/>
            <wp:effectExtent l="0" t="0" r="1905" b="508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b) </w:t>
      </w:r>
      <w:r w:rsidR="009D38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Al acercar un envase plástico al fuego </w:t>
      </w:r>
      <w:r w:rsidR="00C47E3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este se deforma lo que permite volver a moldearlo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  <w:t xml:space="preserve">   _________________________</w:t>
      </w:r>
    </w:p>
    <w:p w14:paraId="06A1CB37" w14:textId="4DD33DDD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c)   </w:t>
      </w:r>
      <w:r w:rsidR="00A872F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Material plástico que tiene un símbolo            es  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</w:t>
      </w:r>
    </w:p>
    <w:p w14:paraId="6BCD5F04" w14:textId="048D95E3" w:rsidR="003B0182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d) </w:t>
      </w:r>
      <w:r w:rsidR="006E458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Se les llama basura plástica porque no se puede reciclar____________</w:t>
      </w:r>
    </w:p>
    <w:p w14:paraId="6470F06E" w14:textId="676EED9C" w:rsidR="006E458E" w:rsidRDefault="006E458E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17E18E33" w14:textId="2CA9A637" w:rsidR="003B0182" w:rsidRDefault="006C0EB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47832556" wp14:editId="3C8E2BA5">
            <wp:simplePos x="0" y="0"/>
            <wp:positionH relativeFrom="column">
              <wp:posOffset>339090</wp:posOffset>
            </wp:positionH>
            <wp:positionV relativeFrom="paragraph">
              <wp:posOffset>463550</wp:posOffset>
            </wp:positionV>
            <wp:extent cx="1724025" cy="1487805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37"/>
                    <a:stretch/>
                  </pic:blipFill>
                  <pic:spPr bwMode="auto">
                    <a:xfrm>
                      <a:off x="0" y="0"/>
                      <a:ext cx="17240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018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2.-Clasifica, según su </w:t>
      </w:r>
      <w:r w:rsidR="00EE1E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mecanismo de reacción</w:t>
      </w:r>
      <w:r w:rsidR="003B018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, los siguientes polímeros en</w:t>
      </w:r>
      <w:r w:rsidR="00BC1B1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polímeros de adición o condensación</w:t>
      </w:r>
    </w:p>
    <w:p w14:paraId="7D19D918" w14:textId="41917BB9" w:rsidR="003B0182" w:rsidRDefault="003129DA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91F86C" wp14:editId="28DFBE6D">
            <wp:simplePos x="0" y="0"/>
            <wp:positionH relativeFrom="column">
              <wp:posOffset>2051685</wp:posOffset>
            </wp:positionH>
            <wp:positionV relativeFrom="paragraph">
              <wp:posOffset>3810</wp:posOffset>
            </wp:positionV>
            <wp:extent cx="3733165" cy="1194816"/>
            <wp:effectExtent l="0" t="0" r="635" b="5715"/>
            <wp:wrapNone/>
            <wp:docPr id="15" name="Imagen 15" descr="Qué es un polímero? Definición, polimerización y ejemp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es un polímero? Definición, polimerización y ejemp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9"/>
                    <a:stretch/>
                  </pic:blipFill>
                  <pic:spPr bwMode="auto">
                    <a:xfrm>
                      <a:off x="0" y="0"/>
                      <a:ext cx="3733165" cy="11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018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a)</w:t>
      </w:r>
      <w:r w:rsidRPr="003129DA">
        <w:rPr>
          <w:noProof/>
        </w:rPr>
        <w:t xml:space="preserve"> </w:t>
      </w:r>
    </w:p>
    <w:p w14:paraId="44BCDD7E" w14:textId="464CCF12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77415CCC" w14:textId="3B6D3E83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061FE3C4" w14:textId="0E6B9C0C" w:rsidR="00055D25" w:rsidRPr="006C0EB2" w:rsidRDefault="00B34688" w:rsidP="006C0EB2">
      <w:pPr>
        <w:tabs>
          <w:tab w:val="left" w:pos="1504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val="es-ES" w:eastAsia="es-ES"/>
        </w:rPr>
      </w:pPr>
      <w:r w:rsidRPr="00B34688">
        <w:rPr>
          <w:rFonts w:ascii="Times New Roman" w:eastAsia="Times New Roman" w:hAnsi="Times New Roman" w:cs="Times New Roman"/>
          <w:color w:val="FF0000"/>
          <w:sz w:val="28"/>
          <w:szCs w:val="28"/>
          <w:lang w:val="es-ES" w:eastAsia="es-ES"/>
        </w:rPr>
        <w:t>______________________________________</w:t>
      </w:r>
    </w:p>
    <w:p w14:paraId="2A08C6B5" w14:textId="3BA2C982" w:rsidR="009F299D" w:rsidRDefault="009F299D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53CF890" w14:textId="1D801D74" w:rsidR="0006158C" w:rsidRPr="00B34688" w:rsidRDefault="00B34688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B34688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_________________________________________</w:t>
      </w:r>
    </w:p>
    <w:p w14:paraId="208536CB" w14:textId="7B137361" w:rsidR="0006158C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b</w:t>
      </w:r>
      <w:r w:rsidR="003129D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)    </w:t>
      </w:r>
      <w:r w:rsidR="003129DA" w:rsidRPr="003129DA">
        <w:rPr>
          <w:noProof/>
        </w:rPr>
        <w:drawing>
          <wp:inline distT="0" distB="0" distL="0" distR="0" wp14:anchorId="5904A432" wp14:editId="3ACCB5A9">
            <wp:extent cx="5400675" cy="146812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C83A" w14:textId="2AFC6CB4" w:rsidR="0006158C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____________________________________</w:t>
      </w:r>
    </w:p>
    <w:p w14:paraId="2A801E41" w14:textId="051B2F90" w:rsidR="003E254F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0096218E" wp14:editId="7C64F5AE">
            <wp:simplePos x="0" y="0"/>
            <wp:positionH relativeFrom="margin">
              <wp:posOffset>333375</wp:posOffset>
            </wp:positionH>
            <wp:positionV relativeFrom="paragraph">
              <wp:posOffset>50165</wp:posOffset>
            </wp:positionV>
            <wp:extent cx="5617210" cy="1586230"/>
            <wp:effectExtent l="0" t="0" r="254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c)</w:t>
      </w:r>
    </w:p>
    <w:p w14:paraId="233B5FA9" w14:textId="131DB8EC" w:rsidR="003E254F" w:rsidRDefault="003E254F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734BE64" w14:textId="7EFC607B" w:rsidR="00A94FBD" w:rsidRDefault="00A94FBD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330E3F3A" w14:textId="43E8D74F" w:rsidR="006C0EB2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698C073" w14:textId="3D1BD1F2" w:rsidR="006C0EB2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F520668" w14:textId="0E00F962" w:rsidR="006C0EB2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______________________________________</w:t>
      </w:r>
    </w:p>
    <w:p w14:paraId="705E39D6" w14:textId="0C804126" w:rsidR="003B0182" w:rsidRPr="009247B2" w:rsidRDefault="00D65B75" w:rsidP="00D65B75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D65B75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lastRenderedPageBreak/>
        <w:t xml:space="preserve">3.- </w:t>
      </w:r>
      <w:r w:rsidR="006E458E" w:rsidRPr="009247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Señala que tipo de polímero se formará con los siguientes monómeros</w:t>
      </w:r>
      <w:r w:rsidR="00534C9A" w:rsidRPr="009247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(adición o condensación)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80"/>
      </w:tblGrid>
      <w:tr w:rsidR="009247B2" w:rsidRPr="009247B2" w14:paraId="3CEA5B54" w14:textId="77777777" w:rsidTr="009247B2">
        <w:tc>
          <w:tcPr>
            <w:tcW w:w="4815" w:type="dxa"/>
          </w:tcPr>
          <w:p w14:paraId="16308462" w14:textId="50FD977C" w:rsidR="009247B2" w:rsidRPr="009247B2" w:rsidRDefault="009247B2" w:rsidP="00924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47B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MONOMERO</w:t>
            </w:r>
          </w:p>
        </w:tc>
        <w:tc>
          <w:tcPr>
            <w:tcW w:w="3680" w:type="dxa"/>
          </w:tcPr>
          <w:p w14:paraId="5E534E29" w14:textId="41594F3E" w:rsidR="009247B2" w:rsidRPr="009247B2" w:rsidRDefault="009247B2" w:rsidP="00085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4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t>ADICIÓN/</w:t>
            </w:r>
            <w:r w:rsidRPr="009247B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CONDENSACIÓN</w:t>
            </w:r>
          </w:p>
        </w:tc>
      </w:tr>
      <w:tr w:rsidR="009247B2" w14:paraId="6223551D" w14:textId="77777777" w:rsidTr="009247B2">
        <w:tc>
          <w:tcPr>
            <w:tcW w:w="4815" w:type="dxa"/>
          </w:tcPr>
          <w:p w14:paraId="557FD4E1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13272CEA" w14:textId="603600CE" w:rsidR="009247B2" w:rsidRPr="009247B2" w:rsidRDefault="009247B2" w:rsidP="0008533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  <w:r w:rsidRPr="009247B2">
              <w:rPr>
                <w:noProof/>
                <w:sz w:val="24"/>
                <w:szCs w:val="24"/>
              </w:rPr>
              <w:drawing>
                <wp:inline distT="0" distB="0" distL="0" distR="0" wp14:anchorId="12C9BE13" wp14:editId="0E55D6B1">
                  <wp:extent cx="525439" cy="845758"/>
                  <wp:effectExtent l="0" t="0" r="8255" b="0"/>
                  <wp:docPr id="17" name="Imagen 17" descr="Polimerización por adición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imerización por adición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294"/>
                          <a:stretch/>
                        </pic:blipFill>
                        <pic:spPr bwMode="auto">
                          <a:xfrm>
                            <a:off x="0" y="0"/>
                            <a:ext cx="554701" cy="8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E7698" w14:textId="4AB13B19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  <w:tc>
          <w:tcPr>
            <w:tcW w:w="3680" w:type="dxa"/>
          </w:tcPr>
          <w:p w14:paraId="76D846DC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247B2" w14:paraId="285C1C33" w14:textId="77777777" w:rsidTr="009247B2">
        <w:tc>
          <w:tcPr>
            <w:tcW w:w="4815" w:type="dxa"/>
          </w:tcPr>
          <w:p w14:paraId="008528A8" w14:textId="3F39ADB6" w:rsidR="009247B2" w:rsidRPr="009247B2" w:rsidRDefault="009247B2" w:rsidP="0008533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  <w:r w:rsidRPr="009247B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es-ES" w:eastAsia="es-ES"/>
              </w:rPr>
              <w:drawing>
                <wp:inline distT="0" distB="0" distL="0" distR="0" wp14:anchorId="553E537F" wp14:editId="5CF1B1AA">
                  <wp:extent cx="2005965" cy="749935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0F7576D2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247B2" w14:paraId="0EB41CA4" w14:textId="77777777" w:rsidTr="009247B2">
        <w:tc>
          <w:tcPr>
            <w:tcW w:w="4815" w:type="dxa"/>
          </w:tcPr>
          <w:p w14:paraId="70B2A18F" w14:textId="7E1F219F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  <w:drawing>
                <wp:inline distT="0" distB="0" distL="0" distR="0" wp14:anchorId="7284BA3E" wp14:editId="71D11BA9">
                  <wp:extent cx="1054735" cy="841375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0FECE905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247B2" w14:paraId="1BC778D4" w14:textId="77777777" w:rsidTr="009247B2">
        <w:tc>
          <w:tcPr>
            <w:tcW w:w="4815" w:type="dxa"/>
          </w:tcPr>
          <w:p w14:paraId="2EBB7F6B" w14:textId="50386C42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  <w:drawing>
                <wp:inline distT="0" distB="0" distL="0" distR="0" wp14:anchorId="05EBDF8D" wp14:editId="5E3FCA15">
                  <wp:extent cx="1975485" cy="749935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6A13FC6B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247B2" w14:paraId="34D0E088" w14:textId="77777777" w:rsidTr="009247B2">
        <w:tc>
          <w:tcPr>
            <w:tcW w:w="4815" w:type="dxa"/>
          </w:tcPr>
          <w:p w14:paraId="4E731C54" w14:textId="7F598571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  <w:drawing>
                <wp:inline distT="0" distB="0" distL="0" distR="0" wp14:anchorId="48DC4DF7" wp14:editId="758B62C8">
                  <wp:extent cx="1054735" cy="835025"/>
                  <wp:effectExtent l="0" t="0" r="0" b="317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3112AF03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247B2" w14:paraId="764F9B73" w14:textId="77777777" w:rsidTr="009247B2">
        <w:tc>
          <w:tcPr>
            <w:tcW w:w="4815" w:type="dxa"/>
          </w:tcPr>
          <w:p w14:paraId="3DE5D347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</w:pPr>
          </w:p>
          <w:p w14:paraId="2169D88E" w14:textId="5BA859A8" w:rsidR="009247B2" w:rsidRDefault="009247B2" w:rsidP="0008533C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  <w:drawing>
                <wp:inline distT="0" distB="0" distL="0" distR="0" wp14:anchorId="6A9AB63C" wp14:editId="6DDFE666">
                  <wp:extent cx="1119116" cy="1268095"/>
                  <wp:effectExtent l="0" t="0" r="5080" b="825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91"/>
                          <a:stretch/>
                        </pic:blipFill>
                        <pic:spPr bwMode="auto">
                          <a:xfrm>
                            <a:off x="0" y="0"/>
                            <a:ext cx="111911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1C5FE9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</w:pPr>
          </w:p>
          <w:p w14:paraId="57DB8B26" w14:textId="74A5723C" w:rsidR="009247B2" w:rsidRDefault="009247B2" w:rsidP="0008533C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</w:pPr>
          </w:p>
        </w:tc>
        <w:tc>
          <w:tcPr>
            <w:tcW w:w="3680" w:type="dxa"/>
          </w:tcPr>
          <w:p w14:paraId="1C7602A1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</w:tbl>
    <w:p w14:paraId="2C4487C3" w14:textId="13352488" w:rsidR="003B0182" w:rsidRPr="0008533C" w:rsidRDefault="003B0182" w:rsidP="0008533C">
      <w:pP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A42EA18" w14:textId="5D61D3F8" w:rsidR="00A94FBD" w:rsidRPr="006D5362" w:rsidRDefault="00A94FBD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sectPr w:rsidR="00A94FBD" w:rsidRPr="006D5362" w:rsidSect="002C5E87">
      <w:headerReference w:type="default" r:id="rId20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0EA2" w14:textId="77777777" w:rsidR="00BE1B74" w:rsidRDefault="00BE1B74" w:rsidP="00F84171">
      <w:pPr>
        <w:spacing w:after="0" w:line="240" w:lineRule="auto"/>
      </w:pPr>
      <w:r>
        <w:separator/>
      </w:r>
    </w:p>
  </w:endnote>
  <w:endnote w:type="continuationSeparator" w:id="0">
    <w:p w14:paraId="32F4A749" w14:textId="77777777" w:rsidR="00BE1B74" w:rsidRDefault="00BE1B74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E554" w14:textId="77777777" w:rsidR="00BE1B74" w:rsidRDefault="00BE1B74" w:rsidP="00F84171">
      <w:pPr>
        <w:spacing w:after="0" w:line="240" w:lineRule="auto"/>
      </w:pPr>
      <w:r>
        <w:separator/>
      </w:r>
    </w:p>
  </w:footnote>
  <w:footnote w:type="continuationSeparator" w:id="0">
    <w:p w14:paraId="2F0E4F04" w14:textId="77777777" w:rsidR="00BE1B74" w:rsidRDefault="00BE1B74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BA1841" w:rsidRDefault="00BA1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4F5"/>
    <w:multiLevelType w:val="multilevel"/>
    <w:tmpl w:val="D1788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D2B29"/>
    <w:multiLevelType w:val="hybridMultilevel"/>
    <w:tmpl w:val="E2AEDB2A"/>
    <w:lvl w:ilvl="0" w:tplc="EED0675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64B"/>
    <w:multiLevelType w:val="multilevel"/>
    <w:tmpl w:val="D15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5073E"/>
    <w:multiLevelType w:val="hybridMultilevel"/>
    <w:tmpl w:val="99D04C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04D"/>
    <w:multiLevelType w:val="multilevel"/>
    <w:tmpl w:val="D4F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C68C6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05D7"/>
    <w:multiLevelType w:val="hybridMultilevel"/>
    <w:tmpl w:val="51B01C22"/>
    <w:lvl w:ilvl="0" w:tplc="5080CF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633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A2F"/>
    <w:multiLevelType w:val="multilevel"/>
    <w:tmpl w:val="48D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6AB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A24C3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62A7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B236A"/>
    <w:multiLevelType w:val="multilevel"/>
    <w:tmpl w:val="AC12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24070"/>
    <w:multiLevelType w:val="multilevel"/>
    <w:tmpl w:val="B81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D87E6A"/>
    <w:multiLevelType w:val="multilevel"/>
    <w:tmpl w:val="1B7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966D9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E55976"/>
    <w:multiLevelType w:val="multilevel"/>
    <w:tmpl w:val="A6E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C667DD"/>
    <w:multiLevelType w:val="hybridMultilevel"/>
    <w:tmpl w:val="4208AF04"/>
    <w:lvl w:ilvl="0" w:tplc="36D29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F590D"/>
    <w:multiLevelType w:val="hybridMultilevel"/>
    <w:tmpl w:val="E1CE53EA"/>
    <w:lvl w:ilvl="0" w:tplc="0B064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6F57DE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177FF"/>
    <w:multiLevelType w:val="hybridMultilevel"/>
    <w:tmpl w:val="5860DB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CCF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A0608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9189C"/>
    <w:multiLevelType w:val="hybridMultilevel"/>
    <w:tmpl w:val="92C89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963CA"/>
    <w:multiLevelType w:val="hybridMultilevel"/>
    <w:tmpl w:val="90D858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E6375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C59EB"/>
    <w:multiLevelType w:val="multilevel"/>
    <w:tmpl w:val="995C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200B3A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B2D84"/>
    <w:multiLevelType w:val="multilevel"/>
    <w:tmpl w:val="D14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2424C8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C638D3"/>
    <w:multiLevelType w:val="multilevel"/>
    <w:tmpl w:val="5FE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C08C6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53883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14BEC"/>
    <w:multiLevelType w:val="hybridMultilevel"/>
    <w:tmpl w:val="D1A414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1521"/>
    <w:multiLevelType w:val="multilevel"/>
    <w:tmpl w:val="A51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4209D3"/>
    <w:multiLevelType w:val="multilevel"/>
    <w:tmpl w:val="DAF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CE683A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744A4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55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552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277661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07A05"/>
    <w:multiLevelType w:val="multilevel"/>
    <w:tmpl w:val="A53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55C66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4"/>
  </w:num>
  <w:num w:numId="4">
    <w:abstractNumId w:val="17"/>
  </w:num>
  <w:num w:numId="5">
    <w:abstractNumId w:val="19"/>
  </w:num>
  <w:num w:numId="6">
    <w:abstractNumId w:val="0"/>
  </w:num>
  <w:num w:numId="7">
    <w:abstractNumId w:val="42"/>
  </w:num>
  <w:num w:numId="8">
    <w:abstractNumId w:val="18"/>
  </w:num>
  <w:num w:numId="9">
    <w:abstractNumId w:val="32"/>
  </w:num>
  <w:num w:numId="10">
    <w:abstractNumId w:val="26"/>
  </w:num>
  <w:num w:numId="11">
    <w:abstractNumId w:val="40"/>
  </w:num>
  <w:num w:numId="12">
    <w:abstractNumId w:val="7"/>
  </w:num>
  <w:num w:numId="13">
    <w:abstractNumId w:val="30"/>
  </w:num>
  <w:num w:numId="14">
    <w:abstractNumId w:val="20"/>
  </w:num>
  <w:num w:numId="15">
    <w:abstractNumId w:val="38"/>
  </w:num>
  <w:num w:numId="16">
    <w:abstractNumId w:val="37"/>
  </w:num>
  <w:num w:numId="17">
    <w:abstractNumId w:val="1"/>
  </w:num>
  <w:num w:numId="18">
    <w:abstractNumId w:val="29"/>
  </w:num>
  <w:num w:numId="19">
    <w:abstractNumId w:val="46"/>
  </w:num>
  <w:num w:numId="20">
    <w:abstractNumId w:val="23"/>
  </w:num>
  <w:num w:numId="21">
    <w:abstractNumId w:val="27"/>
  </w:num>
  <w:num w:numId="22">
    <w:abstractNumId w:val="10"/>
  </w:num>
  <w:num w:numId="23">
    <w:abstractNumId w:val="24"/>
  </w:num>
  <w:num w:numId="24">
    <w:abstractNumId w:val="11"/>
  </w:num>
  <w:num w:numId="25">
    <w:abstractNumId w:val="3"/>
  </w:num>
  <w:num w:numId="26">
    <w:abstractNumId w:val="36"/>
  </w:num>
  <w:num w:numId="27">
    <w:abstractNumId w:val="5"/>
  </w:num>
  <w:num w:numId="28">
    <w:abstractNumId w:val="12"/>
  </w:num>
  <w:num w:numId="29">
    <w:abstractNumId w:val="41"/>
  </w:num>
  <w:num w:numId="30">
    <w:abstractNumId w:val="21"/>
  </w:num>
  <w:num w:numId="31">
    <w:abstractNumId w:val="31"/>
  </w:num>
  <w:num w:numId="32">
    <w:abstractNumId w:val="25"/>
  </w:num>
  <w:num w:numId="33">
    <w:abstractNumId w:val="43"/>
  </w:num>
  <w:num w:numId="34">
    <w:abstractNumId w:val="22"/>
  </w:num>
  <w:num w:numId="35">
    <w:abstractNumId w:val="35"/>
  </w:num>
  <w:num w:numId="36">
    <w:abstractNumId w:val="28"/>
  </w:num>
  <w:num w:numId="37">
    <w:abstractNumId w:val="34"/>
  </w:num>
  <w:num w:numId="38">
    <w:abstractNumId w:val="39"/>
  </w:num>
  <w:num w:numId="39">
    <w:abstractNumId w:val="15"/>
  </w:num>
  <w:num w:numId="40">
    <w:abstractNumId w:val="45"/>
  </w:num>
  <w:num w:numId="41">
    <w:abstractNumId w:val="13"/>
  </w:num>
  <w:num w:numId="42">
    <w:abstractNumId w:val="14"/>
  </w:num>
  <w:num w:numId="43">
    <w:abstractNumId w:val="33"/>
  </w:num>
  <w:num w:numId="44">
    <w:abstractNumId w:val="2"/>
  </w:num>
  <w:num w:numId="45">
    <w:abstractNumId w:val="4"/>
  </w:num>
  <w:num w:numId="46">
    <w:abstractNumId w:val="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521C"/>
    <w:rsid w:val="00006923"/>
    <w:rsid w:val="00013E04"/>
    <w:rsid w:val="00020A99"/>
    <w:rsid w:val="00034F89"/>
    <w:rsid w:val="00041E7D"/>
    <w:rsid w:val="00046BDF"/>
    <w:rsid w:val="000471B7"/>
    <w:rsid w:val="00047B0D"/>
    <w:rsid w:val="00052F17"/>
    <w:rsid w:val="00055D25"/>
    <w:rsid w:val="0006158C"/>
    <w:rsid w:val="0007151F"/>
    <w:rsid w:val="00071E91"/>
    <w:rsid w:val="0008533C"/>
    <w:rsid w:val="000943C8"/>
    <w:rsid w:val="000A08DE"/>
    <w:rsid w:val="000A182F"/>
    <w:rsid w:val="000A261B"/>
    <w:rsid w:val="000B1642"/>
    <w:rsid w:val="000D3044"/>
    <w:rsid w:val="000D7E66"/>
    <w:rsid w:val="000E2E07"/>
    <w:rsid w:val="000F0562"/>
    <w:rsid w:val="00103C81"/>
    <w:rsid w:val="00106DB6"/>
    <w:rsid w:val="00121652"/>
    <w:rsid w:val="00124728"/>
    <w:rsid w:val="0013096C"/>
    <w:rsid w:val="00131B2D"/>
    <w:rsid w:val="00144107"/>
    <w:rsid w:val="001456B5"/>
    <w:rsid w:val="0017660D"/>
    <w:rsid w:val="00182EF9"/>
    <w:rsid w:val="00186D3E"/>
    <w:rsid w:val="00195C49"/>
    <w:rsid w:val="001A0F7E"/>
    <w:rsid w:val="001B57B1"/>
    <w:rsid w:val="001B75C8"/>
    <w:rsid w:val="001B7BA0"/>
    <w:rsid w:val="001C2CE5"/>
    <w:rsid w:val="001C566B"/>
    <w:rsid w:val="001C6FDF"/>
    <w:rsid w:val="001D2DA7"/>
    <w:rsid w:val="001E3499"/>
    <w:rsid w:val="00210A48"/>
    <w:rsid w:val="00210AA8"/>
    <w:rsid w:val="00214268"/>
    <w:rsid w:val="00217E69"/>
    <w:rsid w:val="00230E32"/>
    <w:rsid w:val="00245CF7"/>
    <w:rsid w:val="00264FF5"/>
    <w:rsid w:val="00273AB7"/>
    <w:rsid w:val="00284252"/>
    <w:rsid w:val="002B3735"/>
    <w:rsid w:val="002C0C0A"/>
    <w:rsid w:val="002C5460"/>
    <w:rsid w:val="002C5E87"/>
    <w:rsid w:val="002D3163"/>
    <w:rsid w:val="002E2C4B"/>
    <w:rsid w:val="002F78B7"/>
    <w:rsid w:val="00302B67"/>
    <w:rsid w:val="003129DA"/>
    <w:rsid w:val="0031393C"/>
    <w:rsid w:val="003402A8"/>
    <w:rsid w:val="003429B8"/>
    <w:rsid w:val="00354886"/>
    <w:rsid w:val="00362481"/>
    <w:rsid w:val="00371250"/>
    <w:rsid w:val="00393744"/>
    <w:rsid w:val="003965F7"/>
    <w:rsid w:val="003A1F8E"/>
    <w:rsid w:val="003A7054"/>
    <w:rsid w:val="003B0182"/>
    <w:rsid w:val="003C74F3"/>
    <w:rsid w:val="003D099A"/>
    <w:rsid w:val="003D29A1"/>
    <w:rsid w:val="003D2C60"/>
    <w:rsid w:val="003D51E5"/>
    <w:rsid w:val="003D63F0"/>
    <w:rsid w:val="003E170B"/>
    <w:rsid w:val="003E254F"/>
    <w:rsid w:val="003E370F"/>
    <w:rsid w:val="003F4FF2"/>
    <w:rsid w:val="004364A7"/>
    <w:rsid w:val="00441B93"/>
    <w:rsid w:val="0048146E"/>
    <w:rsid w:val="00484358"/>
    <w:rsid w:val="00487238"/>
    <w:rsid w:val="0049091A"/>
    <w:rsid w:val="004A1A28"/>
    <w:rsid w:val="004C0FCA"/>
    <w:rsid w:val="004D44F2"/>
    <w:rsid w:val="004F0A47"/>
    <w:rsid w:val="004F1BC2"/>
    <w:rsid w:val="004F4606"/>
    <w:rsid w:val="004F65FE"/>
    <w:rsid w:val="00503E8F"/>
    <w:rsid w:val="0052783F"/>
    <w:rsid w:val="00534C9A"/>
    <w:rsid w:val="00546ADB"/>
    <w:rsid w:val="005525BF"/>
    <w:rsid w:val="00557B98"/>
    <w:rsid w:val="00562E22"/>
    <w:rsid w:val="00572D03"/>
    <w:rsid w:val="00575642"/>
    <w:rsid w:val="00581657"/>
    <w:rsid w:val="005B1B40"/>
    <w:rsid w:val="005C2EF9"/>
    <w:rsid w:val="005C5426"/>
    <w:rsid w:val="005C5D25"/>
    <w:rsid w:val="005C6BD6"/>
    <w:rsid w:val="005E1F83"/>
    <w:rsid w:val="005E76A4"/>
    <w:rsid w:val="006260E7"/>
    <w:rsid w:val="00650FD0"/>
    <w:rsid w:val="00666A0B"/>
    <w:rsid w:val="00674431"/>
    <w:rsid w:val="006B530C"/>
    <w:rsid w:val="006C0EB2"/>
    <w:rsid w:val="006D5362"/>
    <w:rsid w:val="006E458E"/>
    <w:rsid w:val="00713B69"/>
    <w:rsid w:val="007156EE"/>
    <w:rsid w:val="007253E4"/>
    <w:rsid w:val="00732B54"/>
    <w:rsid w:val="00772825"/>
    <w:rsid w:val="00772AD3"/>
    <w:rsid w:val="00784CA3"/>
    <w:rsid w:val="0078794D"/>
    <w:rsid w:val="00795DF4"/>
    <w:rsid w:val="007B07ED"/>
    <w:rsid w:val="007C2E46"/>
    <w:rsid w:val="007C3859"/>
    <w:rsid w:val="007C7CF3"/>
    <w:rsid w:val="007D1FAE"/>
    <w:rsid w:val="007D284F"/>
    <w:rsid w:val="007E0652"/>
    <w:rsid w:val="007E4421"/>
    <w:rsid w:val="007E4A69"/>
    <w:rsid w:val="007F107B"/>
    <w:rsid w:val="007F3F56"/>
    <w:rsid w:val="00801D33"/>
    <w:rsid w:val="00803AEF"/>
    <w:rsid w:val="0081185B"/>
    <w:rsid w:val="00817EEC"/>
    <w:rsid w:val="00823DBF"/>
    <w:rsid w:val="008315BA"/>
    <w:rsid w:val="00832C4E"/>
    <w:rsid w:val="00837935"/>
    <w:rsid w:val="00842200"/>
    <w:rsid w:val="00862A94"/>
    <w:rsid w:val="0087103F"/>
    <w:rsid w:val="00873EF7"/>
    <w:rsid w:val="008814DC"/>
    <w:rsid w:val="00887817"/>
    <w:rsid w:val="008A4DA6"/>
    <w:rsid w:val="008A5876"/>
    <w:rsid w:val="008B678E"/>
    <w:rsid w:val="008C7328"/>
    <w:rsid w:val="008D3C66"/>
    <w:rsid w:val="008E159E"/>
    <w:rsid w:val="008E1D03"/>
    <w:rsid w:val="008E4DDB"/>
    <w:rsid w:val="0090070E"/>
    <w:rsid w:val="009247B2"/>
    <w:rsid w:val="00930863"/>
    <w:rsid w:val="009341D4"/>
    <w:rsid w:val="009432FA"/>
    <w:rsid w:val="009440ED"/>
    <w:rsid w:val="009565C7"/>
    <w:rsid w:val="00973C98"/>
    <w:rsid w:val="00984B73"/>
    <w:rsid w:val="00987AF4"/>
    <w:rsid w:val="009A2CF2"/>
    <w:rsid w:val="009B3CBF"/>
    <w:rsid w:val="009C0DA9"/>
    <w:rsid w:val="009C2E99"/>
    <w:rsid w:val="009D383D"/>
    <w:rsid w:val="009E6A12"/>
    <w:rsid w:val="009F299D"/>
    <w:rsid w:val="009F3F91"/>
    <w:rsid w:val="009F68F7"/>
    <w:rsid w:val="00A00830"/>
    <w:rsid w:val="00A14495"/>
    <w:rsid w:val="00A170D2"/>
    <w:rsid w:val="00A2052D"/>
    <w:rsid w:val="00A21956"/>
    <w:rsid w:val="00A240C3"/>
    <w:rsid w:val="00A244F9"/>
    <w:rsid w:val="00A24907"/>
    <w:rsid w:val="00A265BB"/>
    <w:rsid w:val="00A33AD9"/>
    <w:rsid w:val="00A426C6"/>
    <w:rsid w:val="00A44331"/>
    <w:rsid w:val="00A456E0"/>
    <w:rsid w:val="00A46154"/>
    <w:rsid w:val="00A5286B"/>
    <w:rsid w:val="00A5374F"/>
    <w:rsid w:val="00A63B61"/>
    <w:rsid w:val="00A73AA2"/>
    <w:rsid w:val="00A746FE"/>
    <w:rsid w:val="00A872F6"/>
    <w:rsid w:val="00A94FBD"/>
    <w:rsid w:val="00AC3AA0"/>
    <w:rsid w:val="00AE09B5"/>
    <w:rsid w:val="00AE25C1"/>
    <w:rsid w:val="00AF7010"/>
    <w:rsid w:val="00B23BE6"/>
    <w:rsid w:val="00B325DA"/>
    <w:rsid w:val="00B34688"/>
    <w:rsid w:val="00B4600E"/>
    <w:rsid w:val="00B65C37"/>
    <w:rsid w:val="00B72EBF"/>
    <w:rsid w:val="00B824E8"/>
    <w:rsid w:val="00B9701C"/>
    <w:rsid w:val="00BA1841"/>
    <w:rsid w:val="00BB2C65"/>
    <w:rsid w:val="00BC1B13"/>
    <w:rsid w:val="00BD3CE0"/>
    <w:rsid w:val="00BE1B74"/>
    <w:rsid w:val="00BE28E1"/>
    <w:rsid w:val="00BE4508"/>
    <w:rsid w:val="00BF6938"/>
    <w:rsid w:val="00C140AB"/>
    <w:rsid w:val="00C16EBD"/>
    <w:rsid w:val="00C17D5D"/>
    <w:rsid w:val="00C279FF"/>
    <w:rsid w:val="00C47E3F"/>
    <w:rsid w:val="00C664D4"/>
    <w:rsid w:val="00C718AF"/>
    <w:rsid w:val="00C76838"/>
    <w:rsid w:val="00C80821"/>
    <w:rsid w:val="00C87E6E"/>
    <w:rsid w:val="00C93B53"/>
    <w:rsid w:val="00C978ED"/>
    <w:rsid w:val="00CB5452"/>
    <w:rsid w:val="00CC496A"/>
    <w:rsid w:val="00CC6815"/>
    <w:rsid w:val="00CC70B7"/>
    <w:rsid w:val="00CD60AC"/>
    <w:rsid w:val="00CF44A5"/>
    <w:rsid w:val="00D02273"/>
    <w:rsid w:val="00D068E3"/>
    <w:rsid w:val="00D1470C"/>
    <w:rsid w:val="00D2131F"/>
    <w:rsid w:val="00D23544"/>
    <w:rsid w:val="00D31176"/>
    <w:rsid w:val="00D40E01"/>
    <w:rsid w:val="00D576D6"/>
    <w:rsid w:val="00D65B75"/>
    <w:rsid w:val="00D664E3"/>
    <w:rsid w:val="00D6792B"/>
    <w:rsid w:val="00D71229"/>
    <w:rsid w:val="00D76787"/>
    <w:rsid w:val="00D80119"/>
    <w:rsid w:val="00D9513D"/>
    <w:rsid w:val="00DA44BD"/>
    <w:rsid w:val="00DB05CB"/>
    <w:rsid w:val="00DB2F7C"/>
    <w:rsid w:val="00DC5E9D"/>
    <w:rsid w:val="00DE4282"/>
    <w:rsid w:val="00DE453E"/>
    <w:rsid w:val="00DE5C3A"/>
    <w:rsid w:val="00E055AA"/>
    <w:rsid w:val="00E2390F"/>
    <w:rsid w:val="00E255F9"/>
    <w:rsid w:val="00E50FCD"/>
    <w:rsid w:val="00E52581"/>
    <w:rsid w:val="00E7069B"/>
    <w:rsid w:val="00E77EBE"/>
    <w:rsid w:val="00E82C2B"/>
    <w:rsid w:val="00E84B48"/>
    <w:rsid w:val="00E8552B"/>
    <w:rsid w:val="00EB5777"/>
    <w:rsid w:val="00EC5ED4"/>
    <w:rsid w:val="00EC65CF"/>
    <w:rsid w:val="00ED3B27"/>
    <w:rsid w:val="00EE05B2"/>
    <w:rsid w:val="00EE1EED"/>
    <w:rsid w:val="00EE6AC6"/>
    <w:rsid w:val="00EF0C6C"/>
    <w:rsid w:val="00F23FA2"/>
    <w:rsid w:val="00F34E2D"/>
    <w:rsid w:val="00F455EA"/>
    <w:rsid w:val="00F45F11"/>
    <w:rsid w:val="00F5032F"/>
    <w:rsid w:val="00F55A4D"/>
    <w:rsid w:val="00F772E2"/>
    <w:rsid w:val="00F84171"/>
    <w:rsid w:val="00F95A19"/>
    <w:rsid w:val="00FB594A"/>
    <w:rsid w:val="00FC667C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32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0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842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9B8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536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08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tratexto">
    <w:name w:val="letratexto"/>
    <w:basedOn w:val="Normal"/>
    <w:rsid w:val="00A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552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14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jOUxJ2aYW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ljOUxJ2aYW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10571</TotalTime>
  <Pages>1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86</cp:revision>
  <dcterms:created xsi:type="dcterms:W3CDTF">2020-03-16T20:05:00Z</dcterms:created>
  <dcterms:modified xsi:type="dcterms:W3CDTF">2020-07-07T23:26:00Z</dcterms:modified>
</cp:coreProperties>
</file>