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3B281" w14:textId="77777777" w:rsidR="001C3F7B" w:rsidRDefault="001C3F7B" w:rsidP="001C3F7B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294AF15" wp14:editId="2D0DA4FA">
            <wp:simplePos x="0" y="0"/>
            <wp:positionH relativeFrom="column">
              <wp:posOffset>-20320</wp:posOffset>
            </wp:positionH>
            <wp:positionV relativeFrom="page">
              <wp:posOffset>1059815</wp:posOffset>
            </wp:positionV>
            <wp:extent cx="768350" cy="661035"/>
            <wp:effectExtent l="0" t="0" r="6350" b="0"/>
            <wp:wrapSquare wrapText="bothSides" distT="0" distB="0" distL="114300" distR="114300"/>
            <wp:docPr id="4099" name="image1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BL MINI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661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3BABA" w14:textId="77777777" w:rsidR="001C3F7B" w:rsidRDefault="001C3F7B" w:rsidP="001C3F7B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Colegio Santa María de Maipú                                          </w:t>
      </w:r>
    </w:p>
    <w:p w14:paraId="59DF76CB" w14:textId="77777777" w:rsidR="001C3F7B" w:rsidRDefault="001C3F7B" w:rsidP="001C3F7B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Departamento de Lenguaje. </w:t>
      </w:r>
    </w:p>
    <w:p w14:paraId="6CDD2216" w14:textId="77777777" w:rsidR="001C3F7B" w:rsidRPr="00971AB6" w:rsidRDefault="001C3F7B" w:rsidP="001C3F7B">
      <w:pP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A7185BF" w14:textId="4559517D" w:rsidR="001C3F7B" w:rsidRDefault="001C3F7B" w:rsidP="001C3F7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1AB6">
        <w:rPr>
          <w:rFonts w:ascii="Times New Roman" w:eastAsia="Times New Roman" w:hAnsi="Times New Roman" w:cs="Times New Roman"/>
          <w:b/>
          <w:sz w:val="24"/>
          <w:szCs w:val="24"/>
        </w:rPr>
        <w:t xml:space="preserve">GUIA AUTO APRENDIZAJE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 </w:t>
      </w:r>
      <w:r w:rsidR="00E12B19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791C7C">
        <w:rPr>
          <w:rFonts w:ascii="Times New Roman" w:eastAsia="Times New Roman" w:hAnsi="Times New Roman" w:cs="Times New Roman"/>
          <w:b/>
          <w:sz w:val="24"/>
          <w:szCs w:val="24"/>
        </w:rPr>
        <w:t>1</w:t>
      </w:r>
    </w:p>
    <w:p w14:paraId="7024F5FB" w14:textId="333F23E8" w:rsidR="001C3F7B" w:rsidRDefault="00C652DD" w:rsidP="001C3F7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 </w:t>
      </w:r>
      <w:r w:rsidR="001C3F7B">
        <w:rPr>
          <w:rFonts w:ascii="Times New Roman" w:eastAsia="Times New Roman" w:hAnsi="Times New Roman" w:cs="Times New Roman"/>
          <w:b/>
          <w:sz w:val="24"/>
          <w:szCs w:val="24"/>
        </w:rPr>
        <w:t xml:space="preserve">MEDIO </w:t>
      </w:r>
    </w:p>
    <w:p w14:paraId="54FD994A" w14:textId="77777777" w:rsidR="00383F45" w:rsidRDefault="00383F45" w:rsidP="001C3F7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EE9682" w14:textId="072EB233" w:rsidR="00383F45" w:rsidRPr="00383F45" w:rsidRDefault="00383F45" w:rsidP="00383F4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Nombre                                                                         II Medio</w:t>
      </w:r>
      <w:r w:rsidR="00C652D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37"/>
      </w:tblGrid>
      <w:tr w:rsidR="001C3F7B" w14:paraId="4D9A2851" w14:textId="77777777" w:rsidTr="00733247">
        <w:tc>
          <w:tcPr>
            <w:tcW w:w="8828" w:type="dxa"/>
          </w:tcPr>
          <w:p w14:paraId="058DCD1D" w14:textId="77777777" w:rsidR="005971B1" w:rsidRDefault="001C3F7B" w:rsidP="005971B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1A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Objetivos</w:t>
            </w:r>
          </w:p>
          <w:p w14:paraId="62395C63" w14:textId="610FB3B6" w:rsidR="00383F45" w:rsidRPr="00E12B19" w:rsidRDefault="00E9776C" w:rsidP="00E12B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76C">
              <w:rPr>
                <w:rFonts w:ascii="Times New Roman" w:hAnsi="Times New Roman" w:cs="Times New Roman"/>
                <w:sz w:val="24"/>
                <w:szCs w:val="24"/>
              </w:rPr>
              <w:t>Analizar afiches de publicidad y propaganda considerando las estrategias de persuasión utilizadas: uso del humor, la presencia de estereotipos y apelación a los sentimientos.</w:t>
            </w:r>
          </w:p>
        </w:tc>
      </w:tr>
    </w:tbl>
    <w:p w14:paraId="2E0989E9" w14:textId="77777777" w:rsidR="001C3F7B" w:rsidRDefault="001C3F7B" w:rsidP="001C3F7B">
      <w:pPr>
        <w:rPr>
          <w:rFonts w:ascii="Times New Roman" w:eastAsia="Times New Roman" w:hAnsi="Times New Roman" w:cs="Times New Roman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37"/>
      </w:tblGrid>
      <w:tr w:rsidR="001C3F7B" w14:paraId="5B0C38E6" w14:textId="77777777" w:rsidTr="00733247">
        <w:tc>
          <w:tcPr>
            <w:tcW w:w="8828" w:type="dxa"/>
          </w:tcPr>
          <w:p w14:paraId="3EFC8B5B" w14:textId="1F1C8F4D" w:rsidR="001C3F7B" w:rsidRDefault="001C3F7B" w:rsidP="00733247">
            <w:pPr>
              <w:spacing w:after="0" w:line="240" w:lineRule="auto"/>
              <w:rPr>
                <w:rFonts w:ascii="Times" w:hAnsi="Times"/>
                <w:b/>
                <w:sz w:val="24"/>
                <w:szCs w:val="24"/>
                <w:shd w:val="clear" w:color="auto" w:fill="F4F4F4"/>
              </w:rPr>
            </w:pPr>
            <w:r w:rsidRPr="00971AB6">
              <w:rPr>
                <w:rFonts w:ascii="Times" w:hAnsi="Times"/>
                <w:b/>
                <w:sz w:val="24"/>
                <w:szCs w:val="24"/>
              </w:rPr>
              <w:t xml:space="preserve">Se les recuerda que ante cualquier problema, duda o consulta puedes escribir al siguiente correo </w:t>
            </w:r>
            <w:hyperlink r:id="rId8" w:history="1">
              <w:r w:rsidR="00C652DD" w:rsidRPr="00D15059">
                <w:rPr>
                  <w:rStyle w:val="Hipervnculo"/>
                </w:rPr>
                <w:t>lenguaje.iiem.smm@gmail.com</w:t>
              </w:r>
            </w:hyperlink>
            <w:r w:rsidR="00C652DD">
              <w:t xml:space="preserve"> .</w:t>
            </w:r>
            <w:r w:rsidRPr="00971AB6">
              <w:rPr>
                <w:rFonts w:ascii="Helvetica" w:hAnsi="Helvetica"/>
                <w:sz w:val="24"/>
                <w:szCs w:val="24"/>
                <w:shd w:val="clear" w:color="auto" w:fill="F4F4F4"/>
              </w:rPr>
              <w:t xml:space="preserve"> </w:t>
            </w:r>
            <w:r w:rsidR="00C652DD" w:rsidRPr="00C652D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4F4F4"/>
              </w:rPr>
              <w:t>El</w:t>
            </w:r>
            <w:r w:rsidRPr="00C652D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4F4F4"/>
              </w:rPr>
              <w:t xml:space="preserve"> </w:t>
            </w:r>
            <w:r w:rsidRPr="00971AB6">
              <w:rPr>
                <w:rFonts w:ascii="Times" w:hAnsi="Times"/>
                <w:b/>
                <w:sz w:val="24"/>
                <w:szCs w:val="24"/>
                <w:shd w:val="clear" w:color="auto" w:fill="F4F4F4"/>
              </w:rPr>
              <w:t xml:space="preserve">docente a cargo de contestar los correos enviados, es </w:t>
            </w:r>
            <w:r w:rsidR="00C652DD">
              <w:rPr>
                <w:rFonts w:ascii="Times" w:hAnsi="Times"/>
                <w:b/>
                <w:sz w:val="24"/>
                <w:szCs w:val="24"/>
                <w:shd w:val="clear" w:color="auto" w:fill="F4F4F4"/>
              </w:rPr>
              <w:t>Orlando Aliaga Guzmán</w:t>
            </w:r>
            <w:r w:rsidRPr="00971AB6">
              <w:rPr>
                <w:rFonts w:ascii="Times" w:hAnsi="Times"/>
                <w:b/>
                <w:sz w:val="24"/>
                <w:szCs w:val="24"/>
                <w:shd w:val="clear" w:color="auto" w:fill="F4F4F4"/>
              </w:rPr>
              <w:t>.</w:t>
            </w:r>
          </w:p>
          <w:p w14:paraId="797B087B" w14:textId="77777777" w:rsidR="001C3F7B" w:rsidRDefault="001C3F7B" w:rsidP="00733247">
            <w:pPr>
              <w:spacing w:after="0" w:line="240" w:lineRule="auto"/>
              <w:rPr>
                <w:rFonts w:ascii="Times" w:hAnsi="Times"/>
                <w:b/>
                <w:sz w:val="24"/>
                <w:szCs w:val="24"/>
                <w:shd w:val="clear" w:color="auto" w:fill="F4F4F4"/>
              </w:rPr>
            </w:pPr>
          </w:p>
          <w:p w14:paraId="00016281" w14:textId="77777777" w:rsidR="001C3F7B" w:rsidRDefault="001C3F7B" w:rsidP="001C3F7B">
            <w:pPr>
              <w:spacing w:after="0" w:line="240" w:lineRule="auto"/>
              <w:jc w:val="center"/>
              <w:rPr>
                <w:rFonts w:ascii="Times" w:hAnsi="Times"/>
                <w:b/>
                <w:sz w:val="24"/>
                <w:szCs w:val="24"/>
                <w:shd w:val="clear" w:color="auto" w:fill="F4F4F4"/>
              </w:rPr>
            </w:pPr>
            <w:r>
              <w:rPr>
                <w:rFonts w:ascii="Times" w:hAnsi="Times"/>
                <w:b/>
                <w:sz w:val="24"/>
                <w:szCs w:val="24"/>
                <w:shd w:val="clear" w:color="auto" w:fill="F4F4F4"/>
              </w:rPr>
              <w:t>SE LES SOLICITA QUE EN EL ASUNTO DEL CORREO ESPECIFIQUEN EL NOMBRE DEL ALUMNO Y EL CURSO.</w:t>
            </w:r>
          </w:p>
          <w:p w14:paraId="502CA03E" w14:textId="77777777" w:rsidR="001C3F7B" w:rsidRPr="00971AB6" w:rsidRDefault="001C3F7B" w:rsidP="001C3F7B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b/>
                <w:sz w:val="24"/>
                <w:szCs w:val="24"/>
                <w:lang w:eastAsia="es-ES_tradnl"/>
              </w:rPr>
            </w:pPr>
            <w:r>
              <w:rPr>
                <w:rFonts w:ascii="Times" w:hAnsi="Times"/>
                <w:b/>
                <w:sz w:val="24"/>
                <w:szCs w:val="24"/>
                <w:shd w:val="clear" w:color="auto" w:fill="F4F4F4"/>
              </w:rPr>
              <w:t xml:space="preserve">GRACIAS </w:t>
            </w:r>
          </w:p>
        </w:tc>
      </w:tr>
    </w:tbl>
    <w:p w14:paraId="7EEFB71A" w14:textId="77777777" w:rsidR="00B61D9D" w:rsidRDefault="00B61D9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37"/>
      </w:tblGrid>
      <w:tr w:rsidR="00725901" w14:paraId="1FC0D03E" w14:textId="77777777" w:rsidTr="00725901">
        <w:tc>
          <w:tcPr>
            <w:tcW w:w="8828" w:type="dxa"/>
          </w:tcPr>
          <w:p w14:paraId="4D5061B2" w14:textId="77777777" w:rsidR="00725901" w:rsidRPr="00725901" w:rsidRDefault="00725901" w:rsidP="00725901">
            <w:pPr>
              <w:pStyle w:val="NormalWeb"/>
              <w:jc w:val="both"/>
              <w:rPr>
                <w:rFonts w:ascii="Times" w:hAnsi="Times" w:cs="Calibri"/>
                <w:b/>
                <w:i/>
                <w:iCs/>
              </w:rPr>
            </w:pPr>
            <w:r w:rsidRPr="00971AB6">
              <w:rPr>
                <w:rFonts w:ascii="Times" w:hAnsi="Times" w:cs="Calibri"/>
                <w:b/>
                <w:i/>
                <w:iCs/>
              </w:rPr>
              <w:t xml:space="preserve">“El desarrollo de las guías de autoaprendizaje puedes imprimirlas y archivarlas en una carpeta por asignatura o puedes solo guardarlas digitalmente y responderlas en tu cuaderno (escribiendo sólo las respuestas, debidamente especificadas, N° de guía, fecha y número de respuesta)” </w:t>
            </w:r>
          </w:p>
        </w:tc>
      </w:tr>
    </w:tbl>
    <w:p w14:paraId="4301A78D" w14:textId="77777777" w:rsidR="00725901" w:rsidRDefault="00725901"/>
    <w:p w14:paraId="6DAE1796" w14:textId="4AC7C436" w:rsidR="00BD0A48" w:rsidRDefault="00BD0A48" w:rsidP="00BD0A48">
      <w:pPr>
        <w:spacing w:after="0" w:line="240" w:lineRule="auto"/>
      </w:pPr>
      <w:r>
        <w:rPr>
          <w:rFonts w:ascii="Times" w:hAnsi="Times"/>
          <w:b/>
          <w:sz w:val="24"/>
          <w:szCs w:val="24"/>
        </w:rPr>
        <w:t xml:space="preserve">LINK DE LA CLASE </w:t>
      </w:r>
      <w:r w:rsidR="00B10F00">
        <w:t xml:space="preserve"> </w:t>
      </w:r>
      <w:hyperlink r:id="rId9" w:tgtFrame="_blank" w:history="1">
        <w:r w:rsidR="00E9776C">
          <w:rPr>
            <w:rStyle w:val="Hipervnculo"/>
            <w:rFonts w:ascii="Arial" w:hAnsi="Arial" w:cs="Arial"/>
            <w:color w:val="1155CC"/>
            <w:shd w:val="clear" w:color="auto" w:fill="FFFFFF"/>
          </w:rPr>
          <w:t>https://youtu.be/omowt5S5Kuo</w:t>
        </w:r>
      </w:hyperlink>
      <w:r w:rsidR="00E9776C">
        <w:t xml:space="preserve"> </w:t>
      </w:r>
    </w:p>
    <w:p w14:paraId="6411E1AA" w14:textId="71713E59" w:rsidR="002C2565" w:rsidRDefault="002C2565" w:rsidP="00BD0A48">
      <w:pPr>
        <w:spacing w:after="0" w:line="240" w:lineRule="auto"/>
      </w:pPr>
    </w:p>
    <w:p w14:paraId="42312167" w14:textId="137FFC51" w:rsidR="002C2565" w:rsidRDefault="00E9776C" w:rsidP="00BD0A48">
      <w:pPr>
        <w:spacing w:after="0" w:line="240" w:lineRule="auto"/>
      </w:pPr>
      <w:r>
        <w:t>Ve los afiches y luego responde</w:t>
      </w:r>
    </w:p>
    <w:p w14:paraId="2FFF7C75" w14:textId="40179CBB" w:rsidR="00E9776C" w:rsidRDefault="00E9776C" w:rsidP="00BD0A48">
      <w:pPr>
        <w:spacing w:after="0" w:line="240" w:lineRule="auto"/>
      </w:pPr>
    </w:p>
    <w:p w14:paraId="45F44442" w14:textId="64E47FDB" w:rsidR="00E9776C" w:rsidRDefault="002E3C4B" w:rsidP="00BD0A4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C038F72" wp14:editId="490560C2">
                <wp:simplePos x="0" y="0"/>
                <wp:positionH relativeFrom="column">
                  <wp:posOffset>3684270</wp:posOffset>
                </wp:positionH>
                <wp:positionV relativeFrom="paragraph">
                  <wp:posOffset>12700</wp:posOffset>
                </wp:positionV>
                <wp:extent cx="2819400" cy="339090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E31F66" w14:textId="2C184667" w:rsidR="00E9776C" w:rsidRDefault="00E9776C" w:rsidP="00CD5E07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</w:pPr>
                            <w:r w:rsidRPr="00E9776C">
                              <w:t>¿Qué propósito persigue el mensaje del afiche?</w:t>
                            </w:r>
                          </w:p>
                          <w:p w14:paraId="52848602" w14:textId="252429CE" w:rsidR="004C5F89" w:rsidRDefault="004C5F89" w:rsidP="004C5F89">
                            <w:pPr>
                              <w:pStyle w:val="Prrafodelista"/>
                              <w:ind w:left="36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Crear conciencia sobre el prejuicio que existe respecto a las razones que tienen las personas para emigrar. </w:t>
                            </w:r>
                          </w:p>
                          <w:p w14:paraId="77649787" w14:textId="77777777" w:rsidR="004C5F89" w:rsidRDefault="004C5F89" w:rsidP="004C5F89">
                            <w:pPr>
                              <w:pStyle w:val="Prrafodelista"/>
                              <w:ind w:left="360"/>
                            </w:pPr>
                          </w:p>
                          <w:p w14:paraId="26A8DB13" w14:textId="65014D53" w:rsidR="00CD5E07" w:rsidRDefault="00CD5E07" w:rsidP="004C5F89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</w:pPr>
                            <w:r w:rsidRPr="00CD5E07">
                              <w:t>¿Qué prejuicios existen a partir de la imagen?</w:t>
                            </w:r>
                          </w:p>
                          <w:p w14:paraId="60A7CE78" w14:textId="4978C75A" w:rsidR="00CD5E07" w:rsidRDefault="00CD5E07" w:rsidP="00CD5E07">
                            <w:pPr>
                              <w:pStyle w:val="Prrafodelista"/>
                              <w:ind w:left="360"/>
                            </w:pPr>
                          </w:p>
                          <w:p w14:paraId="3984A7AE" w14:textId="13119948" w:rsidR="004C5F89" w:rsidRPr="00557007" w:rsidRDefault="00557007" w:rsidP="00CD5E07">
                            <w:pPr>
                              <w:pStyle w:val="Prrafodelista"/>
                              <w:ind w:left="360"/>
                              <w:rPr>
                                <w:color w:val="FF0000"/>
                              </w:rPr>
                            </w:pPr>
                            <w:r w:rsidRPr="00557007">
                              <w:rPr>
                                <w:color w:val="FF0000"/>
                              </w:rPr>
                              <w:t xml:space="preserve">La discriminación étnica ya que se da a entender que hay personas olvidan que también son descendientes de inmigrantes.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38F72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290.1pt;margin-top:1pt;width:222pt;height:267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" fillcolor="white [3201]" strokeweight=".5pt">
                <v:textbox>
                  <w:txbxContent>
                    <w:p w14:paraId="44E31F66" w14:textId="2C184667" w:rsidR="00E9776C" w:rsidRDefault="00E9776C" w:rsidP="00CD5E07">
                      <w:pPr>
                        <w:pStyle w:val="Prrafodelista"/>
                        <w:numPr>
                          <w:ilvl w:val="0"/>
                          <w:numId w:val="9"/>
                        </w:numPr>
                      </w:pPr>
                      <w:r w:rsidRPr="00E9776C">
                        <w:t>¿Qué propósito persigue el mensaje del afiche?</w:t>
                      </w:r>
                    </w:p>
                    <w:p w14:paraId="52848602" w14:textId="252429CE" w:rsidR="004C5F89" w:rsidRDefault="004C5F89" w:rsidP="004C5F89">
                      <w:pPr>
                        <w:pStyle w:val="Prrafodelista"/>
                        <w:ind w:left="36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Crear conciencia sobre el prejuicio que existe respecto a las razones que tienen las personas para emigrar. </w:t>
                      </w:r>
                    </w:p>
                    <w:p w14:paraId="77649787" w14:textId="77777777" w:rsidR="004C5F89" w:rsidRDefault="004C5F89" w:rsidP="004C5F89">
                      <w:pPr>
                        <w:pStyle w:val="Prrafodelista"/>
                        <w:ind w:left="360"/>
                      </w:pPr>
                    </w:p>
                    <w:p w14:paraId="26A8DB13" w14:textId="65014D53" w:rsidR="00CD5E07" w:rsidRDefault="00CD5E07" w:rsidP="004C5F89">
                      <w:pPr>
                        <w:pStyle w:val="Prrafodelista"/>
                        <w:numPr>
                          <w:ilvl w:val="0"/>
                          <w:numId w:val="9"/>
                        </w:numPr>
                      </w:pPr>
                      <w:r w:rsidRPr="00CD5E07">
                        <w:t>¿Qué prejuicios existen a partir de la imagen?</w:t>
                      </w:r>
                    </w:p>
                    <w:p w14:paraId="60A7CE78" w14:textId="4978C75A" w:rsidR="00CD5E07" w:rsidRDefault="00CD5E07" w:rsidP="00CD5E07">
                      <w:pPr>
                        <w:pStyle w:val="Prrafodelista"/>
                        <w:ind w:left="360"/>
                      </w:pPr>
                    </w:p>
                    <w:p w14:paraId="3984A7AE" w14:textId="13119948" w:rsidR="004C5F89" w:rsidRPr="00557007" w:rsidRDefault="00557007" w:rsidP="00CD5E07">
                      <w:pPr>
                        <w:pStyle w:val="Prrafodelista"/>
                        <w:ind w:left="360"/>
                        <w:rPr>
                          <w:color w:val="FF0000"/>
                        </w:rPr>
                      </w:pPr>
                      <w:r w:rsidRPr="00557007">
                        <w:rPr>
                          <w:color w:val="FF0000"/>
                        </w:rPr>
                        <w:t xml:space="preserve">La discriminación étnica ya que se da a entender que hay personas olvidan que también son descendientes de inmigrantes. </w:t>
                      </w:r>
                    </w:p>
                  </w:txbxContent>
                </v:textbox>
              </v:shape>
            </w:pict>
          </mc:Fallback>
        </mc:AlternateContent>
      </w:r>
      <w:r w:rsidR="00E9776C" w:rsidRPr="00E9776C">
        <w:drawing>
          <wp:inline distT="0" distB="0" distL="0" distR="0" wp14:anchorId="0BF18CD2" wp14:editId="044D339B">
            <wp:extent cx="3512004" cy="24860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6678" cy="254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3CFCF" w14:textId="53481329" w:rsidR="00CD5E07" w:rsidRDefault="00CD5E07" w:rsidP="00CD5E07"/>
    <w:p w14:paraId="0F13F95E" w14:textId="4C6418D6" w:rsidR="00CD5E07" w:rsidRDefault="00CD5E07" w:rsidP="00CD5E07">
      <w:pPr>
        <w:tabs>
          <w:tab w:val="left" w:pos="5805"/>
        </w:tabs>
      </w:pPr>
      <w:r>
        <w:tab/>
      </w:r>
    </w:p>
    <w:p w14:paraId="3719AD66" w14:textId="6F1DEBDB" w:rsidR="00CD5E07" w:rsidRDefault="00CD5E07" w:rsidP="00CD5E07">
      <w:pPr>
        <w:tabs>
          <w:tab w:val="left" w:pos="5805"/>
        </w:tabs>
      </w:pPr>
    </w:p>
    <w:p w14:paraId="2D18F582" w14:textId="3C9DB20F" w:rsidR="008174E7" w:rsidRDefault="00CD5E07" w:rsidP="008174E7">
      <w:pPr>
        <w:tabs>
          <w:tab w:val="left" w:pos="580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4A117DA" wp14:editId="12EA96FD">
                <wp:simplePos x="0" y="0"/>
                <wp:positionH relativeFrom="page">
                  <wp:posOffset>4552950</wp:posOffset>
                </wp:positionH>
                <wp:positionV relativeFrom="paragraph">
                  <wp:posOffset>-356870</wp:posOffset>
                </wp:positionV>
                <wp:extent cx="3048000" cy="5143500"/>
                <wp:effectExtent l="0" t="0" r="19050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514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19D9B" w14:textId="3DBFF574" w:rsidR="00CD5E07" w:rsidRDefault="00CD5E07">
                            <w:r>
                              <w:t xml:space="preserve">3) </w:t>
                            </w:r>
                            <w:r w:rsidRPr="00CD5E07">
                              <w:t>¿Cuál es el propósito comunicativo de este afiche?</w:t>
                            </w:r>
                          </w:p>
                          <w:p w14:paraId="782BC8F5" w14:textId="77777777" w:rsidR="004C5F89" w:rsidRPr="004C5F89" w:rsidRDefault="004C5F89" w:rsidP="00CD5E07">
                            <w:pPr>
                              <w:rPr>
                                <w:color w:val="FF0000"/>
                              </w:rPr>
                            </w:pPr>
                            <w:r w:rsidRPr="004C5F89">
                              <w:rPr>
                                <w:color w:val="FF0000"/>
                              </w:rPr>
                              <w:t xml:space="preserve">Promover la igualdad de derechos entre quienes ya pertenecen a una nación y los que llegan a ella. </w:t>
                            </w:r>
                          </w:p>
                          <w:p w14:paraId="40D51755" w14:textId="77777777" w:rsidR="004C5F89" w:rsidRDefault="004C5F89" w:rsidP="00CD5E07"/>
                          <w:p w14:paraId="6EF5CCF5" w14:textId="42C9552A" w:rsidR="00CD5E07" w:rsidRDefault="00CD5E07" w:rsidP="00CD5E07">
                            <w:r>
                              <w:t xml:space="preserve">4) </w:t>
                            </w:r>
                            <w:r w:rsidRPr="00CD5E07">
                              <w:t>¿Qué mensaje te transmiten la imagen y las palabras del afiche?</w:t>
                            </w:r>
                          </w:p>
                          <w:p w14:paraId="65E0C0C5" w14:textId="77777777" w:rsidR="004C5F89" w:rsidRPr="004C5F89" w:rsidRDefault="004C5F89" w:rsidP="00CD5E07">
                            <w:pPr>
                              <w:rPr>
                                <w:color w:val="FF0000"/>
                              </w:rPr>
                            </w:pPr>
                            <w:r w:rsidRPr="004C5F89">
                              <w:rPr>
                                <w:color w:val="FF0000"/>
                              </w:rPr>
                              <w:t xml:space="preserve">Que tras el sufrimiento de ser refugiados y migrantes (representado a través del alambre de púa), está el derecho a la esperanza (simbolizado por la margarita) y acceso a los servicios públicos. </w:t>
                            </w:r>
                          </w:p>
                          <w:p w14:paraId="6610A54A" w14:textId="41369436" w:rsidR="00CD5E07" w:rsidRDefault="00CD5E07" w:rsidP="00CD5E07">
                            <w:r>
                              <w:t xml:space="preserve">5) </w:t>
                            </w:r>
                            <w:r w:rsidRPr="00CD5E07">
                              <w:t>¿Por qué se puede afirmar que la argumentación de este afiche apela a los sentimientos del receptor? Fundamenta.</w:t>
                            </w:r>
                          </w:p>
                          <w:p w14:paraId="7C3FCF97" w14:textId="7FC98F02" w:rsidR="00CD5E07" w:rsidRPr="004C5F89" w:rsidRDefault="004C5F89" w:rsidP="00CD5E07">
                            <w:pPr>
                              <w:rPr>
                                <w:color w:val="FF0000"/>
                              </w:rPr>
                            </w:pPr>
                            <w:r w:rsidRPr="004C5F89">
                              <w:rPr>
                                <w:color w:val="FF0000"/>
                              </w:rPr>
                              <w:t>Apela a que sentir esperanza es un derecho humano, lo que despierta en el receptor empatía.</w:t>
                            </w:r>
                          </w:p>
                          <w:p w14:paraId="7DC5A3DD" w14:textId="77777777" w:rsidR="00CD5E07" w:rsidRDefault="00CD5E07" w:rsidP="00CD5E07">
                            <w:pPr>
                              <w:pStyle w:val="Prrafodelista"/>
                              <w:ind w:left="360"/>
                            </w:pPr>
                          </w:p>
                          <w:p w14:paraId="51E3ADFD" w14:textId="77777777" w:rsidR="00CD5E07" w:rsidRDefault="00CD5E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117DA" id="Cuadro de texto 11" o:spid="_x0000_s1027" type="#_x0000_t202" style="position:absolute;margin-left:358.5pt;margin-top:-28.1pt;width:240pt;height:405pt;z-index:2516531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" fillcolor="white [3201]" strokeweight=".5pt">
                <v:textbox>
                  <w:txbxContent>
                    <w:p w14:paraId="11019D9B" w14:textId="3DBFF574" w:rsidR="00CD5E07" w:rsidRDefault="00CD5E07">
                      <w:r>
                        <w:t xml:space="preserve">3) </w:t>
                      </w:r>
                      <w:r w:rsidRPr="00CD5E07">
                        <w:t>¿Cuál es el propósito comunicativo de este afiche?</w:t>
                      </w:r>
                    </w:p>
                    <w:p w14:paraId="782BC8F5" w14:textId="77777777" w:rsidR="004C5F89" w:rsidRPr="004C5F89" w:rsidRDefault="004C5F89" w:rsidP="00CD5E07">
                      <w:pPr>
                        <w:rPr>
                          <w:color w:val="FF0000"/>
                        </w:rPr>
                      </w:pPr>
                      <w:r w:rsidRPr="004C5F89">
                        <w:rPr>
                          <w:color w:val="FF0000"/>
                        </w:rPr>
                        <w:t xml:space="preserve">Promover la igualdad de derechos entre quienes ya pertenecen a una nación y los que llegan a ella. </w:t>
                      </w:r>
                    </w:p>
                    <w:p w14:paraId="40D51755" w14:textId="77777777" w:rsidR="004C5F89" w:rsidRDefault="004C5F89" w:rsidP="00CD5E07"/>
                    <w:p w14:paraId="6EF5CCF5" w14:textId="42C9552A" w:rsidR="00CD5E07" w:rsidRDefault="00CD5E07" w:rsidP="00CD5E07">
                      <w:r>
                        <w:t xml:space="preserve">4) </w:t>
                      </w:r>
                      <w:r w:rsidRPr="00CD5E07">
                        <w:t>¿Qué mensaje te transmiten la imagen y las palabras del afiche?</w:t>
                      </w:r>
                    </w:p>
                    <w:p w14:paraId="65E0C0C5" w14:textId="77777777" w:rsidR="004C5F89" w:rsidRPr="004C5F89" w:rsidRDefault="004C5F89" w:rsidP="00CD5E07">
                      <w:pPr>
                        <w:rPr>
                          <w:color w:val="FF0000"/>
                        </w:rPr>
                      </w:pPr>
                      <w:r w:rsidRPr="004C5F89">
                        <w:rPr>
                          <w:color w:val="FF0000"/>
                        </w:rPr>
                        <w:t xml:space="preserve">Que tras el sufrimiento de ser refugiados y migrantes (representado a través del alambre de púa), está el derecho a la esperanza (simbolizado por la margarita) y acceso a los servicios públicos. </w:t>
                      </w:r>
                    </w:p>
                    <w:p w14:paraId="6610A54A" w14:textId="41369436" w:rsidR="00CD5E07" w:rsidRDefault="00CD5E07" w:rsidP="00CD5E07">
                      <w:r>
                        <w:t xml:space="preserve">5) </w:t>
                      </w:r>
                      <w:r w:rsidRPr="00CD5E07">
                        <w:t>¿Por qué se puede afirmar que la argumentación de este afiche apela a los sentimientos del receptor? Fundamenta.</w:t>
                      </w:r>
                    </w:p>
                    <w:p w14:paraId="7C3FCF97" w14:textId="7FC98F02" w:rsidR="00CD5E07" w:rsidRPr="004C5F89" w:rsidRDefault="004C5F89" w:rsidP="00CD5E07">
                      <w:pPr>
                        <w:rPr>
                          <w:color w:val="FF0000"/>
                        </w:rPr>
                      </w:pPr>
                      <w:r w:rsidRPr="004C5F89">
                        <w:rPr>
                          <w:color w:val="FF0000"/>
                        </w:rPr>
                        <w:t>Apela a que sentir esperanza es un derecho humano, lo que despierta en el receptor empatía.</w:t>
                      </w:r>
                    </w:p>
                    <w:p w14:paraId="7DC5A3DD" w14:textId="77777777" w:rsidR="00CD5E07" w:rsidRDefault="00CD5E07" w:rsidP="00CD5E07">
                      <w:pPr>
                        <w:pStyle w:val="Prrafodelista"/>
                        <w:ind w:left="360"/>
                      </w:pPr>
                    </w:p>
                    <w:p w14:paraId="51E3ADFD" w14:textId="77777777" w:rsidR="00CD5E07" w:rsidRDefault="00CD5E07"/>
                  </w:txbxContent>
                </v:textbox>
                <w10:wrap anchorx="page"/>
              </v:shape>
            </w:pict>
          </mc:Fallback>
        </mc:AlternateContent>
      </w:r>
      <w:r w:rsidRPr="00CD5E07">
        <w:drawing>
          <wp:inline distT="0" distB="0" distL="0" distR="0" wp14:anchorId="43D7D8FF" wp14:editId="1CE2DDC5">
            <wp:extent cx="3438525" cy="486169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0948" cy="489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4E196" w14:textId="77777777" w:rsidR="008174E7" w:rsidRDefault="008174E7" w:rsidP="008174E7">
      <w:pPr>
        <w:tabs>
          <w:tab w:val="left" w:pos="5805"/>
        </w:tabs>
      </w:pPr>
    </w:p>
    <w:p w14:paraId="61504E15" w14:textId="65E6F515" w:rsidR="008174E7" w:rsidRPr="008174E7" w:rsidRDefault="002E3C4B" w:rsidP="008174E7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A05E98" wp14:editId="0576728F">
                <wp:simplePos x="0" y="0"/>
                <wp:positionH relativeFrom="column">
                  <wp:posOffset>3398520</wp:posOffset>
                </wp:positionH>
                <wp:positionV relativeFrom="paragraph">
                  <wp:posOffset>10160</wp:posOffset>
                </wp:positionV>
                <wp:extent cx="3143250" cy="5086350"/>
                <wp:effectExtent l="0" t="0" r="19050" b="1905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508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4A4FB4" w14:textId="47DB88D7" w:rsidR="008174E7" w:rsidRDefault="008174E7">
                            <w:r>
                              <w:t>6) Según lo visto en el video de la clase ¿Cómo se produce el humor en este afiche?</w:t>
                            </w:r>
                          </w:p>
                          <w:p w14:paraId="1716C858" w14:textId="4E95C121" w:rsidR="00557007" w:rsidRPr="00557007" w:rsidRDefault="00557007" w:rsidP="008174E7">
                            <w:pPr>
                              <w:rPr>
                                <w:color w:val="FF0000"/>
                              </w:rPr>
                            </w:pPr>
                            <w:r w:rsidRPr="00557007">
                              <w:rPr>
                                <w:color w:val="FF0000"/>
                              </w:rPr>
                              <w:t xml:space="preserve">El humor se produce porque se saca de contexto a la oveja y se incluye junto con las mujeres en la peluquería. </w:t>
                            </w:r>
                          </w:p>
                          <w:p w14:paraId="7627018E" w14:textId="77777777" w:rsidR="00557007" w:rsidRDefault="00557007" w:rsidP="008174E7"/>
                          <w:p w14:paraId="6205A078" w14:textId="60108E11" w:rsidR="008174E7" w:rsidRDefault="002E3C4B" w:rsidP="008174E7">
                            <w:r>
                              <w:t>7) En este afiche ¿Hay estereotipos presentes? Fundamenta tu respuesta.</w:t>
                            </w:r>
                          </w:p>
                          <w:p w14:paraId="7EEAEAAA" w14:textId="72B2D3AA" w:rsidR="002E3C4B" w:rsidRPr="00557007" w:rsidRDefault="00557007" w:rsidP="002E3C4B">
                            <w:pPr>
                              <w:rPr>
                                <w:color w:val="FF0000"/>
                              </w:rPr>
                            </w:pPr>
                            <w:r w:rsidRPr="00557007">
                              <w:rPr>
                                <w:color w:val="FF0000"/>
                              </w:rPr>
                              <w:t xml:space="preserve">Los estudiantes pueden aludir al estereotipo de la mujer mayor que se preocupa de su peinado. </w:t>
                            </w:r>
                          </w:p>
                          <w:p w14:paraId="3EB52AE0" w14:textId="595D4A9B" w:rsidR="002E3C4B" w:rsidRDefault="002E3C4B" w:rsidP="002E3C4B">
                            <w:r w:rsidRPr="002E3C4B">
                              <w:t xml:space="preserve">8) </w:t>
                            </w:r>
                            <w:r>
                              <w:t>“</w:t>
                            </w:r>
                            <w:r w:rsidRPr="002E3C4B">
                              <w:rPr>
                                <w:i/>
                                <w:iCs/>
                              </w:rPr>
                              <w:t>Desde peluqueros a granj</w:t>
                            </w:r>
                            <w:r>
                              <w:rPr>
                                <w:i/>
                                <w:iCs/>
                              </w:rPr>
                              <w:t>eros</w:t>
                            </w:r>
                            <w:r w:rsidRPr="002E3C4B">
                              <w:rPr>
                                <w:i/>
                                <w:iCs/>
                              </w:rPr>
                              <w:t>, impulsamos los negocios</w:t>
                            </w:r>
                            <w:r>
                              <w:rPr>
                                <w:i/>
                                <w:iCs/>
                              </w:rPr>
                              <w:t>”</w:t>
                            </w:r>
                            <w:r w:rsidR="00557007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557007">
                              <w:t>¿Qué sentido tiene este eslogan con la imagen central?</w:t>
                            </w:r>
                          </w:p>
                          <w:p w14:paraId="504E67E3" w14:textId="1FFF16D1" w:rsidR="00557007" w:rsidRPr="00557007" w:rsidRDefault="00557007" w:rsidP="002E3C4B">
                            <w:pPr>
                              <w:rPr>
                                <w:color w:val="FF0000"/>
                              </w:rPr>
                            </w:pPr>
                            <w:r w:rsidRPr="00557007">
                              <w:rPr>
                                <w:color w:val="FF0000"/>
                              </w:rPr>
                              <w:t xml:space="preserve">La empresa ENERGÍA está comunicando a los receptores que su público es amplio y cualquiera puede hacer uso de los servicios que esta empresa entrega. </w:t>
                            </w:r>
                          </w:p>
                          <w:p w14:paraId="44EDDEFD" w14:textId="77777777" w:rsidR="00557007" w:rsidRPr="00557007" w:rsidRDefault="00557007" w:rsidP="002E3C4B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4C1D85C8" w14:textId="77777777" w:rsidR="008174E7" w:rsidRDefault="008174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05E98" id="Cuadro de texto 19" o:spid="_x0000_s1028" type="#_x0000_t202" style="position:absolute;margin-left:267.6pt;margin-top:.8pt;width:247.5pt;height:40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" fillcolor="white [3201]" strokeweight=".5pt">
                <v:textbox>
                  <w:txbxContent>
                    <w:p w14:paraId="634A4FB4" w14:textId="47DB88D7" w:rsidR="008174E7" w:rsidRDefault="008174E7">
                      <w:r>
                        <w:t>6) Según lo visto en el video de la clase ¿Cómo se produce el humor en este afiche?</w:t>
                      </w:r>
                    </w:p>
                    <w:p w14:paraId="1716C858" w14:textId="4E95C121" w:rsidR="00557007" w:rsidRPr="00557007" w:rsidRDefault="00557007" w:rsidP="008174E7">
                      <w:pPr>
                        <w:rPr>
                          <w:color w:val="FF0000"/>
                        </w:rPr>
                      </w:pPr>
                      <w:r w:rsidRPr="00557007">
                        <w:rPr>
                          <w:color w:val="FF0000"/>
                        </w:rPr>
                        <w:t xml:space="preserve">El humor se produce porque se saca de contexto a la oveja y se incluye junto con las mujeres en la peluquería. </w:t>
                      </w:r>
                    </w:p>
                    <w:p w14:paraId="7627018E" w14:textId="77777777" w:rsidR="00557007" w:rsidRDefault="00557007" w:rsidP="008174E7"/>
                    <w:p w14:paraId="6205A078" w14:textId="60108E11" w:rsidR="008174E7" w:rsidRDefault="002E3C4B" w:rsidP="008174E7">
                      <w:r>
                        <w:t>7) En este afiche ¿Hay estereotipos presentes? Fundamenta tu respuesta.</w:t>
                      </w:r>
                    </w:p>
                    <w:p w14:paraId="7EEAEAAA" w14:textId="72B2D3AA" w:rsidR="002E3C4B" w:rsidRPr="00557007" w:rsidRDefault="00557007" w:rsidP="002E3C4B">
                      <w:pPr>
                        <w:rPr>
                          <w:color w:val="FF0000"/>
                        </w:rPr>
                      </w:pPr>
                      <w:r w:rsidRPr="00557007">
                        <w:rPr>
                          <w:color w:val="FF0000"/>
                        </w:rPr>
                        <w:t xml:space="preserve">Los estudiantes pueden aludir al estereotipo de la mujer mayor que se preocupa de su peinado. </w:t>
                      </w:r>
                    </w:p>
                    <w:p w14:paraId="3EB52AE0" w14:textId="595D4A9B" w:rsidR="002E3C4B" w:rsidRDefault="002E3C4B" w:rsidP="002E3C4B">
                      <w:r w:rsidRPr="002E3C4B">
                        <w:t xml:space="preserve">8) </w:t>
                      </w:r>
                      <w:r>
                        <w:t>“</w:t>
                      </w:r>
                      <w:r w:rsidRPr="002E3C4B">
                        <w:rPr>
                          <w:i/>
                          <w:iCs/>
                        </w:rPr>
                        <w:t>Desde peluqueros a granj</w:t>
                      </w:r>
                      <w:r>
                        <w:rPr>
                          <w:i/>
                          <w:iCs/>
                        </w:rPr>
                        <w:t>eros</w:t>
                      </w:r>
                      <w:r w:rsidRPr="002E3C4B">
                        <w:rPr>
                          <w:i/>
                          <w:iCs/>
                        </w:rPr>
                        <w:t>, impulsamos los negocios</w:t>
                      </w:r>
                      <w:r>
                        <w:rPr>
                          <w:i/>
                          <w:iCs/>
                        </w:rPr>
                        <w:t>”</w:t>
                      </w:r>
                      <w:r w:rsidR="00557007">
                        <w:rPr>
                          <w:i/>
                          <w:iCs/>
                        </w:rPr>
                        <w:t xml:space="preserve"> </w:t>
                      </w:r>
                      <w:r w:rsidR="00557007">
                        <w:t>¿Qué sentido tiene este eslogan con la imagen central?</w:t>
                      </w:r>
                    </w:p>
                    <w:p w14:paraId="504E67E3" w14:textId="1FFF16D1" w:rsidR="00557007" w:rsidRPr="00557007" w:rsidRDefault="00557007" w:rsidP="002E3C4B">
                      <w:pPr>
                        <w:rPr>
                          <w:color w:val="FF0000"/>
                        </w:rPr>
                      </w:pPr>
                      <w:r w:rsidRPr="00557007">
                        <w:rPr>
                          <w:color w:val="FF0000"/>
                        </w:rPr>
                        <w:t xml:space="preserve">La empresa ENERGÍA está comunicando a los receptores que su público es amplio y cualquiera puede hacer uso de los servicios que esta empresa entrega. </w:t>
                      </w:r>
                    </w:p>
                    <w:p w14:paraId="44EDDEFD" w14:textId="77777777" w:rsidR="00557007" w:rsidRPr="00557007" w:rsidRDefault="00557007" w:rsidP="002E3C4B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4C1D85C8" w14:textId="77777777" w:rsidR="008174E7" w:rsidRDefault="008174E7"/>
                  </w:txbxContent>
                </v:textbox>
              </v:shape>
            </w:pict>
          </mc:Fallback>
        </mc:AlternateContent>
      </w:r>
      <w:r w:rsidR="008174E7">
        <w:rPr>
          <w:noProof/>
        </w:rPr>
        <w:drawing>
          <wp:inline distT="0" distB="0" distL="0" distR="0" wp14:anchorId="07D5F576" wp14:editId="68550A22">
            <wp:extent cx="3313361" cy="4686300"/>
            <wp:effectExtent l="0" t="0" r="1905" b="0"/>
            <wp:docPr id="16" name="Imagen 16" descr="Index of /wordpress/wp-content/gallery/part_12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ex of /wordpress/wp-content/gallery/part_128/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804" cy="469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74E7" w:rsidRPr="008174E7" w:rsidSect="002E3C4B">
      <w:headerReference w:type="even" r:id="rId13"/>
      <w:headerReference w:type="default" r:id="rId14"/>
      <w:pgSz w:w="12240" w:h="18720" w:code="14"/>
      <w:pgMar w:top="1417" w:right="1892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B73BFD" w14:textId="77777777" w:rsidR="0030010A" w:rsidRDefault="0030010A" w:rsidP="00863323">
      <w:pPr>
        <w:spacing w:after="0" w:line="240" w:lineRule="auto"/>
      </w:pPr>
      <w:r>
        <w:separator/>
      </w:r>
    </w:p>
  </w:endnote>
  <w:endnote w:type="continuationSeparator" w:id="0">
    <w:p w14:paraId="1C601142" w14:textId="77777777" w:rsidR="0030010A" w:rsidRDefault="0030010A" w:rsidP="00863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7ED752" w14:textId="77777777" w:rsidR="0030010A" w:rsidRDefault="0030010A" w:rsidP="00863323">
      <w:pPr>
        <w:spacing w:after="0" w:line="240" w:lineRule="auto"/>
      </w:pPr>
      <w:r>
        <w:separator/>
      </w:r>
    </w:p>
  </w:footnote>
  <w:footnote w:type="continuationSeparator" w:id="0">
    <w:p w14:paraId="59683A07" w14:textId="77777777" w:rsidR="0030010A" w:rsidRDefault="0030010A" w:rsidP="00863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1697349446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14:paraId="32F062B2" w14:textId="77777777" w:rsidR="00863323" w:rsidRDefault="00863323" w:rsidP="0027498E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B072692" w14:textId="77777777" w:rsidR="00863323" w:rsidRDefault="00863323" w:rsidP="00863323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5175694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14:paraId="2AF2D04E" w14:textId="77777777" w:rsidR="00863323" w:rsidRDefault="00863323" w:rsidP="0027498E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402E06B2" w14:textId="77777777" w:rsidR="00863323" w:rsidRDefault="00863323" w:rsidP="00863323">
    <w:pPr>
      <w:pStyle w:val="Encabezado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E0D56"/>
    <w:multiLevelType w:val="hybridMultilevel"/>
    <w:tmpl w:val="8DC0799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7497D"/>
    <w:multiLevelType w:val="hybridMultilevel"/>
    <w:tmpl w:val="880CDE5A"/>
    <w:lvl w:ilvl="0" w:tplc="BCA22EC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3341F"/>
    <w:multiLevelType w:val="hybridMultilevel"/>
    <w:tmpl w:val="1D021820"/>
    <w:lvl w:ilvl="0" w:tplc="CBFE50F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C66DA"/>
    <w:multiLevelType w:val="hybridMultilevel"/>
    <w:tmpl w:val="F7703FE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51684C"/>
    <w:multiLevelType w:val="hybridMultilevel"/>
    <w:tmpl w:val="E6E81A0C"/>
    <w:lvl w:ilvl="0" w:tplc="34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C17181"/>
    <w:multiLevelType w:val="hybridMultilevel"/>
    <w:tmpl w:val="41525282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CF249D3"/>
    <w:multiLevelType w:val="hybridMultilevel"/>
    <w:tmpl w:val="B514681A"/>
    <w:lvl w:ilvl="0" w:tplc="39CC9A92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/>
        <w:i w:val="0"/>
        <w:i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2E3879"/>
    <w:multiLevelType w:val="hybridMultilevel"/>
    <w:tmpl w:val="C3F05646"/>
    <w:lvl w:ilvl="0" w:tplc="5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1E12DF"/>
    <w:multiLevelType w:val="hybridMultilevel"/>
    <w:tmpl w:val="410E0BA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F7B"/>
    <w:rsid w:val="00075C53"/>
    <w:rsid w:val="0009157B"/>
    <w:rsid w:val="001746C7"/>
    <w:rsid w:val="001C3F7B"/>
    <w:rsid w:val="0020794F"/>
    <w:rsid w:val="002C2565"/>
    <w:rsid w:val="002E3C4B"/>
    <w:rsid w:val="0030010A"/>
    <w:rsid w:val="0037341B"/>
    <w:rsid w:val="00383F45"/>
    <w:rsid w:val="003970A0"/>
    <w:rsid w:val="003A3944"/>
    <w:rsid w:val="003D6EFE"/>
    <w:rsid w:val="00485AD3"/>
    <w:rsid w:val="004A0316"/>
    <w:rsid w:val="004C5F89"/>
    <w:rsid w:val="004D29D2"/>
    <w:rsid w:val="00526F1C"/>
    <w:rsid w:val="00557007"/>
    <w:rsid w:val="005662CC"/>
    <w:rsid w:val="005971B1"/>
    <w:rsid w:val="005F2293"/>
    <w:rsid w:val="0061073B"/>
    <w:rsid w:val="006F2E11"/>
    <w:rsid w:val="00725901"/>
    <w:rsid w:val="00785F07"/>
    <w:rsid w:val="00791C7C"/>
    <w:rsid w:val="008174E7"/>
    <w:rsid w:val="00826B74"/>
    <w:rsid w:val="00863323"/>
    <w:rsid w:val="008D5634"/>
    <w:rsid w:val="0090747D"/>
    <w:rsid w:val="009433C7"/>
    <w:rsid w:val="00AA3F73"/>
    <w:rsid w:val="00AC4D81"/>
    <w:rsid w:val="00AE69F6"/>
    <w:rsid w:val="00B10F00"/>
    <w:rsid w:val="00B61D9D"/>
    <w:rsid w:val="00BD0A48"/>
    <w:rsid w:val="00C41329"/>
    <w:rsid w:val="00C652DD"/>
    <w:rsid w:val="00CD5E07"/>
    <w:rsid w:val="00D3410E"/>
    <w:rsid w:val="00E12B19"/>
    <w:rsid w:val="00E47910"/>
    <w:rsid w:val="00E7438A"/>
    <w:rsid w:val="00E9776C"/>
    <w:rsid w:val="00FC1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50C7F"/>
  <w15:chartTrackingRefBased/>
  <w15:docId w15:val="{31818530-B124-C947-9BA6-36FA5C0F7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C3F7B"/>
    <w:pPr>
      <w:spacing w:after="160" w:line="259" w:lineRule="auto"/>
    </w:pPr>
    <w:rPr>
      <w:rFonts w:ascii="Calibri" w:eastAsia="Calibri" w:hAnsi="Calibri" w:cs="Calibri"/>
      <w:sz w:val="22"/>
      <w:szCs w:val="22"/>
      <w:lang w:val="es-CL" w:eastAsia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C3F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C3F7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3F7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C3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8633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3323"/>
    <w:rPr>
      <w:rFonts w:ascii="Calibri" w:eastAsia="Calibri" w:hAnsi="Calibri" w:cs="Calibri"/>
      <w:sz w:val="22"/>
      <w:szCs w:val="22"/>
      <w:lang w:val="es-CL" w:eastAsia="es-CL"/>
    </w:rPr>
  </w:style>
  <w:style w:type="character" w:styleId="Nmerodepgina">
    <w:name w:val="page number"/>
    <w:basedOn w:val="Fuentedeprrafopredeter"/>
    <w:uiPriority w:val="99"/>
    <w:semiHidden/>
    <w:unhideWhenUsed/>
    <w:rsid w:val="00863323"/>
  </w:style>
  <w:style w:type="character" w:styleId="Hipervnculovisitado">
    <w:name w:val="FollowedHyperlink"/>
    <w:basedOn w:val="Fuentedeprrafopredeter"/>
    <w:uiPriority w:val="99"/>
    <w:semiHidden/>
    <w:unhideWhenUsed/>
    <w:rsid w:val="00383F45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rsid w:val="00C652DD"/>
    <w:rPr>
      <w:color w:val="605E5C"/>
      <w:shd w:val="clear" w:color="auto" w:fill="E1DFDD"/>
    </w:rPr>
  </w:style>
  <w:style w:type="paragraph" w:styleId="Piedepgina">
    <w:name w:val="footer"/>
    <w:basedOn w:val="Normal"/>
    <w:link w:val="PiedepginaCar"/>
    <w:uiPriority w:val="99"/>
    <w:unhideWhenUsed/>
    <w:rsid w:val="00CD5E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5E07"/>
    <w:rPr>
      <w:rFonts w:ascii="Calibri" w:eastAsia="Calibri" w:hAnsi="Calibri" w:cs="Calibri"/>
      <w:sz w:val="22"/>
      <w:szCs w:val="22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guaje.iiem.smm@gmail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youtu.be/omowt5S5Kuo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187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aliagaorlando80@gmail.com</cp:lastModifiedBy>
  <cp:revision>3</cp:revision>
  <dcterms:created xsi:type="dcterms:W3CDTF">2020-06-02T17:19:00Z</dcterms:created>
  <dcterms:modified xsi:type="dcterms:W3CDTF">2020-06-02T19:33:00Z</dcterms:modified>
</cp:coreProperties>
</file>