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EA35" w14:textId="77777777" w:rsidR="007A06A2" w:rsidRPr="007A06A2" w:rsidRDefault="007A06A2" w:rsidP="007A06A2">
      <w:pPr>
        <w:spacing w:after="0" w:line="240" w:lineRule="auto"/>
        <w:jc w:val="center"/>
        <w:rPr>
          <w:rFonts w:eastAsia="Times New Roman" w:cs="Times New Roman"/>
          <w:b/>
          <w:bCs/>
          <w:sz w:val="24"/>
          <w:lang w:val="es-ES" w:eastAsia="es-ES"/>
        </w:rPr>
      </w:pPr>
      <w:r w:rsidRPr="007A06A2">
        <w:rPr>
          <w:rFonts w:eastAsia="Times New Roman" w:cs="Times New Roman"/>
          <w:b/>
          <w:bCs/>
          <w:sz w:val="24"/>
          <w:lang w:val="es-ES" w:eastAsia="es-ES"/>
        </w:rPr>
        <w:t xml:space="preserve">GUÍA N°7  DE AUTOAPRENDIZAJE, </w:t>
      </w:r>
      <w:proofErr w:type="spellStart"/>
      <w:r w:rsidRPr="007A06A2">
        <w:rPr>
          <w:rFonts w:eastAsia="Times New Roman" w:cs="Times New Roman"/>
          <w:b/>
          <w:bCs/>
          <w:sz w:val="24"/>
          <w:lang w:val="es-ES" w:eastAsia="es-ES"/>
        </w:rPr>
        <w:t>III°</w:t>
      </w:r>
      <w:proofErr w:type="spellEnd"/>
      <w:r w:rsidRPr="007A06A2">
        <w:rPr>
          <w:rFonts w:eastAsia="Times New Roman" w:cs="Times New Roman"/>
          <w:b/>
          <w:bCs/>
          <w:sz w:val="24"/>
          <w:lang w:val="es-ES" w:eastAsia="es-ES"/>
        </w:rPr>
        <w:t xml:space="preserve"> MEDIOS,</w:t>
      </w:r>
    </w:p>
    <w:p w14:paraId="6A1DB2F1" w14:textId="77777777" w:rsidR="007A06A2" w:rsidRPr="007A06A2" w:rsidRDefault="007A06A2" w:rsidP="007A06A2">
      <w:pPr>
        <w:spacing w:after="0" w:line="240" w:lineRule="auto"/>
        <w:jc w:val="center"/>
        <w:rPr>
          <w:rFonts w:eastAsia="Times New Roman" w:cs="Times New Roman"/>
          <w:b/>
          <w:bCs/>
          <w:sz w:val="24"/>
          <w:u w:val="single"/>
          <w:lang w:val="es-ES" w:eastAsia="es-ES"/>
        </w:rPr>
      </w:pPr>
      <w:r w:rsidRPr="007A06A2">
        <w:rPr>
          <w:rFonts w:eastAsia="Times New Roman" w:cs="Times New Roman"/>
          <w:b/>
          <w:bCs/>
          <w:sz w:val="24"/>
          <w:u w:val="single"/>
          <w:lang w:val="es-ES" w:eastAsia="es-ES"/>
        </w:rPr>
        <w:t xml:space="preserve"> UNIDAD 1: </w:t>
      </w:r>
      <w:r w:rsidRPr="007A06A2">
        <w:rPr>
          <w:b/>
          <w:sz w:val="24"/>
          <w:u w:val="single"/>
        </w:rPr>
        <w:t>ECONOMÍA, DE LA TEORÍA A LA PRÁCTICA</w:t>
      </w:r>
      <w:r w:rsidRPr="007A06A2">
        <w:rPr>
          <w:b/>
          <w:sz w:val="24"/>
        </w:rPr>
        <w:t xml:space="preserve">. </w:t>
      </w:r>
    </w:p>
    <w:p w14:paraId="1066B087" w14:textId="77777777" w:rsidR="007A06A2" w:rsidRPr="007A06A2" w:rsidRDefault="007A06A2" w:rsidP="007A06A2">
      <w:pPr>
        <w:spacing w:after="0" w:line="240" w:lineRule="auto"/>
        <w:jc w:val="both"/>
        <w:rPr>
          <w:rFonts w:eastAsia="Times New Roman" w:cs="Times New Roman"/>
          <w:b/>
          <w:lang w:val="es-ES" w:eastAsia="es-ES"/>
        </w:rPr>
      </w:pPr>
    </w:p>
    <w:p w14:paraId="4E8EF0E0" w14:textId="77777777" w:rsidR="007A06A2" w:rsidRPr="007A06A2" w:rsidRDefault="007A06A2" w:rsidP="007A06A2">
      <w:pPr>
        <w:spacing w:after="0" w:line="240" w:lineRule="auto"/>
        <w:jc w:val="both"/>
        <w:rPr>
          <w:rFonts w:eastAsia="Times New Roman" w:cs="Times New Roman"/>
          <w:b/>
          <w:lang w:val="es-ES" w:eastAsia="es-ES"/>
        </w:rPr>
      </w:pPr>
      <w:r w:rsidRPr="007A06A2">
        <w:rPr>
          <w:rFonts w:eastAsia="Times New Roman" w:cs="Times New Roman"/>
          <w:b/>
          <w:lang w:val="es-ES" w:eastAsia="es-ES"/>
        </w:rPr>
        <w:t xml:space="preserve">Nombre______________________________________ Curso: ________ </w:t>
      </w:r>
      <w:proofErr w:type="gramStart"/>
      <w:r w:rsidRPr="007A06A2">
        <w:rPr>
          <w:rFonts w:eastAsia="Times New Roman" w:cs="Times New Roman"/>
          <w:b/>
          <w:lang w:val="es-ES" w:eastAsia="es-ES"/>
        </w:rPr>
        <w:t>Fecha:_</w:t>
      </w:r>
      <w:proofErr w:type="gramEnd"/>
      <w:r w:rsidRPr="007A06A2">
        <w:rPr>
          <w:rFonts w:eastAsia="Times New Roman" w:cs="Times New Roman"/>
          <w:b/>
          <w:lang w:val="es-ES" w:eastAsia="es-ES"/>
        </w:rPr>
        <w:t>___________</w:t>
      </w:r>
    </w:p>
    <w:p w14:paraId="5CBBA64D" w14:textId="77777777" w:rsidR="007A06A2" w:rsidRPr="007A06A2" w:rsidRDefault="007A06A2" w:rsidP="007A06A2">
      <w:pPr>
        <w:spacing w:after="0" w:line="240" w:lineRule="auto"/>
        <w:jc w:val="both"/>
        <w:rPr>
          <w:rFonts w:eastAsia="Calibri" w:cs="Dignathin"/>
          <w:b/>
          <w:color w:val="0D0D0D"/>
          <w:lang w:eastAsia="es-MX"/>
        </w:rPr>
      </w:pPr>
    </w:p>
    <w:p w14:paraId="25E7CB84" w14:textId="77777777" w:rsidR="007A06A2" w:rsidRPr="007A06A2" w:rsidRDefault="007A06A2" w:rsidP="007A06A2">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7A06A2">
        <w:rPr>
          <w:rFonts w:eastAsia="Calibri" w:cs="Dignathin"/>
          <w:b/>
          <w:color w:val="0D0D0D"/>
          <w:lang w:eastAsia="es-MX"/>
        </w:rPr>
        <w:t>OA4: Comprender como se resuelve el problema económico, a través de las relaciones que establecen los distintos agentes económicos en el proceso productivo.</w:t>
      </w:r>
    </w:p>
    <w:p w14:paraId="48773DE0" w14:textId="77777777" w:rsidR="007A06A2" w:rsidRPr="007A06A2" w:rsidRDefault="007A06A2" w:rsidP="007A06A2">
      <w:pPr>
        <w:spacing w:after="0" w:line="240" w:lineRule="auto"/>
        <w:jc w:val="both"/>
        <w:rPr>
          <w:rFonts w:eastAsia="Calibri" w:cs="Dignathin"/>
          <w:b/>
          <w:color w:val="0D0D0D"/>
          <w:lang w:eastAsia="es-MX"/>
        </w:rPr>
      </w:pPr>
    </w:p>
    <w:p w14:paraId="218D99B0" w14:textId="77777777" w:rsidR="007A06A2" w:rsidRPr="007A06A2" w:rsidRDefault="007A06A2" w:rsidP="007A06A2">
      <w:pPr>
        <w:spacing w:after="0" w:line="240" w:lineRule="auto"/>
        <w:jc w:val="center"/>
        <w:rPr>
          <w:rFonts w:eastAsia="Calibri" w:cs="Dignathin"/>
          <w:b/>
          <w:color w:val="0D0D0D"/>
          <w:u w:val="single"/>
          <w:lang w:eastAsia="es-MX"/>
        </w:rPr>
      </w:pPr>
      <w:r w:rsidRPr="007A06A2">
        <w:rPr>
          <w:rFonts w:eastAsia="Calibri" w:cs="Dignathin"/>
          <w:b/>
          <w:color w:val="0D0D0D"/>
          <w:u w:val="single"/>
          <w:lang w:eastAsia="es-MX"/>
        </w:rPr>
        <w:t xml:space="preserve">TÍTULO DE LA CLASE 7: </w:t>
      </w:r>
      <w:r w:rsidRPr="007A06A2">
        <w:rPr>
          <w:b/>
          <w:u w:val="single"/>
        </w:rPr>
        <w:t>El ROL DEL ESTADO EN LA ECONOMÍA</w:t>
      </w:r>
    </w:p>
    <w:p w14:paraId="504DAA36" w14:textId="77777777" w:rsidR="007A06A2" w:rsidRPr="007A06A2" w:rsidRDefault="007A06A2" w:rsidP="007A06A2">
      <w:pPr>
        <w:spacing w:after="0" w:line="240" w:lineRule="auto"/>
        <w:jc w:val="both"/>
        <w:rPr>
          <w:rFonts w:eastAsia="Calibri" w:cs="Dignathin"/>
          <w:color w:val="0D0D0D"/>
          <w:lang w:eastAsia="es-MX"/>
        </w:rPr>
      </w:pPr>
    </w:p>
    <w:p w14:paraId="4E87B913" w14:textId="77777777" w:rsidR="007A06A2" w:rsidRPr="007A06A2" w:rsidRDefault="007A06A2" w:rsidP="007A06A2">
      <w:pPr>
        <w:spacing w:after="0" w:line="240" w:lineRule="auto"/>
        <w:jc w:val="both"/>
        <w:rPr>
          <w:b/>
        </w:rPr>
      </w:pPr>
      <w:r w:rsidRPr="007A06A2">
        <w:rPr>
          <w:rFonts w:eastAsia="Calibri" w:cs="Dignathin"/>
          <w:b/>
          <w:color w:val="0D0D0D"/>
          <w:lang w:eastAsia="es-MX"/>
        </w:rPr>
        <w:t xml:space="preserve">Objetivo: Distinguir el rol del Estado  en la economía y sus diversas funciones.  </w:t>
      </w:r>
    </w:p>
    <w:p w14:paraId="47D3F77A" w14:textId="77777777" w:rsidR="007A06A2" w:rsidRPr="007A06A2" w:rsidRDefault="007A06A2" w:rsidP="007A06A2">
      <w:pPr>
        <w:autoSpaceDE w:val="0"/>
        <w:autoSpaceDN w:val="0"/>
        <w:adjustRightInd w:val="0"/>
        <w:spacing w:after="0" w:line="240" w:lineRule="auto"/>
        <w:jc w:val="both"/>
        <w:rPr>
          <w:rFonts w:cs="Calibri"/>
          <w:b/>
          <w:bCs/>
          <w:color w:val="000000"/>
        </w:rPr>
      </w:pPr>
    </w:p>
    <w:p w14:paraId="29C9DA8A" w14:textId="77777777" w:rsidR="007A06A2" w:rsidRPr="007A06A2" w:rsidRDefault="007A06A2" w:rsidP="007A06A2">
      <w:pPr>
        <w:spacing w:after="0" w:line="240" w:lineRule="auto"/>
        <w:jc w:val="both"/>
        <w:rPr>
          <w:rFonts w:cstheme="minorHAnsi"/>
          <w:lang w:val="es-MX"/>
        </w:rPr>
      </w:pPr>
      <w:r w:rsidRPr="007A06A2">
        <w:rPr>
          <w:rFonts w:cstheme="minorHAnsi"/>
          <w:b/>
          <w:lang w:val="es-MX"/>
        </w:rPr>
        <w:t>INSTRUCCIONES:</w:t>
      </w:r>
      <w:r w:rsidRPr="007A06A2">
        <w:rPr>
          <w:rFonts w:cstheme="minorHAnsi"/>
          <w:lang w:val="es-MX"/>
        </w:rPr>
        <w:t xml:space="preserve"> </w:t>
      </w:r>
    </w:p>
    <w:p w14:paraId="3FD1A418" w14:textId="77777777" w:rsidR="007A06A2" w:rsidRPr="007A06A2" w:rsidRDefault="007A06A2" w:rsidP="007A06A2">
      <w:pPr>
        <w:numPr>
          <w:ilvl w:val="0"/>
          <w:numId w:val="1"/>
        </w:numPr>
        <w:tabs>
          <w:tab w:val="left" w:pos="284"/>
          <w:tab w:val="left" w:pos="426"/>
        </w:tabs>
        <w:spacing w:after="0" w:line="240" w:lineRule="auto"/>
        <w:ind w:left="0" w:firstLine="0"/>
        <w:contextualSpacing/>
        <w:jc w:val="both"/>
        <w:rPr>
          <w:rFonts w:cstheme="minorHAnsi"/>
          <w:color w:val="222222"/>
          <w:shd w:val="clear" w:color="auto" w:fill="FFFFFF"/>
        </w:rPr>
      </w:pPr>
      <w:r w:rsidRPr="007A06A2">
        <w:rPr>
          <w:rFonts w:cstheme="minorHAnsi"/>
          <w:lang w:val="es-MX"/>
        </w:rPr>
        <w:t xml:space="preserve">Observa el video de la Clase 7 </w:t>
      </w:r>
      <w:r w:rsidRPr="007A06A2">
        <w:rPr>
          <w:rFonts w:eastAsia="Calibri" w:cstheme="minorHAnsi"/>
          <w:color w:val="0D0D0D"/>
          <w:lang w:eastAsia="es-MX"/>
        </w:rPr>
        <w:t>disponible en</w:t>
      </w:r>
      <w:r w:rsidRPr="007A06A2">
        <w:rPr>
          <w:rFonts w:cstheme="minorHAnsi"/>
          <w:color w:val="222222"/>
          <w:shd w:val="clear" w:color="auto" w:fill="FFFFFF"/>
        </w:rPr>
        <w:t xml:space="preserve">  </w:t>
      </w:r>
      <w:hyperlink r:id="rId8" w:tgtFrame="_blank" w:history="1">
        <w:r w:rsidRPr="007A06A2">
          <w:rPr>
            <w:rFonts w:cstheme="minorHAnsi"/>
            <w:color w:val="1155CC"/>
            <w:u w:val="single"/>
            <w:shd w:val="clear" w:color="auto" w:fill="FFFFFF"/>
          </w:rPr>
          <w:t>https://www.youtube.com/watch?v=iS9VX7yNjHE&amp;feature=youtu.be</w:t>
        </w:r>
      </w:hyperlink>
      <w:r w:rsidRPr="007A06A2">
        <w:rPr>
          <w:rFonts w:cstheme="minorHAnsi"/>
          <w:color w:val="222222"/>
          <w:shd w:val="clear" w:color="auto" w:fill="FFFFFF"/>
        </w:rPr>
        <w:t xml:space="preserve">  </w:t>
      </w:r>
    </w:p>
    <w:p w14:paraId="6890FCE4" w14:textId="77777777" w:rsidR="007A06A2" w:rsidRPr="007A06A2" w:rsidRDefault="007A06A2" w:rsidP="007A06A2">
      <w:pPr>
        <w:numPr>
          <w:ilvl w:val="0"/>
          <w:numId w:val="1"/>
        </w:numPr>
        <w:tabs>
          <w:tab w:val="left" w:pos="284"/>
          <w:tab w:val="left" w:pos="426"/>
        </w:tabs>
        <w:spacing w:after="0" w:line="240" w:lineRule="auto"/>
        <w:ind w:left="0" w:firstLine="0"/>
        <w:contextualSpacing/>
        <w:jc w:val="both"/>
        <w:rPr>
          <w:rFonts w:cstheme="minorHAnsi"/>
          <w:lang w:val="es-MX"/>
        </w:rPr>
      </w:pPr>
      <w:r w:rsidRPr="007A06A2">
        <w:rPr>
          <w:rFonts w:cstheme="minorHAnsi"/>
          <w:lang w:val="es-MX"/>
        </w:rPr>
        <w:t xml:space="preserve">Lee cuidadosamente las preguntas y completa cada ítem exclusivamente con el contenido del video de la clase, los links anexados en la guía de autoaprendizaje y  la información e imágenes contenidas en la misma guía. </w:t>
      </w:r>
    </w:p>
    <w:p w14:paraId="1D429E4E" w14:textId="77777777" w:rsidR="007A06A2" w:rsidRPr="007A06A2" w:rsidRDefault="007A06A2" w:rsidP="007A06A2">
      <w:pPr>
        <w:numPr>
          <w:ilvl w:val="0"/>
          <w:numId w:val="1"/>
        </w:numPr>
        <w:tabs>
          <w:tab w:val="left" w:pos="284"/>
          <w:tab w:val="left" w:pos="426"/>
        </w:tabs>
        <w:spacing w:after="0" w:line="240" w:lineRule="auto"/>
        <w:ind w:left="0" w:firstLine="0"/>
        <w:contextualSpacing/>
        <w:jc w:val="both"/>
        <w:rPr>
          <w:rFonts w:cstheme="minorHAnsi"/>
          <w:b/>
          <w:bCs/>
        </w:rPr>
      </w:pPr>
      <w:r w:rsidRPr="007A06A2">
        <w:rPr>
          <w:rFonts w:cstheme="minorHAnsi"/>
          <w:lang w:val="es-MX"/>
        </w:rPr>
        <w:t xml:space="preserve">Cualquier duda o comentario, escribe al correo </w:t>
      </w:r>
      <w:hyperlink r:id="rId9" w:history="1">
        <w:r w:rsidRPr="007A06A2">
          <w:rPr>
            <w:rFonts w:cstheme="minorHAnsi"/>
            <w:color w:val="0000FF" w:themeColor="hyperlink"/>
            <w:u w:val="single"/>
            <w:lang w:val="es-MX"/>
          </w:rPr>
          <w:t>maria.arenas</w:t>
        </w:r>
        <w:r w:rsidRPr="007A06A2">
          <w:rPr>
            <w:rFonts w:cstheme="minorHAnsi"/>
            <w:color w:val="0000FF" w:themeColor="hyperlink"/>
            <w:u w:val="single"/>
            <w:shd w:val="clear" w:color="auto" w:fill="F9F9F9"/>
          </w:rPr>
          <w:t>@colegiosantamariademaipu.cl</w:t>
        </w:r>
      </w:hyperlink>
    </w:p>
    <w:p w14:paraId="1FBFEA42" w14:textId="77777777" w:rsidR="007A06A2" w:rsidRPr="007A06A2" w:rsidRDefault="007A06A2" w:rsidP="007A06A2">
      <w:pPr>
        <w:tabs>
          <w:tab w:val="left" w:pos="284"/>
          <w:tab w:val="left" w:pos="426"/>
        </w:tabs>
        <w:spacing w:after="0" w:line="240" w:lineRule="auto"/>
        <w:contextualSpacing/>
        <w:jc w:val="both"/>
        <w:rPr>
          <w:b/>
          <w:bCs/>
        </w:rPr>
      </w:pPr>
    </w:p>
    <w:p w14:paraId="208AAA3D" w14:textId="77777777" w:rsidR="007A06A2" w:rsidRPr="007A06A2" w:rsidRDefault="007A06A2" w:rsidP="007A06A2">
      <w:pPr>
        <w:numPr>
          <w:ilvl w:val="0"/>
          <w:numId w:val="11"/>
        </w:numPr>
        <w:tabs>
          <w:tab w:val="left" w:pos="284"/>
        </w:tabs>
        <w:autoSpaceDE w:val="0"/>
        <w:autoSpaceDN w:val="0"/>
        <w:adjustRightInd w:val="0"/>
        <w:spacing w:after="0" w:line="240" w:lineRule="auto"/>
        <w:jc w:val="both"/>
        <w:rPr>
          <w:rFonts w:cs="Calibri"/>
          <w:bCs/>
          <w:color w:val="000000"/>
        </w:rPr>
      </w:pPr>
      <w:r w:rsidRPr="007A06A2">
        <w:rPr>
          <w:rFonts w:cs="Calibri"/>
          <w:b/>
          <w:bCs/>
          <w:color w:val="000000"/>
        </w:rPr>
        <w:t xml:space="preserve"> RETOMANDO CONCEPTOS CLAVES: </w:t>
      </w:r>
      <w:r w:rsidRPr="007A06A2">
        <w:rPr>
          <w:rFonts w:cs="Calibri"/>
          <w:bCs/>
          <w:color w:val="000000"/>
        </w:rPr>
        <w:t>A partir del video de la clase 7, y  del siguiente esquema, responde:</w:t>
      </w:r>
    </w:p>
    <w:p w14:paraId="02B1ABD9" w14:textId="77777777" w:rsidR="007A06A2" w:rsidRPr="007A06A2" w:rsidRDefault="007A06A2" w:rsidP="007A06A2">
      <w:pPr>
        <w:tabs>
          <w:tab w:val="left" w:pos="284"/>
        </w:tabs>
        <w:autoSpaceDE w:val="0"/>
        <w:autoSpaceDN w:val="0"/>
        <w:adjustRightInd w:val="0"/>
        <w:spacing w:after="0" w:line="240" w:lineRule="auto"/>
        <w:ind w:left="1080"/>
        <w:rPr>
          <w:rFonts w:cs="Calibri"/>
          <w:b/>
          <w:bCs/>
          <w:color w:val="000000"/>
          <w:u w:val="single"/>
        </w:rPr>
      </w:pPr>
    </w:p>
    <w:p w14:paraId="751A5475" w14:textId="77777777" w:rsidR="007A06A2" w:rsidRPr="007A06A2" w:rsidRDefault="007A06A2" w:rsidP="007A06A2">
      <w:pPr>
        <w:tabs>
          <w:tab w:val="left" w:pos="284"/>
        </w:tabs>
        <w:autoSpaceDE w:val="0"/>
        <w:autoSpaceDN w:val="0"/>
        <w:adjustRightInd w:val="0"/>
        <w:spacing w:after="0" w:line="240" w:lineRule="auto"/>
        <w:ind w:left="1080"/>
        <w:jc w:val="center"/>
        <w:rPr>
          <w:rFonts w:cs="Calibri"/>
          <w:b/>
          <w:bCs/>
          <w:color w:val="000000"/>
        </w:rPr>
      </w:pPr>
      <w:r w:rsidRPr="007A06A2">
        <w:rPr>
          <w:rFonts w:cs="Calibri"/>
          <w:b/>
          <w:bCs/>
          <w:color w:val="000000"/>
        </w:rPr>
        <w:t>SÍNTESIS DE LA CLASE 7:</w:t>
      </w:r>
    </w:p>
    <w:p w14:paraId="0E27084B" w14:textId="77777777" w:rsidR="007A06A2" w:rsidRPr="007A06A2" w:rsidRDefault="007A06A2" w:rsidP="007A06A2">
      <w:pPr>
        <w:tabs>
          <w:tab w:val="left" w:pos="284"/>
        </w:tabs>
        <w:autoSpaceDE w:val="0"/>
        <w:autoSpaceDN w:val="0"/>
        <w:adjustRightInd w:val="0"/>
        <w:spacing w:after="0" w:line="240" w:lineRule="auto"/>
        <w:ind w:left="1080"/>
        <w:jc w:val="center"/>
        <w:rPr>
          <w:b/>
          <w:bCs/>
        </w:rPr>
      </w:pPr>
      <w:r w:rsidRPr="007A06A2">
        <w:rPr>
          <w:rFonts w:cs="Calibri"/>
          <w:b/>
          <w:bCs/>
          <w:color w:val="000000"/>
        </w:rPr>
        <w:t xml:space="preserve">EL </w:t>
      </w:r>
      <w:r w:rsidRPr="007A06A2">
        <w:rPr>
          <w:b/>
        </w:rPr>
        <w:t>ROL DEL ESTADO EN LA ECONOMÍA</w:t>
      </w:r>
    </w:p>
    <w:p w14:paraId="0A75CC23" w14:textId="77777777" w:rsidR="007A06A2" w:rsidRPr="007A06A2" w:rsidRDefault="007A06A2" w:rsidP="007A06A2">
      <w:pPr>
        <w:spacing w:after="0" w:line="240" w:lineRule="auto"/>
        <w:jc w:val="both"/>
        <w:rPr>
          <w:rFonts w:cstheme="minorHAnsi"/>
        </w:rPr>
      </w:pPr>
    </w:p>
    <w:p w14:paraId="6425189B" w14:textId="77777777" w:rsidR="007A06A2" w:rsidRPr="007A06A2" w:rsidRDefault="007A06A2" w:rsidP="007A06A2">
      <w:pPr>
        <w:spacing w:after="0" w:line="240" w:lineRule="auto"/>
        <w:jc w:val="both"/>
        <w:rPr>
          <w:rFonts w:cstheme="minorHAnsi"/>
        </w:rPr>
      </w:pPr>
      <w:r w:rsidRPr="007A06A2">
        <w:rPr>
          <w:noProof/>
          <w:lang w:eastAsia="es-CL"/>
        </w:rPr>
        <w:drawing>
          <wp:inline distT="0" distB="0" distL="0" distR="0" wp14:anchorId="32F5EBE4" wp14:editId="1F675535">
            <wp:extent cx="5380075" cy="3342901"/>
            <wp:effectExtent l="19050" t="19050" r="11430" b="10160"/>
            <wp:docPr id="4" name="Picture 2" descr="Rol del Estado en la economía-4 – EL MONSTRUO DE LA 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Rol del Estado en la economía-4 – EL MONSTRUO DE LA P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741" cy="3354499"/>
                    </a:xfrm>
                    <a:prstGeom prst="rect">
                      <a:avLst/>
                    </a:prstGeom>
                    <a:noFill/>
                    <a:ln>
                      <a:solidFill>
                        <a:sysClr val="windowText" lastClr="000000">
                          <a:lumMod val="95000"/>
                          <a:lumOff val="5000"/>
                        </a:sysClr>
                      </a:solidFill>
                    </a:ln>
                  </pic:spPr>
                </pic:pic>
              </a:graphicData>
            </a:graphic>
          </wp:inline>
        </w:drawing>
      </w:r>
    </w:p>
    <w:p w14:paraId="7E2DCD7E" w14:textId="77777777" w:rsidR="007A06A2" w:rsidRPr="007A06A2" w:rsidRDefault="007A06A2" w:rsidP="007A06A2">
      <w:pPr>
        <w:tabs>
          <w:tab w:val="left" w:pos="284"/>
          <w:tab w:val="left" w:pos="430"/>
        </w:tabs>
        <w:spacing w:after="0" w:line="240" w:lineRule="auto"/>
        <w:rPr>
          <w:noProof/>
          <w:lang w:eastAsia="es-CL"/>
        </w:rPr>
      </w:pPr>
    </w:p>
    <w:p w14:paraId="3E315D26" w14:textId="77777777" w:rsidR="007A06A2" w:rsidRPr="007A06A2" w:rsidRDefault="007A06A2" w:rsidP="007A06A2">
      <w:pPr>
        <w:tabs>
          <w:tab w:val="left" w:pos="142"/>
          <w:tab w:val="left" w:pos="284"/>
          <w:tab w:val="left" w:pos="430"/>
        </w:tabs>
        <w:spacing w:after="0" w:line="240" w:lineRule="auto"/>
        <w:rPr>
          <w:b/>
          <w:noProof/>
          <w:lang w:eastAsia="es-CL"/>
        </w:rPr>
      </w:pPr>
      <w:r w:rsidRPr="007A06A2">
        <w:rPr>
          <w:b/>
          <w:noProof/>
          <w:lang w:eastAsia="es-CL"/>
        </w:rPr>
        <w:t>Observa el esquema y responde:</w:t>
      </w:r>
    </w:p>
    <w:p w14:paraId="06CF56BF" w14:textId="77777777" w:rsidR="007A06A2" w:rsidRPr="007A06A2" w:rsidRDefault="007A06A2" w:rsidP="007A06A2">
      <w:pPr>
        <w:tabs>
          <w:tab w:val="left" w:pos="142"/>
          <w:tab w:val="left" w:pos="284"/>
          <w:tab w:val="left" w:pos="426"/>
        </w:tabs>
        <w:spacing w:after="0" w:line="240" w:lineRule="auto"/>
        <w:jc w:val="both"/>
        <w:rPr>
          <w:b/>
        </w:rPr>
      </w:pPr>
    </w:p>
    <w:p w14:paraId="5B3F8BFE" w14:textId="77777777" w:rsidR="007A06A2" w:rsidRPr="007A06A2" w:rsidRDefault="007A06A2" w:rsidP="007A06A2">
      <w:pPr>
        <w:numPr>
          <w:ilvl w:val="0"/>
          <w:numId w:val="12"/>
        </w:numPr>
        <w:tabs>
          <w:tab w:val="left" w:pos="142"/>
          <w:tab w:val="left" w:pos="284"/>
          <w:tab w:val="left" w:pos="426"/>
        </w:tabs>
        <w:spacing w:after="0" w:line="240" w:lineRule="auto"/>
        <w:contextualSpacing/>
        <w:jc w:val="both"/>
        <w:rPr>
          <w:b/>
        </w:rPr>
      </w:pPr>
      <w:r w:rsidRPr="007A06A2">
        <w:rPr>
          <w:b/>
        </w:rPr>
        <w:t xml:space="preserve">Explica con tus palabras ¿Cuál es el rol y objetivo del Estado en materia Económica? </w:t>
      </w:r>
    </w:p>
    <w:p w14:paraId="2FEA685D" w14:textId="77777777" w:rsidR="003A505F" w:rsidRPr="003A505F" w:rsidRDefault="003A505F" w:rsidP="003A505F">
      <w:pPr>
        <w:tabs>
          <w:tab w:val="left" w:pos="284"/>
          <w:tab w:val="left" w:pos="426"/>
        </w:tabs>
        <w:spacing w:after="0" w:line="240" w:lineRule="auto"/>
        <w:jc w:val="both"/>
        <w:rPr>
          <w:b/>
        </w:rPr>
      </w:pPr>
      <w:r w:rsidRPr="003A505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29080" w14:textId="77777777" w:rsidR="007A06A2" w:rsidRPr="007A06A2" w:rsidRDefault="007A06A2" w:rsidP="007A06A2">
      <w:pPr>
        <w:tabs>
          <w:tab w:val="left" w:pos="142"/>
          <w:tab w:val="left" w:pos="284"/>
          <w:tab w:val="left" w:pos="426"/>
        </w:tabs>
        <w:spacing w:after="0" w:line="240" w:lineRule="auto"/>
        <w:jc w:val="both"/>
        <w:rPr>
          <w:b/>
        </w:rPr>
      </w:pPr>
    </w:p>
    <w:p w14:paraId="335E5ABD" w14:textId="77777777" w:rsidR="007A06A2" w:rsidRPr="007A06A2" w:rsidRDefault="007A06A2" w:rsidP="007A06A2">
      <w:pPr>
        <w:numPr>
          <w:ilvl w:val="0"/>
          <w:numId w:val="12"/>
        </w:numPr>
        <w:tabs>
          <w:tab w:val="left" w:pos="142"/>
          <w:tab w:val="left" w:pos="284"/>
          <w:tab w:val="left" w:pos="426"/>
        </w:tabs>
        <w:spacing w:after="0" w:line="240" w:lineRule="auto"/>
        <w:contextualSpacing/>
        <w:jc w:val="both"/>
        <w:rPr>
          <w:b/>
        </w:rPr>
      </w:pPr>
      <w:r w:rsidRPr="007A06A2">
        <w:rPr>
          <w:b/>
        </w:rPr>
        <w:t>¿Por qué el Estado controla el gasto público?</w:t>
      </w:r>
    </w:p>
    <w:p w14:paraId="45CBCF24" w14:textId="77777777" w:rsidR="003A505F" w:rsidRPr="007A06A2" w:rsidRDefault="003A505F" w:rsidP="003A505F">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D660AF" w14:textId="77777777" w:rsidR="007A06A2" w:rsidRDefault="007A06A2" w:rsidP="007A06A2">
      <w:pPr>
        <w:tabs>
          <w:tab w:val="left" w:pos="142"/>
          <w:tab w:val="left" w:pos="284"/>
          <w:tab w:val="left" w:pos="426"/>
        </w:tabs>
        <w:spacing w:after="0" w:line="240" w:lineRule="auto"/>
        <w:jc w:val="both"/>
      </w:pPr>
    </w:p>
    <w:p w14:paraId="5947F3C9" w14:textId="77777777" w:rsidR="007A06A2" w:rsidRPr="007A06A2" w:rsidRDefault="007A06A2" w:rsidP="007A06A2">
      <w:pPr>
        <w:tabs>
          <w:tab w:val="left" w:pos="142"/>
          <w:tab w:val="left" w:pos="284"/>
          <w:tab w:val="left" w:pos="426"/>
        </w:tabs>
        <w:spacing w:after="0" w:line="240" w:lineRule="auto"/>
        <w:jc w:val="both"/>
      </w:pPr>
    </w:p>
    <w:p w14:paraId="38605A89" w14:textId="77777777" w:rsidR="007A06A2" w:rsidRPr="007A06A2" w:rsidRDefault="007A06A2" w:rsidP="007A06A2">
      <w:pPr>
        <w:numPr>
          <w:ilvl w:val="0"/>
          <w:numId w:val="12"/>
        </w:numPr>
        <w:tabs>
          <w:tab w:val="left" w:pos="142"/>
          <w:tab w:val="left" w:pos="284"/>
          <w:tab w:val="left" w:pos="426"/>
        </w:tabs>
        <w:spacing w:after="0" w:line="240" w:lineRule="auto"/>
        <w:contextualSpacing/>
        <w:jc w:val="both"/>
        <w:rPr>
          <w:b/>
        </w:rPr>
      </w:pPr>
      <w:r w:rsidRPr="007A06A2">
        <w:rPr>
          <w:b/>
        </w:rPr>
        <w:lastRenderedPageBreak/>
        <w:t xml:space="preserve">¿Cómo se relaciona el rol del Estado como “redistribuidor de las riquezas” con la política económica? </w:t>
      </w:r>
    </w:p>
    <w:p w14:paraId="637DFE8D" w14:textId="77777777" w:rsidR="007A06A2" w:rsidRPr="007A06A2" w:rsidRDefault="007A06A2" w:rsidP="007A06A2">
      <w:pPr>
        <w:tabs>
          <w:tab w:val="left" w:pos="142"/>
          <w:tab w:val="left" w:pos="284"/>
          <w:tab w:val="left" w:pos="426"/>
        </w:tabs>
        <w:spacing w:after="0" w:line="240" w:lineRule="auto"/>
        <w:jc w:val="both"/>
        <w:rPr>
          <w:b/>
        </w:rPr>
      </w:pPr>
    </w:p>
    <w:p w14:paraId="739B5DAE" w14:textId="77777777" w:rsidR="003A505F" w:rsidRPr="007A06A2" w:rsidRDefault="003A505F" w:rsidP="003A505F">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5E315" w14:textId="77777777" w:rsidR="007A06A2" w:rsidRPr="007A06A2" w:rsidRDefault="007A06A2" w:rsidP="007A06A2">
      <w:pPr>
        <w:tabs>
          <w:tab w:val="left" w:pos="142"/>
          <w:tab w:val="left" w:pos="284"/>
          <w:tab w:val="left" w:pos="426"/>
        </w:tabs>
        <w:spacing w:after="0" w:line="240" w:lineRule="auto"/>
        <w:jc w:val="both"/>
        <w:rPr>
          <w:b/>
        </w:rPr>
      </w:pPr>
    </w:p>
    <w:p w14:paraId="21C574AC" w14:textId="77777777" w:rsidR="007A06A2" w:rsidRPr="007A06A2" w:rsidRDefault="007A06A2" w:rsidP="007A06A2">
      <w:pPr>
        <w:numPr>
          <w:ilvl w:val="0"/>
          <w:numId w:val="12"/>
        </w:numPr>
        <w:tabs>
          <w:tab w:val="left" w:pos="142"/>
          <w:tab w:val="left" w:pos="284"/>
          <w:tab w:val="left" w:pos="426"/>
        </w:tabs>
        <w:spacing w:after="0" w:line="240" w:lineRule="auto"/>
        <w:contextualSpacing/>
        <w:jc w:val="both"/>
        <w:rPr>
          <w:b/>
        </w:rPr>
      </w:pPr>
      <w:r w:rsidRPr="007A06A2">
        <w:rPr>
          <w:b/>
        </w:rPr>
        <w:t xml:space="preserve">Pensando en el contexto de pandemia y la actual crisis económica en Chile ¿Qué medidas  ha tomado el Estado para subsidiar a los hogares? Menciona y explica 2 medidas. </w:t>
      </w:r>
    </w:p>
    <w:p w14:paraId="2F19AE5F" w14:textId="77777777" w:rsidR="007A06A2" w:rsidRPr="007A06A2" w:rsidRDefault="007A06A2" w:rsidP="007A06A2">
      <w:pPr>
        <w:tabs>
          <w:tab w:val="left" w:pos="142"/>
          <w:tab w:val="left" w:pos="284"/>
          <w:tab w:val="left" w:pos="426"/>
        </w:tabs>
        <w:spacing w:after="0" w:line="240" w:lineRule="auto"/>
        <w:jc w:val="both"/>
        <w:rPr>
          <w:b/>
        </w:rPr>
      </w:pPr>
    </w:p>
    <w:p w14:paraId="07433BB8" w14:textId="77777777" w:rsidR="003A505F" w:rsidRPr="007A06A2" w:rsidRDefault="003A505F" w:rsidP="003A505F">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6C714" w14:textId="77777777" w:rsidR="003A505F" w:rsidRDefault="003A505F" w:rsidP="003A505F">
      <w:pPr>
        <w:tabs>
          <w:tab w:val="left" w:pos="142"/>
          <w:tab w:val="left" w:pos="284"/>
          <w:tab w:val="left" w:pos="426"/>
        </w:tabs>
        <w:spacing w:after="0" w:line="240" w:lineRule="auto"/>
        <w:jc w:val="both"/>
        <w:rPr>
          <w:b/>
        </w:rPr>
      </w:pPr>
    </w:p>
    <w:p w14:paraId="51201DCF" w14:textId="77777777" w:rsidR="003A505F" w:rsidRPr="007A06A2" w:rsidRDefault="003A505F" w:rsidP="003A505F">
      <w:pPr>
        <w:tabs>
          <w:tab w:val="left" w:pos="142"/>
          <w:tab w:val="left" w:pos="284"/>
          <w:tab w:val="left" w:pos="426"/>
        </w:tabs>
        <w:spacing w:after="0" w:line="240" w:lineRule="auto"/>
        <w:jc w:val="both"/>
        <w:rPr>
          <w:b/>
        </w:rPr>
      </w:pPr>
    </w:p>
    <w:p w14:paraId="58247C58" w14:textId="77777777" w:rsidR="003A505F" w:rsidRPr="003A505F" w:rsidRDefault="007A06A2" w:rsidP="003A505F">
      <w:pPr>
        <w:numPr>
          <w:ilvl w:val="0"/>
          <w:numId w:val="11"/>
        </w:numPr>
        <w:tabs>
          <w:tab w:val="left" w:pos="284"/>
          <w:tab w:val="left" w:pos="426"/>
        </w:tabs>
        <w:spacing w:after="0" w:line="240" w:lineRule="auto"/>
        <w:ind w:left="0" w:firstLine="0"/>
        <w:contextualSpacing/>
        <w:jc w:val="both"/>
      </w:pPr>
      <w:r w:rsidRPr="007A06A2">
        <w:rPr>
          <w:b/>
        </w:rPr>
        <w:t xml:space="preserve">ANÁLISIS DE FUENTES ESCRITAS Y VISUALES: Observa </w:t>
      </w:r>
      <w:r w:rsidR="003A505F" w:rsidRPr="003A505F">
        <w:rPr>
          <w:b/>
        </w:rPr>
        <w:t xml:space="preserve">la imagen, </w:t>
      </w:r>
      <w:r w:rsidRPr="007A06A2">
        <w:rPr>
          <w:b/>
        </w:rPr>
        <w:t xml:space="preserve"> lee la siguiente</w:t>
      </w:r>
      <w:r w:rsidR="003A505F" w:rsidRPr="003A505F">
        <w:rPr>
          <w:b/>
        </w:rPr>
        <w:t xml:space="preserve"> fuente</w:t>
      </w:r>
    </w:p>
    <w:p w14:paraId="0AC31643" w14:textId="77777777" w:rsidR="007A06A2" w:rsidRPr="007A06A2" w:rsidRDefault="007A06A2" w:rsidP="003A505F">
      <w:pPr>
        <w:tabs>
          <w:tab w:val="left" w:pos="284"/>
          <w:tab w:val="left" w:pos="426"/>
        </w:tabs>
        <w:spacing w:after="0" w:line="240" w:lineRule="auto"/>
        <w:contextualSpacing/>
        <w:jc w:val="both"/>
      </w:pPr>
      <w:r w:rsidRPr="007A06A2">
        <w:rPr>
          <w:b/>
        </w:rPr>
        <w:t>escrita y responde las preguntas que se hacen a continuación:</w:t>
      </w:r>
      <w:r w:rsidRPr="007A06A2">
        <w:t xml:space="preserve"> </w:t>
      </w:r>
    </w:p>
    <w:p w14:paraId="7939B718" w14:textId="77777777" w:rsidR="007A06A2" w:rsidRPr="007A06A2" w:rsidRDefault="007A06A2" w:rsidP="003A505F">
      <w:pPr>
        <w:tabs>
          <w:tab w:val="left" w:pos="284"/>
          <w:tab w:val="left" w:pos="426"/>
        </w:tabs>
        <w:spacing w:after="0" w:line="240" w:lineRule="auto"/>
        <w:contextualSpacing/>
        <w:jc w:val="both"/>
      </w:pPr>
    </w:p>
    <w:p w14:paraId="3631FABF" w14:textId="77777777" w:rsidR="007A06A2" w:rsidRPr="007A06A2" w:rsidRDefault="007A06A2" w:rsidP="003A505F">
      <w:pPr>
        <w:tabs>
          <w:tab w:val="left" w:pos="284"/>
        </w:tabs>
        <w:spacing w:after="0" w:line="240" w:lineRule="auto"/>
        <w:contextualSpacing/>
        <w:jc w:val="center"/>
        <w:rPr>
          <w:rFonts w:cstheme="minorHAnsi"/>
          <w:b/>
          <w:lang w:val="es-ES"/>
        </w:rPr>
      </w:pPr>
      <w:r w:rsidRPr="007A06A2">
        <w:rPr>
          <w:rFonts w:cstheme="minorHAnsi"/>
          <w:b/>
          <w:lang w:val="es-ES"/>
        </w:rPr>
        <w:t xml:space="preserve">FUENTE 1: IMAGEN SOBRE EL ESTADO Y SU INTERVENCIÓN EN ECONOMÍA </w:t>
      </w:r>
    </w:p>
    <w:p w14:paraId="366D41EF" w14:textId="77777777" w:rsidR="007A06A2" w:rsidRPr="007A06A2" w:rsidRDefault="007A06A2" w:rsidP="003A505F">
      <w:pPr>
        <w:tabs>
          <w:tab w:val="left" w:pos="284"/>
        </w:tabs>
        <w:spacing w:after="0" w:line="240" w:lineRule="auto"/>
        <w:contextualSpacing/>
        <w:jc w:val="center"/>
        <w:rPr>
          <w:rFonts w:cstheme="minorHAnsi"/>
          <w:b/>
          <w:lang w:val="es-ES"/>
        </w:rPr>
      </w:pPr>
      <w:r w:rsidRPr="007A06A2">
        <w:rPr>
          <w:noProof/>
          <w:lang w:eastAsia="es-CL"/>
        </w:rPr>
        <w:drawing>
          <wp:inline distT="0" distB="0" distL="0" distR="0" wp14:anchorId="5A3CA1C0" wp14:editId="6316383C">
            <wp:extent cx="4008474" cy="2583712"/>
            <wp:effectExtent l="0" t="0" r="0" b="762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11713" cy="2585800"/>
                    </a:xfrm>
                    <a:prstGeom prst="rect">
                      <a:avLst/>
                    </a:prstGeom>
                    <a:noFill/>
                    <a:ln>
                      <a:noFill/>
                    </a:ln>
                  </pic:spPr>
                </pic:pic>
              </a:graphicData>
            </a:graphic>
          </wp:inline>
        </w:drawing>
      </w:r>
      <w:r w:rsidRPr="007A06A2">
        <w:rPr>
          <w:noProof/>
          <w:lang w:eastAsia="es-CL"/>
        </w:rPr>
        <mc:AlternateContent>
          <mc:Choice Requires="wps">
            <w:drawing>
              <wp:inline distT="0" distB="0" distL="0" distR="0" wp14:anchorId="66784ECE" wp14:editId="30741C17">
                <wp:extent cx="308610" cy="308610"/>
                <wp:effectExtent l="0" t="0" r="0" b="0"/>
                <wp:docPr id="2" name="AutoShape 3" descr="Responsiv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12388" id="AutoShape 3" o:spid="_x0000_s1026" alt="Responsive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J7xiJD5AQAA3QMAAA4AAAAAAAAAAAAAAAAALgIAAGRy&#10;cy9lMm9Eb2MueG1sUEsBAi0AFAAGAAgAAAAhAJj2bA3ZAAAAAwEAAA8AAAAAAAAAAAAAAAAAUwQA&#10;AGRycy9kb3ducmV2LnhtbFBLBQYAAAAABAAEAPMAAABZBQAAAAA=&#10;" filled="f" stroked="f">
                <o:lock v:ext="edit" aspectratio="t"/>
                <w10:anchorlock/>
              </v:rect>
            </w:pict>
          </mc:Fallback>
        </mc:AlternateContent>
      </w:r>
    </w:p>
    <w:p w14:paraId="188751C8" w14:textId="77777777" w:rsidR="007A06A2" w:rsidRPr="007A06A2" w:rsidRDefault="007A06A2" w:rsidP="007A06A2">
      <w:pPr>
        <w:tabs>
          <w:tab w:val="left" w:pos="1139"/>
        </w:tabs>
        <w:spacing w:after="0" w:line="240" w:lineRule="auto"/>
        <w:jc w:val="both"/>
      </w:pPr>
    </w:p>
    <w:p w14:paraId="1A5924F9" w14:textId="77777777" w:rsidR="007A06A2" w:rsidRPr="007A06A2" w:rsidRDefault="007A06A2" w:rsidP="007A06A2">
      <w:pPr>
        <w:tabs>
          <w:tab w:val="left" w:pos="1139"/>
        </w:tabs>
        <w:spacing w:after="0" w:line="240" w:lineRule="auto"/>
        <w:jc w:val="both"/>
      </w:pPr>
    </w:p>
    <w:p w14:paraId="68EC2A96" w14:textId="77777777" w:rsidR="007A06A2" w:rsidRPr="007A06A2" w:rsidRDefault="007A06A2" w:rsidP="007A06A2">
      <w:pPr>
        <w:tabs>
          <w:tab w:val="left" w:pos="284"/>
          <w:tab w:val="left" w:pos="426"/>
        </w:tabs>
        <w:spacing w:after="0" w:line="240" w:lineRule="auto"/>
        <w:contextualSpacing/>
        <w:jc w:val="both"/>
        <w:rPr>
          <w:b/>
        </w:rPr>
      </w:pPr>
      <w:r w:rsidRPr="007A06A2">
        <w:rPr>
          <w:b/>
        </w:rPr>
        <w:t xml:space="preserve">1.- En base a la imagen sobre el rol del Estado en la economía ¿En qué acciones o medidas utiliza los ingresos o los recursos que recauda? </w:t>
      </w:r>
    </w:p>
    <w:p w14:paraId="472ABD4B" w14:textId="77777777" w:rsidR="007A06A2" w:rsidRDefault="007A06A2" w:rsidP="007A06A2">
      <w:pPr>
        <w:tabs>
          <w:tab w:val="left" w:pos="1139"/>
        </w:tabs>
        <w:spacing w:after="0" w:line="240" w:lineRule="auto"/>
        <w:jc w:val="both"/>
      </w:pPr>
    </w:p>
    <w:p w14:paraId="4DACC94D" w14:textId="77777777" w:rsidR="003A505F" w:rsidRPr="007A06A2" w:rsidRDefault="003A505F" w:rsidP="003A505F">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36DC1" w14:textId="77777777" w:rsidR="003A505F" w:rsidRPr="007A06A2" w:rsidRDefault="003A505F" w:rsidP="007A06A2">
      <w:pPr>
        <w:tabs>
          <w:tab w:val="left" w:pos="1139"/>
        </w:tabs>
        <w:spacing w:after="0" w:line="240" w:lineRule="auto"/>
        <w:jc w:val="both"/>
      </w:pPr>
    </w:p>
    <w:p w14:paraId="16867CB4" w14:textId="77777777" w:rsidR="007A06A2" w:rsidRPr="007A06A2" w:rsidRDefault="007A06A2" w:rsidP="007A06A2">
      <w:pPr>
        <w:tabs>
          <w:tab w:val="left" w:pos="1139"/>
        </w:tabs>
        <w:spacing w:after="0" w:line="240" w:lineRule="auto"/>
        <w:jc w:val="both"/>
        <w:rPr>
          <w:rFonts w:cstheme="minorHAnsi"/>
          <w:b/>
        </w:rPr>
      </w:pPr>
      <w:r w:rsidRPr="007A06A2">
        <w:rPr>
          <w:rFonts w:cstheme="minorHAnsi"/>
          <w:b/>
        </w:rPr>
        <w:t>2.  ¿Por qué aparece una autoridad con banda presidencial en la imagen? ¿Qué rol pareciera cumplir esta autoridad?</w:t>
      </w:r>
    </w:p>
    <w:p w14:paraId="406AB4F8" w14:textId="77777777" w:rsidR="007A06A2" w:rsidRPr="007A06A2" w:rsidRDefault="007A06A2" w:rsidP="007A06A2">
      <w:pPr>
        <w:tabs>
          <w:tab w:val="left" w:pos="1139"/>
        </w:tabs>
        <w:spacing w:after="0" w:line="240" w:lineRule="auto"/>
        <w:jc w:val="both"/>
        <w:rPr>
          <w:rFonts w:cstheme="minorHAnsi"/>
          <w:b/>
        </w:rPr>
      </w:pPr>
    </w:p>
    <w:p w14:paraId="58AD750B" w14:textId="77777777" w:rsidR="003A505F" w:rsidRPr="007A06A2" w:rsidRDefault="003A505F" w:rsidP="003A505F">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016DE" w14:textId="77777777" w:rsidR="007A06A2" w:rsidRDefault="007A06A2" w:rsidP="007A06A2">
      <w:pPr>
        <w:tabs>
          <w:tab w:val="left" w:pos="1139"/>
        </w:tabs>
        <w:spacing w:after="0" w:line="240" w:lineRule="auto"/>
        <w:jc w:val="both"/>
        <w:rPr>
          <w:rFonts w:cstheme="minorHAnsi"/>
          <w:b/>
        </w:rPr>
      </w:pPr>
    </w:p>
    <w:p w14:paraId="1429FD65" w14:textId="77777777" w:rsidR="003A505F" w:rsidRDefault="003A505F" w:rsidP="007A06A2">
      <w:pPr>
        <w:tabs>
          <w:tab w:val="left" w:pos="1139"/>
        </w:tabs>
        <w:spacing w:after="0" w:line="240" w:lineRule="auto"/>
        <w:jc w:val="both"/>
        <w:rPr>
          <w:rFonts w:cstheme="minorHAnsi"/>
          <w:b/>
        </w:rPr>
      </w:pPr>
    </w:p>
    <w:p w14:paraId="29EACEC1" w14:textId="77777777" w:rsidR="003A505F" w:rsidRDefault="003A505F" w:rsidP="007A06A2">
      <w:pPr>
        <w:tabs>
          <w:tab w:val="left" w:pos="1139"/>
        </w:tabs>
        <w:spacing w:after="0" w:line="240" w:lineRule="auto"/>
        <w:jc w:val="both"/>
        <w:rPr>
          <w:rFonts w:cstheme="minorHAnsi"/>
          <w:b/>
        </w:rPr>
      </w:pPr>
    </w:p>
    <w:p w14:paraId="300A8B65" w14:textId="77777777" w:rsidR="003A505F" w:rsidRDefault="003A505F" w:rsidP="007A06A2">
      <w:pPr>
        <w:tabs>
          <w:tab w:val="left" w:pos="1139"/>
        </w:tabs>
        <w:spacing w:after="0" w:line="240" w:lineRule="auto"/>
        <w:jc w:val="both"/>
        <w:rPr>
          <w:rFonts w:cstheme="minorHAnsi"/>
          <w:b/>
        </w:rPr>
      </w:pPr>
    </w:p>
    <w:p w14:paraId="1F926DE5" w14:textId="77777777" w:rsidR="003A505F" w:rsidRDefault="003A505F" w:rsidP="007A06A2">
      <w:pPr>
        <w:tabs>
          <w:tab w:val="left" w:pos="1139"/>
        </w:tabs>
        <w:spacing w:after="0" w:line="240" w:lineRule="auto"/>
        <w:jc w:val="both"/>
        <w:rPr>
          <w:rFonts w:cstheme="minorHAnsi"/>
          <w:b/>
        </w:rPr>
      </w:pPr>
    </w:p>
    <w:p w14:paraId="4F8EB99D" w14:textId="77777777" w:rsidR="003A505F" w:rsidRDefault="003A505F" w:rsidP="007A06A2">
      <w:pPr>
        <w:tabs>
          <w:tab w:val="left" w:pos="1139"/>
        </w:tabs>
        <w:spacing w:after="0" w:line="240" w:lineRule="auto"/>
        <w:jc w:val="both"/>
        <w:rPr>
          <w:rFonts w:cstheme="minorHAnsi"/>
          <w:b/>
        </w:rPr>
      </w:pPr>
    </w:p>
    <w:p w14:paraId="3173AA8E" w14:textId="77777777" w:rsidR="003A505F" w:rsidRDefault="003A505F" w:rsidP="007A06A2">
      <w:pPr>
        <w:tabs>
          <w:tab w:val="left" w:pos="1139"/>
        </w:tabs>
        <w:spacing w:after="0" w:line="240" w:lineRule="auto"/>
        <w:jc w:val="both"/>
        <w:rPr>
          <w:rFonts w:cstheme="minorHAnsi"/>
          <w:b/>
        </w:rPr>
      </w:pPr>
    </w:p>
    <w:p w14:paraId="3D62E05A" w14:textId="77777777" w:rsidR="003A505F" w:rsidRPr="007A06A2" w:rsidRDefault="003A505F" w:rsidP="007A06A2">
      <w:pPr>
        <w:tabs>
          <w:tab w:val="left" w:pos="1139"/>
        </w:tabs>
        <w:spacing w:after="0" w:line="240" w:lineRule="auto"/>
        <w:jc w:val="both"/>
        <w:rPr>
          <w:rFonts w:cstheme="minorHAnsi"/>
          <w:b/>
        </w:rPr>
      </w:pPr>
    </w:p>
    <w:p w14:paraId="1545C393" w14:textId="77777777" w:rsidR="007A06A2" w:rsidRPr="007A06A2" w:rsidRDefault="007A06A2" w:rsidP="007A06A2">
      <w:pPr>
        <w:tabs>
          <w:tab w:val="left" w:pos="1139"/>
        </w:tabs>
        <w:spacing w:after="0" w:line="240" w:lineRule="auto"/>
        <w:jc w:val="both"/>
        <w:rPr>
          <w:rFonts w:cstheme="minorHAnsi"/>
          <w:b/>
        </w:rPr>
      </w:pPr>
    </w:p>
    <w:p w14:paraId="306CA0F1" w14:textId="77777777" w:rsidR="007A06A2" w:rsidRPr="007A06A2" w:rsidRDefault="007A06A2" w:rsidP="007A06A2">
      <w:pPr>
        <w:tabs>
          <w:tab w:val="left" w:pos="1139"/>
        </w:tabs>
        <w:spacing w:after="0" w:line="240" w:lineRule="auto"/>
        <w:jc w:val="center"/>
        <w:rPr>
          <w:rFonts w:cstheme="minorHAnsi"/>
          <w:b/>
        </w:rPr>
      </w:pPr>
      <w:r w:rsidRPr="007A06A2">
        <w:rPr>
          <w:rFonts w:cstheme="minorHAnsi"/>
          <w:b/>
        </w:rPr>
        <w:lastRenderedPageBreak/>
        <w:t>FUENTE 2: ¿QUÉ ES EL GASTO FISCAL?</w:t>
      </w:r>
    </w:p>
    <w:p w14:paraId="5266FC6A" w14:textId="77777777" w:rsidR="007A06A2" w:rsidRPr="007A06A2" w:rsidRDefault="007A06A2" w:rsidP="007A06A2">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rFonts w:cstheme="minorHAnsi"/>
          <w:b/>
        </w:rPr>
      </w:pPr>
      <w:r w:rsidRPr="007A06A2">
        <w:rPr>
          <w:rFonts w:cstheme="minorHAnsi"/>
          <w:b/>
        </w:rPr>
        <w:t>El expresidente del Banco Central Carlos Massad lo explica de forma clara y sencilla en su texto Economía para todos.</w:t>
      </w:r>
    </w:p>
    <w:p w14:paraId="53EE578E" w14:textId="77777777" w:rsidR="007A06A2" w:rsidRPr="007A06A2" w:rsidRDefault="007A06A2" w:rsidP="007A06A2">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rPr>
      </w:pPr>
      <w:r w:rsidRPr="007A06A2">
        <w:rPr>
          <w:rFonts w:cstheme="minorHAnsi"/>
        </w:rPr>
        <w:t>El Gobierno decide sus gastos de consumo e inversión tomando en cuenta las necesidades del país. (…) Todos estos gastos, y otros más, se deciden centralmente en el Gobierno y, en un sistema democrático deben ser aprobados por el Congreso Nacional. Mientras mayor el volumen de estos gastos, mayor el poder que la autoridad central tiene sobre los ciudadanos. Pero, al mismo tiempo, mayor será la capacidad del Gobierno para ayudar a los más pobres y cumplir mejor las funciones que la Constitución Política del Estado le asigna. Por eso hay permanentemente una gran discusión acerca del volumen de los gastos del Gobierno: unos quieren que disminuya y otros, que aumente. (…) Sin embargo hay acuerdo en que el Gobierno debe usar los recursos de que dispone, asegurando que no haya desperdicio.</w:t>
      </w:r>
    </w:p>
    <w:p w14:paraId="79A1D5BF" w14:textId="77777777" w:rsidR="007A06A2" w:rsidRPr="007A06A2" w:rsidRDefault="007A06A2" w:rsidP="007A06A2">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rPr>
      </w:pPr>
    </w:p>
    <w:p w14:paraId="5092078F" w14:textId="77777777" w:rsidR="007A06A2" w:rsidRPr="007A06A2" w:rsidRDefault="007A06A2" w:rsidP="007A06A2">
      <w:pPr>
        <w:pBdr>
          <w:top w:val="single" w:sz="4" w:space="1" w:color="auto"/>
          <w:left w:val="single" w:sz="4" w:space="4" w:color="auto"/>
          <w:bottom w:val="single" w:sz="4" w:space="1" w:color="auto"/>
          <w:right w:val="single" w:sz="4" w:space="4" w:color="auto"/>
        </w:pBdr>
        <w:tabs>
          <w:tab w:val="left" w:pos="1139"/>
        </w:tabs>
        <w:spacing w:after="0" w:line="240" w:lineRule="auto"/>
        <w:jc w:val="right"/>
        <w:rPr>
          <w:rFonts w:cstheme="minorHAnsi"/>
        </w:rPr>
      </w:pPr>
      <w:r w:rsidRPr="007A06A2">
        <w:rPr>
          <w:rFonts w:cstheme="minorHAnsi"/>
        </w:rPr>
        <w:t>Massad, C. (2004) Economía para todos. Santiago: Banco Central.</w:t>
      </w:r>
    </w:p>
    <w:p w14:paraId="0D38C681" w14:textId="77777777" w:rsidR="007A06A2" w:rsidRPr="007A06A2" w:rsidRDefault="007A06A2" w:rsidP="007A06A2">
      <w:pPr>
        <w:tabs>
          <w:tab w:val="left" w:pos="1139"/>
        </w:tabs>
        <w:spacing w:after="0" w:line="240" w:lineRule="auto"/>
        <w:jc w:val="right"/>
        <w:rPr>
          <w:rFonts w:cstheme="minorHAnsi"/>
          <w:b/>
        </w:rPr>
      </w:pPr>
    </w:p>
    <w:p w14:paraId="5623F643" w14:textId="77777777" w:rsidR="007A06A2" w:rsidRPr="007A06A2" w:rsidRDefault="007A06A2" w:rsidP="007A06A2">
      <w:pPr>
        <w:tabs>
          <w:tab w:val="left" w:pos="284"/>
          <w:tab w:val="left" w:pos="426"/>
        </w:tabs>
        <w:spacing w:after="0" w:line="240" w:lineRule="auto"/>
        <w:jc w:val="both"/>
        <w:rPr>
          <w:b/>
        </w:rPr>
      </w:pPr>
    </w:p>
    <w:p w14:paraId="3CAB5968" w14:textId="77777777" w:rsidR="007A06A2" w:rsidRPr="007A06A2" w:rsidRDefault="007A06A2" w:rsidP="007A06A2">
      <w:pPr>
        <w:numPr>
          <w:ilvl w:val="0"/>
          <w:numId w:val="14"/>
        </w:numPr>
        <w:tabs>
          <w:tab w:val="left" w:pos="284"/>
          <w:tab w:val="left" w:pos="426"/>
        </w:tabs>
        <w:spacing w:after="0" w:line="240" w:lineRule="auto"/>
        <w:contextualSpacing/>
        <w:jc w:val="both"/>
        <w:rPr>
          <w:b/>
        </w:rPr>
      </w:pPr>
      <w:r w:rsidRPr="007A06A2">
        <w:rPr>
          <w:b/>
        </w:rPr>
        <w:t>A partir del texto ¿Qué necesidades refleja el presupuesto Fiscal con el que cuenta cada Estado?</w:t>
      </w:r>
    </w:p>
    <w:p w14:paraId="1491C84B" w14:textId="77777777" w:rsidR="007A06A2" w:rsidRPr="007A06A2" w:rsidRDefault="007A06A2" w:rsidP="007A06A2">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DB319" w14:textId="77777777" w:rsidR="007A06A2" w:rsidRDefault="007A06A2" w:rsidP="007A06A2">
      <w:pPr>
        <w:tabs>
          <w:tab w:val="left" w:pos="284"/>
          <w:tab w:val="left" w:pos="426"/>
        </w:tabs>
        <w:spacing w:after="0" w:line="240" w:lineRule="auto"/>
        <w:jc w:val="both"/>
        <w:rPr>
          <w:b/>
        </w:rPr>
      </w:pPr>
    </w:p>
    <w:p w14:paraId="038C955C" w14:textId="77777777" w:rsidR="003A505F" w:rsidRDefault="003A505F" w:rsidP="003A505F">
      <w:pPr>
        <w:numPr>
          <w:ilvl w:val="0"/>
          <w:numId w:val="14"/>
        </w:numPr>
        <w:tabs>
          <w:tab w:val="left" w:pos="284"/>
          <w:tab w:val="left" w:pos="426"/>
        </w:tabs>
        <w:spacing w:after="0" w:line="240" w:lineRule="auto"/>
        <w:ind w:left="0" w:firstLine="0"/>
        <w:contextualSpacing/>
        <w:jc w:val="both"/>
        <w:rPr>
          <w:b/>
        </w:rPr>
      </w:pPr>
      <w:r w:rsidRPr="003A505F">
        <w:rPr>
          <w:b/>
        </w:rPr>
        <w:t>A partir del texto y tus conocimientos previos ¿Qué autoridades definen el presupuesto y gasto fiscal?</w:t>
      </w:r>
    </w:p>
    <w:p w14:paraId="434AA4A4" w14:textId="77777777" w:rsidR="003A505F" w:rsidRPr="003A505F" w:rsidRDefault="003A505F" w:rsidP="003A505F">
      <w:pPr>
        <w:tabs>
          <w:tab w:val="left" w:pos="284"/>
          <w:tab w:val="left" w:pos="426"/>
        </w:tabs>
        <w:spacing w:after="0" w:line="240" w:lineRule="auto"/>
        <w:contextualSpacing/>
        <w:jc w:val="both"/>
        <w:rPr>
          <w:b/>
        </w:rPr>
      </w:pPr>
    </w:p>
    <w:p w14:paraId="219B0697" w14:textId="77777777" w:rsidR="003A505F" w:rsidRPr="007A06A2" w:rsidRDefault="003A505F" w:rsidP="003A505F">
      <w:pPr>
        <w:tabs>
          <w:tab w:val="left" w:pos="284"/>
          <w:tab w:val="left" w:pos="426"/>
        </w:tabs>
        <w:spacing w:after="0" w:line="240" w:lineRule="auto"/>
        <w:jc w:val="both"/>
        <w:rPr>
          <w:b/>
        </w:rPr>
      </w:pPr>
      <w:r w:rsidRPr="007A06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588E9E" w14:textId="77777777" w:rsidR="003A505F" w:rsidRPr="007A06A2" w:rsidRDefault="003A505F" w:rsidP="007A06A2">
      <w:pPr>
        <w:tabs>
          <w:tab w:val="left" w:pos="284"/>
          <w:tab w:val="left" w:pos="426"/>
        </w:tabs>
        <w:spacing w:after="0" w:line="240" w:lineRule="auto"/>
        <w:jc w:val="both"/>
        <w:rPr>
          <w:b/>
        </w:rPr>
      </w:pPr>
    </w:p>
    <w:p w14:paraId="07643358" w14:textId="77777777" w:rsidR="007A06A2" w:rsidRPr="007A06A2" w:rsidRDefault="007A06A2" w:rsidP="003A505F">
      <w:pPr>
        <w:tabs>
          <w:tab w:val="left" w:pos="284"/>
          <w:tab w:val="left" w:pos="426"/>
        </w:tabs>
        <w:spacing w:after="0" w:line="240" w:lineRule="auto"/>
        <w:jc w:val="both"/>
      </w:pPr>
      <w:r w:rsidRPr="007A06A2">
        <w:rPr>
          <w:b/>
        </w:rPr>
        <w:t>III. SINTETIZA LOS CONCEPTOS CLAVES: Lee el documento que sintetiza la clase y luego responde las preguntas de selección única y múltiple.</w:t>
      </w:r>
    </w:p>
    <w:p w14:paraId="2A1278AF" w14:textId="77777777" w:rsidR="007A06A2" w:rsidRPr="007A06A2" w:rsidRDefault="007A06A2" w:rsidP="003A505F">
      <w:pPr>
        <w:tabs>
          <w:tab w:val="left" w:pos="284"/>
          <w:tab w:val="left" w:pos="426"/>
        </w:tabs>
        <w:spacing w:after="0" w:line="240" w:lineRule="auto"/>
        <w:jc w:val="both"/>
        <w:rPr>
          <w:b/>
        </w:rPr>
      </w:pPr>
    </w:p>
    <w:p w14:paraId="21AC9084" w14:textId="77777777" w:rsidR="00A972D5" w:rsidRPr="00A972D5" w:rsidRDefault="00A972D5" w:rsidP="003A505F">
      <w:pPr>
        <w:numPr>
          <w:ilvl w:val="0"/>
          <w:numId w:val="8"/>
        </w:numPr>
        <w:tabs>
          <w:tab w:val="left" w:pos="142"/>
          <w:tab w:val="left" w:pos="284"/>
          <w:tab w:val="left" w:pos="1139"/>
        </w:tabs>
        <w:spacing w:after="0" w:line="240" w:lineRule="auto"/>
        <w:ind w:left="0" w:firstLine="0"/>
        <w:contextualSpacing/>
        <w:rPr>
          <w:b/>
        </w:rPr>
      </w:pPr>
      <w:r w:rsidRPr="00A972D5">
        <w:rPr>
          <w:b/>
        </w:rPr>
        <w:t>¿Qué elementos componen la política económica del Estado?</w:t>
      </w:r>
    </w:p>
    <w:p w14:paraId="7430E19B" w14:textId="77777777" w:rsidR="00A972D5" w:rsidRPr="00A972D5" w:rsidRDefault="00A972D5" w:rsidP="003A505F">
      <w:pPr>
        <w:tabs>
          <w:tab w:val="left" w:pos="142"/>
          <w:tab w:val="left" w:pos="284"/>
          <w:tab w:val="left" w:pos="1139"/>
        </w:tabs>
        <w:spacing w:after="0" w:line="240" w:lineRule="auto"/>
      </w:pPr>
    </w:p>
    <w:p w14:paraId="124BE65B" w14:textId="77777777" w:rsidR="00A972D5" w:rsidRPr="00A972D5" w:rsidRDefault="00A972D5" w:rsidP="003A505F">
      <w:pPr>
        <w:numPr>
          <w:ilvl w:val="0"/>
          <w:numId w:val="15"/>
        </w:numPr>
        <w:tabs>
          <w:tab w:val="left" w:pos="284"/>
          <w:tab w:val="left" w:pos="1139"/>
        </w:tabs>
        <w:spacing w:after="0" w:line="240" w:lineRule="auto"/>
        <w:ind w:left="0" w:firstLine="0"/>
        <w:contextualSpacing/>
        <w:jc w:val="both"/>
      </w:pPr>
      <w:r w:rsidRPr="00A972D5">
        <w:t>La política fiscal.</w:t>
      </w:r>
    </w:p>
    <w:p w14:paraId="04D0EC08" w14:textId="77777777" w:rsidR="00A972D5" w:rsidRPr="00A972D5" w:rsidRDefault="00A972D5" w:rsidP="003A505F">
      <w:pPr>
        <w:numPr>
          <w:ilvl w:val="0"/>
          <w:numId w:val="15"/>
        </w:numPr>
        <w:tabs>
          <w:tab w:val="left" w:pos="284"/>
          <w:tab w:val="left" w:pos="1139"/>
        </w:tabs>
        <w:spacing w:after="0" w:line="240" w:lineRule="auto"/>
        <w:ind w:left="0" w:firstLine="0"/>
        <w:contextualSpacing/>
        <w:jc w:val="both"/>
      </w:pPr>
      <w:r w:rsidRPr="00A972D5">
        <w:t>La política neoliberal.</w:t>
      </w:r>
    </w:p>
    <w:p w14:paraId="5DFBA082" w14:textId="77777777" w:rsidR="00A972D5" w:rsidRPr="00A972D5" w:rsidRDefault="00A972D5" w:rsidP="003A505F">
      <w:pPr>
        <w:numPr>
          <w:ilvl w:val="0"/>
          <w:numId w:val="15"/>
        </w:numPr>
        <w:tabs>
          <w:tab w:val="left" w:pos="284"/>
          <w:tab w:val="left" w:pos="1139"/>
        </w:tabs>
        <w:spacing w:after="0" w:line="240" w:lineRule="auto"/>
        <w:ind w:left="0" w:firstLine="0"/>
        <w:contextualSpacing/>
        <w:jc w:val="both"/>
      </w:pPr>
      <w:r w:rsidRPr="00A972D5">
        <w:t xml:space="preserve">La política monetaria. </w:t>
      </w:r>
    </w:p>
    <w:p w14:paraId="19497E82" w14:textId="77777777" w:rsidR="00A972D5" w:rsidRPr="00A972D5" w:rsidRDefault="00A972D5" w:rsidP="003A505F">
      <w:pPr>
        <w:tabs>
          <w:tab w:val="left" w:pos="284"/>
          <w:tab w:val="left" w:pos="1139"/>
        </w:tabs>
        <w:spacing w:after="0" w:line="240" w:lineRule="auto"/>
        <w:contextualSpacing/>
        <w:jc w:val="both"/>
      </w:pPr>
    </w:p>
    <w:p w14:paraId="33870E8E" w14:textId="77777777" w:rsidR="00A972D5" w:rsidRPr="00A972D5" w:rsidRDefault="00A972D5" w:rsidP="003A505F">
      <w:pPr>
        <w:numPr>
          <w:ilvl w:val="0"/>
          <w:numId w:val="16"/>
        </w:numPr>
        <w:tabs>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Solo I</w:t>
      </w:r>
    </w:p>
    <w:p w14:paraId="5F462272" w14:textId="77777777" w:rsidR="00A972D5" w:rsidRPr="00A972D5" w:rsidRDefault="00A972D5" w:rsidP="003A505F">
      <w:pPr>
        <w:numPr>
          <w:ilvl w:val="0"/>
          <w:numId w:val="16"/>
        </w:numPr>
        <w:tabs>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 y III</w:t>
      </w:r>
    </w:p>
    <w:p w14:paraId="20A4467C" w14:textId="77777777" w:rsidR="00A972D5" w:rsidRPr="00A972D5" w:rsidRDefault="00A972D5" w:rsidP="003A505F">
      <w:pPr>
        <w:numPr>
          <w:ilvl w:val="0"/>
          <w:numId w:val="16"/>
        </w:numPr>
        <w:tabs>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II y III</w:t>
      </w:r>
    </w:p>
    <w:p w14:paraId="5930B912" w14:textId="77777777" w:rsidR="00A972D5" w:rsidRPr="00A972D5" w:rsidRDefault="00A972D5" w:rsidP="003A505F">
      <w:pPr>
        <w:numPr>
          <w:ilvl w:val="0"/>
          <w:numId w:val="16"/>
        </w:numPr>
        <w:tabs>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 II y III</w:t>
      </w:r>
    </w:p>
    <w:p w14:paraId="3D38BFF4" w14:textId="77777777" w:rsidR="00A972D5" w:rsidRPr="00A972D5" w:rsidRDefault="00A972D5" w:rsidP="003A505F">
      <w:pPr>
        <w:tabs>
          <w:tab w:val="left" w:pos="284"/>
          <w:tab w:val="left" w:pos="1139"/>
        </w:tabs>
        <w:spacing w:after="0" w:line="240" w:lineRule="auto"/>
        <w:jc w:val="both"/>
      </w:pPr>
    </w:p>
    <w:p w14:paraId="4528DA5E" w14:textId="77777777" w:rsidR="00A972D5" w:rsidRPr="00A972D5" w:rsidRDefault="00A972D5" w:rsidP="003A505F">
      <w:pPr>
        <w:tabs>
          <w:tab w:val="left" w:pos="284"/>
          <w:tab w:val="left" w:pos="1139"/>
        </w:tabs>
        <w:spacing w:after="0" w:line="240" w:lineRule="auto"/>
        <w:jc w:val="center"/>
        <w:rPr>
          <w:b/>
        </w:rPr>
      </w:pPr>
      <w:r w:rsidRPr="00A972D5">
        <w:rPr>
          <w:b/>
        </w:rPr>
        <w:t>OBSERVA LAS IMÁGENES Y RESPONDE LAS PREGUNTAS 2 Y 3</w:t>
      </w:r>
    </w:p>
    <w:p w14:paraId="4B4E231C" w14:textId="77777777" w:rsidR="00A972D5" w:rsidRPr="00A972D5" w:rsidRDefault="00A972D5" w:rsidP="003A505F">
      <w:pPr>
        <w:tabs>
          <w:tab w:val="left" w:pos="284"/>
          <w:tab w:val="left" w:pos="1139"/>
        </w:tabs>
        <w:spacing w:after="0" w:line="240" w:lineRule="auto"/>
        <w:jc w:val="center"/>
        <w:rPr>
          <w:b/>
        </w:rPr>
      </w:pPr>
    </w:p>
    <w:p w14:paraId="0FA5D6A5" w14:textId="77777777" w:rsidR="00A972D5" w:rsidRPr="00A972D5" w:rsidRDefault="00A972D5" w:rsidP="003A505F">
      <w:pPr>
        <w:tabs>
          <w:tab w:val="left" w:pos="284"/>
          <w:tab w:val="left" w:pos="1139"/>
        </w:tabs>
        <w:spacing w:after="0" w:line="240" w:lineRule="auto"/>
        <w:jc w:val="both"/>
      </w:pPr>
      <w:r w:rsidRPr="00A972D5">
        <w:rPr>
          <w:noProof/>
          <w:lang w:eastAsia="es-CL"/>
        </w:rPr>
        <w:drawing>
          <wp:inline distT="0" distB="0" distL="0" distR="0" wp14:anchorId="71665D5E" wp14:editId="7F18D622">
            <wp:extent cx="4710430" cy="16052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0430" cy="1605280"/>
                    </a:xfrm>
                    <a:prstGeom prst="rect">
                      <a:avLst/>
                    </a:prstGeom>
                    <a:noFill/>
                    <a:ln>
                      <a:noFill/>
                    </a:ln>
                  </pic:spPr>
                </pic:pic>
              </a:graphicData>
            </a:graphic>
          </wp:inline>
        </w:drawing>
      </w:r>
    </w:p>
    <w:p w14:paraId="682839E0" w14:textId="77777777" w:rsidR="00A972D5" w:rsidRPr="00A972D5" w:rsidRDefault="00A972D5" w:rsidP="003A505F">
      <w:pPr>
        <w:numPr>
          <w:ilvl w:val="0"/>
          <w:numId w:val="8"/>
        </w:numPr>
        <w:tabs>
          <w:tab w:val="left" w:pos="284"/>
          <w:tab w:val="left" w:pos="426"/>
          <w:tab w:val="left" w:pos="1139"/>
        </w:tabs>
        <w:spacing w:after="0" w:line="240" w:lineRule="auto"/>
        <w:ind w:left="0" w:firstLine="0"/>
        <w:contextualSpacing/>
      </w:pPr>
      <w:r w:rsidRPr="00A972D5">
        <w:rPr>
          <w:b/>
        </w:rPr>
        <w:t>¿En que se utiliza principalmente  la recaudación de impuestos por parte del Estado?</w:t>
      </w:r>
    </w:p>
    <w:p w14:paraId="6A414095" w14:textId="77777777" w:rsidR="00A972D5" w:rsidRPr="00A972D5" w:rsidRDefault="00A972D5" w:rsidP="003A505F">
      <w:pPr>
        <w:tabs>
          <w:tab w:val="left" w:pos="284"/>
          <w:tab w:val="left" w:pos="1139"/>
        </w:tabs>
        <w:spacing w:after="0" w:line="240" w:lineRule="auto"/>
      </w:pPr>
    </w:p>
    <w:p w14:paraId="645777C8" w14:textId="77777777" w:rsidR="00A972D5" w:rsidRPr="00A972D5" w:rsidRDefault="00A972D5" w:rsidP="003A505F">
      <w:pPr>
        <w:numPr>
          <w:ilvl w:val="0"/>
          <w:numId w:val="17"/>
        </w:numPr>
        <w:tabs>
          <w:tab w:val="left" w:pos="284"/>
          <w:tab w:val="left" w:pos="1139"/>
        </w:tabs>
        <w:spacing w:after="0" w:line="240" w:lineRule="auto"/>
        <w:ind w:left="0" w:firstLine="0"/>
        <w:contextualSpacing/>
      </w:pPr>
      <w:r w:rsidRPr="00A972D5">
        <w:t>En mejoras para las empresas privadas.</w:t>
      </w:r>
    </w:p>
    <w:p w14:paraId="0A9B23D4" w14:textId="77777777" w:rsidR="00A972D5" w:rsidRPr="00A972D5" w:rsidRDefault="00A972D5" w:rsidP="003A505F">
      <w:pPr>
        <w:numPr>
          <w:ilvl w:val="0"/>
          <w:numId w:val="17"/>
        </w:numPr>
        <w:tabs>
          <w:tab w:val="left" w:pos="284"/>
          <w:tab w:val="left" w:pos="1139"/>
        </w:tabs>
        <w:spacing w:after="0" w:line="240" w:lineRule="auto"/>
        <w:ind w:left="0" w:firstLine="0"/>
        <w:contextualSpacing/>
      </w:pPr>
      <w:r w:rsidRPr="00A972D5">
        <w:t>En tratados y alianzas económica.</w:t>
      </w:r>
    </w:p>
    <w:p w14:paraId="7CBA2C44" w14:textId="77777777" w:rsidR="00A972D5" w:rsidRPr="00A972D5" w:rsidRDefault="00A972D5" w:rsidP="003A505F">
      <w:pPr>
        <w:numPr>
          <w:ilvl w:val="0"/>
          <w:numId w:val="17"/>
        </w:numPr>
        <w:tabs>
          <w:tab w:val="left" w:pos="284"/>
          <w:tab w:val="left" w:pos="1139"/>
        </w:tabs>
        <w:spacing w:after="0" w:line="240" w:lineRule="auto"/>
        <w:ind w:left="0" w:firstLine="0"/>
        <w:contextualSpacing/>
      </w:pPr>
      <w:r w:rsidRPr="00A972D5">
        <w:t>Invierte en el bienestar de las autoridades</w:t>
      </w:r>
    </w:p>
    <w:p w14:paraId="0D412C02" w14:textId="77777777" w:rsidR="00A972D5" w:rsidRPr="00A972D5" w:rsidRDefault="00A972D5" w:rsidP="003A505F">
      <w:pPr>
        <w:numPr>
          <w:ilvl w:val="0"/>
          <w:numId w:val="17"/>
        </w:numPr>
        <w:tabs>
          <w:tab w:val="left" w:pos="284"/>
          <w:tab w:val="left" w:pos="1139"/>
        </w:tabs>
        <w:spacing w:after="0" w:line="240" w:lineRule="auto"/>
        <w:ind w:left="0" w:firstLine="0"/>
        <w:contextualSpacing/>
      </w:pPr>
      <w:r w:rsidRPr="00A972D5">
        <w:t>Invierte en  el gasto social.</w:t>
      </w:r>
    </w:p>
    <w:p w14:paraId="18421395" w14:textId="77777777" w:rsidR="00A972D5" w:rsidRPr="00A972D5" w:rsidRDefault="00A972D5" w:rsidP="003A505F">
      <w:pPr>
        <w:numPr>
          <w:ilvl w:val="0"/>
          <w:numId w:val="8"/>
        </w:numPr>
        <w:tabs>
          <w:tab w:val="left" w:pos="142"/>
          <w:tab w:val="left" w:pos="284"/>
          <w:tab w:val="left" w:pos="1139"/>
        </w:tabs>
        <w:spacing w:after="0" w:line="240" w:lineRule="auto"/>
        <w:ind w:left="0" w:firstLine="0"/>
        <w:contextualSpacing/>
        <w:rPr>
          <w:b/>
        </w:rPr>
      </w:pPr>
      <w:r w:rsidRPr="00A972D5">
        <w:rPr>
          <w:b/>
        </w:rPr>
        <w:lastRenderedPageBreak/>
        <w:t>Con respecto a los impuestos ¿Qué alternativa(s) es(son) correcta(s)?</w:t>
      </w:r>
    </w:p>
    <w:p w14:paraId="39F60037" w14:textId="77777777" w:rsidR="00A972D5" w:rsidRPr="00A972D5" w:rsidRDefault="00A972D5" w:rsidP="003A505F">
      <w:pPr>
        <w:tabs>
          <w:tab w:val="left" w:pos="142"/>
          <w:tab w:val="left" w:pos="284"/>
          <w:tab w:val="left" w:pos="1139"/>
        </w:tabs>
        <w:spacing w:after="0" w:line="240" w:lineRule="auto"/>
        <w:contextualSpacing/>
        <w:rPr>
          <w:b/>
        </w:rPr>
      </w:pPr>
    </w:p>
    <w:p w14:paraId="2D730397" w14:textId="77777777" w:rsidR="00A972D5" w:rsidRPr="00A972D5" w:rsidRDefault="00A972D5" w:rsidP="003A505F">
      <w:pPr>
        <w:numPr>
          <w:ilvl w:val="0"/>
          <w:numId w:val="18"/>
        </w:numPr>
        <w:tabs>
          <w:tab w:val="left" w:pos="142"/>
          <w:tab w:val="left" w:pos="284"/>
          <w:tab w:val="left" w:pos="1139"/>
        </w:tabs>
        <w:spacing w:after="0" w:line="240" w:lineRule="auto"/>
        <w:ind w:left="0" w:firstLine="0"/>
        <w:contextualSpacing/>
      </w:pPr>
      <w:r w:rsidRPr="00A972D5">
        <w:t>El único agente económico que lo puede recaudar es el Estado.</w:t>
      </w:r>
    </w:p>
    <w:p w14:paraId="305D87E1" w14:textId="77777777" w:rsidR="00A972D5" w:rsidRPr="00A972D5" w:rsidRDefault="00A972D5" w:rsidP="003A505F">
      <w:pPr>
        <w:numPr>
          <w:ilvl w:val="0"/>
          <w:numId w:val="18"/>
        </w:numPr>
        <w:tabs>
          <w:tab w:val="left" w:pos="142"/>
          <w:tab w:val="left" w:pos="284"/>
          <w:tab w:val="left" w:pos="1139"/>
        </w:tabs>
        <w:spacing w:after="0" w:line="240" w:lineRule="auto"/>
        <w:ind w:left="0" w:firstLine="0"/>
        <w:contextualSpacing/>
      </w:pPr>
      <w:r w:rsidRPr="00A972D5">
        <w:t>Existen impuestos directos e indirectos (como el IVA).</w:t>
      </w:r>
    </w:p>
    <w:p w14:paraId="0F329C48" w14:textId="77777777" w:rsidR="00A972D5" w:rsidRPr="00A972D5" w:rsidRDefault="00A972D5" w:rsidP="003A505F">
      <w:pPr>
        <w:numPr>
          <w:ilvl w:val="0"/>
          <w:numId w:val="18"/>
        </w:numPr>
        <w:tabs>
          <w:tab w:val="left" w:pos="142"/>
          <w:tab w:val="left" w:pos="284"/>
          <w:tab w:val="left" w:pos="1139"/>
        </w:tabs>
        <w:spacing w:after="0" w:line="240" w:lineRule="auto"/>
        <w:ind w:left="0" w:firstLine="0"/>
        <w:contextualSpacing/>
      </w:pPr>
      <w:r w:rsidRPr="00A972D5">
        <w:t>El Estado realiza labores de distribución de renta a través de servicios sociales que financiados por los impuestos.</w:t>
      </w:r>
    </w:p>
    <w:p w14:paraId="23A22BF5" w14:textId="77777777" w:rsidR="00A972D5" w:rsidRPr="00A972D5" w:rsidRDefault="00A972D5" w:rsidP="003A505F">
      <w:pPr>
        <w:tabs>
          <w:tab w:val="left" w:pos="142"/>
          <w:tab w:val="left" w:pos="284"/>
          <w:tab w:val="left" w:pos="1139"/>
        </w:tabs>
        <w:spacing w:after="0" w:line="240" w:lineRule="auto"/>
        <w:contextualSpacing/>
      </w:pPr>
    </w:p>
    <w:p w14:paraId="1F7D1984" w14:textId="77777777" w:rsidR="00A972D5" w:rsidRPr="00A972D5" w:rsidRDefault="00A972D5" w:rsidP="003A505F">
      <w:pPr>
        <w:numPr>
          <w:ilvl w:val="0"/>
          <w:numId w:val="19"/>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Solo I</w:t>
      </w:r>
    </w:p>
    <w:p w14:paraId="1D48A9AF" w14:textId="77777777" w:rsidR="00A972D5" w:rsidRPr="00A972D5" w:rsidRDefault="00A972D5" w:rsidP="003A505F">
      <w:pPr>
        <w:numPr>
          <w:ilvl w:val="0"/>
          <w:numId w:val="19"/>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 y III</w:t>
      </w:r>
    </w:p>
    <w:p w14:paraId="07A2520E" w14:textId="77777777" w:rsidR="00A972D5" w:rsidRPr="00A972D5" w:rsidRDefault="00A972D5" w:rsidP="003A505F">
      <w:pPr>
        <w:numPr>
          <w:ilvl w:val="0"/>
          <w:numId w:val="19"/>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II y III</w:t>
      </w:r>
    </w:p>
    <w:p w14:paraId="79328E64" w14:textId="77777777" w:rsidR="00A972D5" w:rsidRPr="00A972D5" w:rsidRDefault="00A972D5" w:rsidP="003A505F">
      <w:pPr>
        <w:numPr>
          <w:ilvl w:val="0"/>
          <w:numId w:val="19"/>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 II y III</w:t>
      </w:r>
    </w:p>
    <w:p w14:paraId="238D9215" w14:textId="77777777" w:rsidR="00A972D5" w:rsidRPr="00A972D5" w:rsidRDefault="00A972D5" w:rsidP="003A505F">
      <w:pPr>
        <w:tabs>
          <w:tab w:val="left" w:pos="142"/>
          <w:tab w:val="left" w:pos="284"/>
          <w:tab w:val="left" w:pos="1139"/>
        </w:tabs>
        <w:spacing w:after="0" w:line="240" w:lineRule="auto"/>
        <w:contextualSpacing/>
        <w:rPr>
          <w:b/>
        </w:rPr>
      </w:pPr>
    </w:p>
    <w:p w14:paraId="0929FDEF" w14:textId="77777777" w:rsidR="00A972D5" w:rsidRPr="00A972D5" w:rsidRDefault="00A972D5" w:rsidP="003A505F">
      <w:pPr>
        <w:numPr>
          <w:ilvl w:val="0"/>
          <w:numId w:val="8"/>
        </w:numPr>
        <w:tabs>
          <w:tab w:val="left" w:pos="142"/>
          <w:tab w:val="left" w:pos="284"/>
          <w:tab w:val="left" w:pos="1139"/>
        </w:tabs>
        <w:spacing w:after="0" w:line="240" w:lineRule="auto"/>
        <w:ind w:left="0" w:firstLine="0"/>
        <w:contextualSpacing/>
        <w:rPr>
          <w:b/>
        </w:rPr>
      </w:pPr>
      <w:r w:rsidRPr="00A972D5">
        <w:rPr>
          <w:b/>
        </w:rPr>
        <w:t xml:space="preserve">¿Cuál es el rol del Banco central en materia económica? </w:t>
      </w:r>
    </w:p>
    <w:p w14:paraId="2AFF662F" w14:textId="77777777" w:rsidR="00A972D5" w:rsidRPr="00A972D5" w:rsidRDefault="00A972D5" w:rsidP="003A505F">
      <w:pPr>
        <w:tabs>
          <w:tab w:val="left" w:pos="142"/>
          <w:tab w:val="left" w:pos="284"/>
          <w:tab w:val="left" w:pos="1139"/>
        </w:tabs>
        <w:spacing w:after="0" w:line="240" w:lineRule="auto"/>
        <w:contextualSpacing/>
        <w:rPr>
          <w:b/>
        </w:rPr>
      </w:pPr>
    </w:p>
    <w:p w14:paraId="22FFE0EF" w14:textId="77777777" w:rsidR="00A972D5" w:rsidRPr="00A972D5" w:rsidRDefault="00A972D5" w:rsidP="003A505F">
      <w:pPr>
        <w:numPr>
          <w:ilvl w:val="0"/>
          <w:numId w:val="20"/>
        </w:numPr>
        <w:tabs>
          <w:tab w:val="left" w:pos="284"/>
          <w:tab w:val="left" w:pos="1139"/>
        </w:tabs>
        <w:spacing w:after="0" w:line="240" w:lineRule="auto"/>
        <w:ind w:left="0" w:firstLine="0"/>
        <w:contextualSpacing/>
      </w:pPr>
      <w:r w:rsidRPr="00A972D5">
        <w:t xml:space="preserve">Recauda impuestos directos e indirectos. </w:t>
      </w:r>
    </w:p>
    <w:p w14:paraId="4D64EBB8" w14:textId="77777777" w:rsidR="00A972D5" w:rsidRPr="00A972D5" w:rsidRDefault="00A972D5" w:rsidP="003A505F">
      <w:pPr>
        <w:numPr>
          <w:ilvl w:val="0"/>
          <w:numId w:val="20"/>
        </w:numPr>
        <w:tabs>
          <w:tab w:val="left" w:pos="284"/>
          <w:tab w:val="left" w:pos="1139"/>
        </w:tabs>
        <w:spacing w:after="0" w:line="240" w:lineRule="auto"/>
        <w:ind w:left="0" w:firstLine="0"/>
        <w:contextualSpacing/>
      </w:pPr>
      <w:r w:rsidRPr="00A972D5">
        <w:t xml:space="preserve">Emite y administra la moneda legal. </w:t>
      </w:r>
    </w:p>
    <w:p w14:paraId="33B3C2D8" w14:textId="77777777" w:rsidR="00A972D5" w:rsidRPr="00A972D5" w:rsidRDefault="00A972D5" w:rsidP="003A505F">
      <w:pPr>
        <w:numPr>
          <w:ilvl w:val="0"/>
          <w:numId w:val="20"/>
        </w:numPr>
        <w:tabs>
          <w:tab w:val="left" w:pos="284"/>
          <w:tab w:val="left" w:pos="1139"/>
        </w:tabs>
        <w:spacing w:after="0" w:line="240" w:lineRule="auto"/>
        <w:ind w:left="0" w:firstLine="0"/>
        <w:contextualSpacing/>
      </w:pPr>
      <w:r w:rsidRPr="00A972D5">
        <w:t>Ejerce la función de banquero de bancos, controlando las tasas de interés y las tasas de cambio</w:t>
      </w:r>
    </w:p>
    <w:p w14:paraId="12469982" w14:textId="77777777" w:rsidR="00A972D5" w:rsidRPr="00A972D5" w:rsidRDefault="00A972D5" w:rsidP="003A505F">
      <w:pPr>
        <w:tabs>
          <w:tab w:val="left" w:pos="284"/>
          <w:tab w:val="left" w:pos="1139"/>
        </w:tabs>
        <w:spacing w:after="0" w:line="240" w:lineRule="auto"/>
        <w:contextualSpacing/>
      </w:pPr>
    </w:p>
    <w:p w14:paraId="397BDD2E" w14:textId="77777777" w:rsidR="00A972D5" w:rsidRPr="00A972D5" w:rsidRDefault="00A972D5" w:rsidP="003A505F">
      <w:pPr>
        <w:numPr>
          <w:ilvl w:val="0"/>
          <w:numId w:val="21"/>
        </w:numPr>
        <w:tabs>
          <w:tab w:val="left" w:pos="142"/>
          <w:tab w:val="left" w:pos="284"/>
        </w:tabs>
        <w:autoSpaceDE w:val="0"/>
        <w:autoSpaceDN w:val="0"/>
        <w:adjustRightInd w:val="0"/>
        <w:spacing w:after="0" w:line="240" w:lineRule="auto"/>
        <w:ind w:left="0" w:firstLine="0"/>
        <w:contextualSpacing/>
        <w:jc w:val="both"/>
        <w:rPr>
          <w:rFonts w:ascii="Calibri" w:hAnsi="Calibri" w:cs="Calibri"/>
          <w:color w:val="000000"/>
        </w:rPr>
      </w:pPr>
      <w:r w:rsidRPr="00A972D5">
        <w:rPr>
          <w:rFonts w:ascii="Calibri" w:hAnsi="Calibri" w:cs="Calibri"/>
          <w:color w:val="000000"/>
        </w:rPr>
        <w:t>Solo I</w:t>
      </w:r>
    </w:p>
    <w:p w14:paraId="5FE0F617" w14:textId="77777777" w:rsidR="00A972D5" w:rsidRPr="00A972D5" w:rsidRDefault="00A972D5" w:rsidP="003A505F">
      <w:pPr>
        <w:numPr>
          <w:ilvl w:val="0"/>
          <w:numId w:val="21"/>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 y III</w:t>
      </w:r>
    </w:p>
    <w:p w14:paraId="544DBC07" w14:textId="77777777" w:rsidR="00A972D5" w:rsidRPr="00A972D5" w:rsidRDefault="00A972D5" w:rsidP="003A505F">
      <w:pPr>
        <w:numPr>
          <w:ilvl w:val="0"/>
          <w:numId w:val="21"/>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II y III</w:t>
      </w:r>
    </w:p>
    <w:p w14:paraId="4533330E" w14:textId="77777777" w:rsidR="00A972D5" w:rsidRPr="00A972D5" w:rsidRDefault="00A972D5" w:rsidP="003A505F">
      <w:pPr>
        <w:numPr>
          <w:ilvl w:val="0"/>
          <w:numId w:val="21"/>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972D5">
        <w:rPr>
          <w:rFonts w:ascii="Calibri" w:hAnsi="Calibri" w:cs="Calibri"/>
          <w:color w:val="000000"/>
        </w:rPr>
        <w:t>I, II y III</w:t>
      </w:r>
    </w:p>
    <w:p w14:paraId="583A8A1C" w14:textId="77777777" w:rsidR="007A06A2" w:rsidRPr="007A06A2" w:rsidRDefault="007A06A2" w:rsidP="007A06A2">
      <w:pPr>
        <w:tabs>
          <w:tab w:val="left" w:pos="1139"/>
        </w:tabs>
        <w:rPr>
          <w:b/>
        </w:rPr>
      </w:pPr>
    </w:p>
    <w:p w14:paraId="58D12ED5" w14:textId="77777777" w:rsidR="007A06A2" w:rsidRPr="007A06A2" w:rsidRDefault="007A06A2" w:rsidP="007A06A2">
      <w:pPr>
        <w:tabs>
          <w:tab w:val="left" w:pos="1139"/>
        </w:tabs>
        <w:rPr>
          <w:b/>
        </w:rPr>
      </w:pPr>
    </w:p>
    <w:p w14:paraId="6BFE9956" w14:textId="77777777" w:rsidR="007A06A2" w:rsidRPr="007A06A2" w:rsidRDefault="007A06A2" w:rsidP="007A06A2">
      <w:pPr>
        <w:tabs>
          <w:tab w:val="left" w:pos="1139"/>
        </w:tabs>
      </w:pPr>
    </w:p>
    <w:p w14:paraId="214D7107" w14:textId="77777777" w:rsidR="00E1333C" w:rsidRPr="007A06A2" w:rsidRDefault="00E1333C" w:rsidP="007A06A2"/>
    <w:sectPr w:rsidR="00E1333C" w:rsidRPr="007A06A2" w:rsidSect="00423D3E">
      <w:headerReference w:type="default" r:id="rId13"/>
      <w:footerReference w:type="default" r:id="rId1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80C6" w14:textId="77777777" w:rsidR="004B7D9D" w:rsidRDefault="004B7D9D" w:rsidP="00012439">
      <w:pPr>
        <w:spacing w:after="0" w:line="240" w:lineRule="auto"/>
      </w:pPr>
      <w:r>
        <w:separator/>
      </w:r>
    </w:p>
  </w:endnote>
  <w:endnote w:type="continuationSeparator" w:id="0">
    <w:p w14:paraId="171BE0A1" w14:textId="77777777" w:rsidR="004B7D9D" w:rsidRDefault="004B7D9D"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0987F890" w14:textId="77777777" w:rsidR="00F86F47" w:rsidRDefault="00F86F47">
        <w:pPr>
          <w:pStyle w:val="Piedepgina"/>
          <w:jc w:val="right"/>
        </w:pPr>
        <w:r>
          <w:fldChar w:fldCharType="begin"/>
        </w:r>
        <w:r>
          <w:instrText>PAGE   \* MERGEFORMAT</w:instrText>
        </w:r>
        <w:r>
          <w:fldChar w:fldCharType="separate"/>
        </w:r>
        <w:r w:rsidR="003A505F" w:rsidRPr="003A505F">
          <w:rPr>
            <w:noProof/>
            <w:lang w:val="es-ES"/>
          </w:rPr>
          <w:t>4</w:t>
        </w:r>
        <w:r>
          <w:fldChar w:fldCharType="end"/>
        </w:r>
      </w:p>
    </w:sdtContent>
  </w:sdt>
  <w:p w14:paraId="40577418"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7856" w14:textId="77777777" w:rsidR="004B7D9D" w:rsidRDefault="004B7D9D" w:rsidP="00012439">
      <w:pPr>
        <w:spacing w:after="0" w:line="240" w:lineRule="auto"/>
      </w:pPr>
      <w:r>
        <w:separator/>
      </w:r>
    </w:p>
  </w:footnote>
  <w:footnote w:type="continuationSeparator" w:id="0">
    <w:p w14:paraId="47D608ED" w14:textId="77777777" w:rsidR="004B7D9D" w:rsidRDefault="004B7D9D"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90D5"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43FED17F" wp14:editId="21B7C59D">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1A1D136C" w14:textId="77777777" w:rsidR="00542D2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687EDA1E" w14:textId="77777777" w:rsidR="00F86F47" w:rsidRPr="00D65C7A" w:rsidRDefault="00542D2A" w:rsidP="00012439">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Profesora M. Fernanda Arenas Sotomayor.</w:t>
    </w:r>
    <w:r w:rsidR="00F86F47" w:rsidRPr="00D65C7A">
      <w:rPr>
        <w:rFonts w:ascii="Times New Roman" w:eastAsia="Times New Roman" w:hAnsi="Times New Roman" w:cs="Times New Roman"/>
        <w:lang w:val="es-ES" w:eastAsia="es-ES"/>
      </w:rPr>
      <w:t xml:space="preserve">                                     </w:t>
    </w:r>
  </w:p>
  <w:p w14:paraId="6582A077"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685"/>
    <w:multiLevelType w:val="hybridMultilevel"/>
    <w:tmpl w:val="0ED08966"/>
    <w:lvl w:ilvl="0" w:tplc="AC4C899A">
      <w:start w:val="1"/>
      <w:numFmt w:val="decimal"/>
      <w:lvlText w:val="%1."/>
      <w:lvlJc w:val="left"/>
      <w:pPr>
        <w:ind w:left="360" w:hanging="360"/>
      </w:pPr>
      <w:rPr>
        <w:rFonts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D94AA6"/>
    <w:multiLevelType w:val="hybridMultilevel"/>
    <w:tmpl w:val="07BAC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2D4B20"/>
    <w:multiLevelType w:val="hybridMultilevel"/>
    <w:tmpl w:val="B42A29EC"/>
    <w:lvl w:ilvl="0" w:tplc="E4D8D8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E55E0C"/>
    <w:multiLevelType w:val="hybridMultilevel"/>
    <w:tmpl w:val="601C8DD4"/>
    <w:lvl w:ilvl="0" w:tplc="79DC49F8">
      <w:start w:val="1"/>
      <w:numFmt w:val="decimal"/>
      <w:lvlText w:val="%1."/>
      <w:lvlJc w:val="left"/>
      <w:pPr>
        <w:ind w:left="1440" w:hanging="360"/>
      </w:pPr>
      <w:rPr>
        <w:rFonts w:asciiTheme="minorHAnsi" w:eastAsiaTheme="minorHAnsi" w:hAnsiTheme="minorHAnsi" w:cstheme="minorBidi"/>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7EA79F7"/>
    <w:multiLevelType w:val="hybridMultilevel"/>
    <w:tmpl w:val="F1AAA4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F3482D"/>
    <w:multiLevelType w:val="hybridMultilevel"/>
    <w:tmpl w:val="0C4C0752"/>
    <w:lvl w:ilvl="0" w:tplc="5140918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27478C"/>
    <w:multiLevelType w:val="hybridMultilevel"/>
    <w:tmpl w:val="16A06E60"/>
    <w:lvl w:ilvl="0" w:tplc="C42C6368">
      <w:start w:val="1"/>
      <w:numFmt w:val="upperLetter"/>
      <w:lvlText w:val="%1."/>
      <w:lvlJc w:val="left"/>
      <w:pPr>
        <w:ind w:left="720" w:hanging="360"/>
      </w:pPr>
      <w:rPr>
        <w:rFonts w:ascii="Calibri" w:eastAsiaTheme="minorHAnsi" w:hAnsi="Calibri" w:cs="Calibr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C5D6BD0"/>
    <w:multiLevelType w:val="hybridMultilevel"/>
    <w:tmpl w:val="02A249F8"/>
    <w:lvl w:ilvl="0" w:tplc="6FEABC5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13D05E4"/>
    <w:multiLevelType w:val="hybridMultilevel"/>
    <w:tmpl w:val="6F5EF6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E43150C"/>
    <w:multiLevelType w:val="hybridMultilevel"/>
    <w:tmpl w:val="5B4000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9C47C0D"/>
    <w:multiLevelType w:val="hybridMultilevel"/>
    <w:tmpl w:val="DDAEFBA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FE77811"/>
    <w:multiLevelType w:val="hybridMultilevel"/>
    <w:tmpl w:val="48DA551C"/>
    <w:lvl w:ilvl="0" w:tplc="785CBD80">
      <w:start w:val="1"/>
      <w:numFmt w:val="upperRoman"/>
      <w:lvlText w:val="%1."/>
      <w:lvlJc w:val="left"/>
      <w:pPr>
        <w:ind w:left="1080" w:hanging="720"/>
      </w:pPr>
      <w:rPr>
        <w:rFonts w:asciiTheme="minorHAnsi" w:hAnsiTheme="minorHAnsi" w:cstheme="minorHAnsi" w:hint="default"/>
        <w:b w:val="0"/>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26622DC"/>
    <w:multiLevelType w:val="hybridMultilevel"/>
    <w:tmpl w:val="31F28DF6"/>
    <w:lvl w:ilvl="0" w:tplc="62223F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0803960"/>
    <w:multiLevelType w:val="hybridMultilevel"/>
    <w:tmpl w:val="9202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E496D"/>
    <w:multiLevelType w:val="hybridMultilevel"/>
    <w:tmpl w:val="82768C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2BD0900"/>
    <w:multiLevelType w:val="hybridMultilevel"/>
    <w:tmpl w:val="CBF04B4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6A6013A"/>
    <w:multiLevelType w:val="hybridMultilevel"/>
    <w:tmpl w:val="656418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9C3953"/>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E7B78F2"/>
    <w:multiLevelType w:val="hybridMultilevel"/>
    <w:tmpl w:val="6EA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15"/>
  </w:num>
  <w:num w:numId="5">
    <w:abstractNumId w:val="1"/>
  </w:num>
  <w:num w:numId="6">
    <w:abstractNumId w:val="10"/>
  </w:num>
  <w:num w:numId="7">
    <w:abstractNumId w:val="17"/>
  </w:num>
  <w:num w:numId="8">
    <w:abstractNumId w:val="6"/>
  </w:num>
  <w:num w:numId="9">
    <w:abstractNumId w:val="9"/>
  </w:num>
  <w:num w:numId="10">
    <w:abstractNumId w:val="18"/>
  </w:num>
  <w:num w:numId="11">
    <w:abstractNumId w:val="14"/>
  </w:num>
  <w:num w:numId="12">
    <w:abstractNumId w:val="5"/>
  </w:num>
  <w:num w:numId="13">
    <w:abstractNumId w:val="8"/>
  </w:num>
  <w:num w:numId="14">
    <w:abstractNumId w:val="16"/>
  </w:num>
  <w:num w:numId="15">
    <w:abstractNumId w:val="3"/>
  </w:num>
  <w:num w:numId="16">
    <w:abstractNumId w:val="2"/>
  </w:num>
  <w:num w:numId="17">
    <w:abstractNumId w:val="11"/>
  </w:num>
  <w:num w:numId="18">
    <w:abstractNumId w:val="13"/>
  </w:num>
  <w:num w:numId="19">
    <w:abstractNumId w:val="19"/>
  </w:num>
  <w:num w:numId="20">
    <w:abstractNumId w:val="12"/>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B29BF"/>
    <w:rsid w:val="000B7097"/>
    <w:rsid w:val="000D01A4"/>
    <w:rsid w:val="000D0FA0"/>
    <w:rsid w:val="000E2F15"/>
    <w:rsid w:val="000E6B03"/>
    <w:rsid w:val="000F4C8E"/>
    <w:rsid w:val="00120D35"/>
    <w:rsid w:val="001346AC"/>
    <w:rsid w:val="00171BB5"/>
    <w:rsid w:val="001776E3"/>
    <w:rsid w:val="00183D9A"/>
    <w:rsid w:val="00191D06"/>
    <w:rsid w:val="002130E7"/>
    <w:rsid w:val="0023745F"/>
    <w:rsid w:val="00242711"/>
    <w:rsid w:val="002563AA"/>
    <w:rsid w:val="002566E2"/>
    <w:rsid w:val="002738F4"/>
    <w:rsid w:val="002763EA"/>
    <w:rsid w:val="00282772"/>
    <w:rsid w:val="0028711C"/>
    <w:rsid w:val="00293010"/>
    <w:rsid w:val="00293DB4"/>
    <w:rsid w:val="00297521"/>
    <w:rsid w:val="002B764B"/>
    <w:rsid w:val="002E3C88"/>
    <w:rsid w:val="002F2933"/>
    <w:rsid w:val="002F6F15"/>
    <w:rsid w:val="0031181C"/>
    <w:rsid w:val="003127DD"/>
    <w:rsid w:val="00312EB0"/>
    <w:rsid w:val="0031468F"/>
    <w:rsid w:val="003471D4"/>
    <w:rsid w:val="0037071F"/>
    <w:rsid w:val="00396ADB"/>
    <w:rsid w:val="003A505F"/>
    <w:rsid w:val="003C1BEA"/>
    <w:rsid w:val="003E35A3"/>
    <w:rsid w:val="003F6227"/>
    <w:rsid w:val="00423D3E"/>
    <w:rsid w:val="0044188D"/>
    <w:rsid w:val="00444203"/>
    <w:rsid w:val="00446B14"/>
    <w:rsid w:val="00454261"/>
    <w:rsid w:val="00481805"/>
    <w:rsid w:val="004B1D21"/>
    <w:rsid w:val="004B7D9D"/>
    <w:rsid w:val="004D3219"/>
    <w:rsid w:val="004E6ED9"/>
    <w:rsid w:val="0050299F"/>
    <w:rsid w:val="00507E03"/>
    <w:rsid w:val="00511187"/>
    <w:rsid w:val="00514494"/>
    <w:rsid w:val="0053270D"/>
    <w:rsid w:val="00542D2A"/>
    <w:rsid w:val="00543449"/>
    <w:rsid w:val="00547118"/>
    <w:rsid w:val="00553145"/>
    <w:rsid w:val="00564198"/>
    <w:rsid w:val="00567184"/>
    <w:rsid w:val="00571E75"/>
    <w:rsid w:val="00593161"/>
    <w:rsid w:val="005A3B99"/>
    <w:rsid w:val="005A637B"/>
    <w:rsid w:val="005C1408"/>
    <w:rsid w:val="0061671F"/>
    <w:rsid w:val="006209FB"/>
    <w:rsid w:val="006223C0"/>
    <w:rsid w:val="00653F8E"/>
    <w:rsid w:val="00667353"/>
    <w:rsid w:val="00691E84"/>
    <w:rsid w:val="006A22FE"/>
    <w:rsid w:val="0071110B"/>
    <w:rsid w:val="007342EF"/>
    <w:rsid w:val="007406A2"/>
    <w:rsid w:val="00743306"/>
    <w:rsid w:val="007A06A2"/>
    <w:rsid w:val="007A47A0"/>
    <w:rsid w:val="007B7205"/>
    <w:rsid w:val="007C279D"/>
    <w:rsid w:val="007C4BBB"/>
    <w:rsid w:val="007C5D66"/>
    <w:rsid w:val="007D030F"/>
    <w:rsid w:val="00802D6D"/>
    <w:rsid w:val="00806546"/>
    <w:rsid w:val="0081152B"/>
    <w:rsid w:val="00812FA7"/>
    <w:rsid w:val="0081514C"/>
    <w:rsid w:val="00823535"/>
    <w:rsid w:val="00843F29"/>
    <w:rsid w:val="00856A2F"/>
    <w:rsid w:val="00860B45"/>
    <w:rsid w:val="00872ECC"/>
    <w:rsid w:val="0088786D"/>
    <w:rsid w:val="00894C1A"/>
    <w:rsid w:val="008B11BE"/>
    <w:rsid w:val="008B598E"/>
    <w:rsid w:val="008C600E"/>
    <w:rsid w:val="008D4C04"/>
    <w:rsid w:val="008E5E64"/>
    <w:rsid w:val="008E6168"/>
    <w:rsid w:val="009028A0"/>
    <w:rsid w:val="00923B3E"/>
    <w:rsid w:val="00924DBA"/>
    <w:rsid w:val="00930547"/>
    <w:rsid w:val="009577EA"/>
    <w:rsid w:val="00981025"/>
    <w:rsid w:val="009812AB"/>
    <w:rsid w:val="00986988"/>
    <w:rsid w:val="00990CF8"/>
    <w:rsid w:val="00996372"/>
    <w:rsid w:val="009A57E2"/>
    <w:rsid w:val="009A752A"/>
    <w:rsid w:val="009C2EDB"/>
    <w:rsid w:val="009E3403"/>
    <w:rsid w:val="009F6FEF"/>
    <w:rsid w:val="00A15C2D"/>
    <w:rsid w:val="00A22688"/>
    <w:rsid w:val="00A26424"/>
    <w:rsid w:val="00A61FA2"/>
    <w:rsid w:val="00A675C8"/>
    <w:rsid w:val="00A76A1A"/>
    <w:rsid w:val="00A87E6C"/>
    <w:rsid w:val="00A95916"/>
    <w:rsid w:val="00A972D5"/>
    <w:rsid w:val="00AC4FF8"/>
    <w:rsid w:val="00AC52B2"/>
    <w:rsid w:val="00AD4C57"/>
    <w:rsid w:val="00B021DA"/>
    <w:rsid w:val="00B319E5"/>
    <w:rsid w:val="00B37FA0"/>
    <w:rsid w:val="00B54263"/>
    <w:rsid w:val="00B94229"/>
    <w:rsid w:val="00BC799D"/>
    <w:rsid w:val="00BF4848"/>
    <w:rsid w:val="00C05737"/>
    <w:rsid w:val="00C168E5"/>
    <w:rsid w:val="00C344D1"/>
    <w:rsid w:val="00C5352B"/>
    <w:rsid w:val="00C53A8D"/>
    <w:rsid w:val="00C561F0"/>
    <w:rsid w:val="00C6275B"/>
    <w:rsid w:val="00C7667C"/>
    <w:rsid w:val="00C80531"/>
    <w:rsid w:val="00CA4273"/>
    <w:rsid w:val="00CC4A33"/>
    <w:rsid w:val="00CE06DD"/>
    <w:rsid w:val="00D05AB0"/>
    <w:rsid w:val="00D14047"/>
    <w:rsid w:val="00D31807"/>
    <w:rsid w:val="00D56897"/>
    <w:rsid w:val="00D56B3E"/>
    <w:rsid w:val="00D65C7A"/>
    <w:rsid w:val="00D667C3"/>
    <w:rsid w:val="00D96FD3"/>
    <w:rsid w:val="00DA6800"/>
    <w:rsid w:val="00DB78B1"/>
    <w:rsid w:val="00DD2EAA"/>
    <w:rsid w:val="00DF4498"/>
    <w:rsid w:val="00E1333C"/>
    <w:rsid w:val="00E23F70"/>
    <w:rsid w:val="00E25438"/>
    <w:rsid w:val="00E36C12"/>
    <w:rsid w:val="00E554AD"/>
    <w:rsid w:val="00E64D79"/>
    <w:rsid w:val="00E847F3"/>
    <w:rsid w:val="00E93E73"/>
    <w:rsid w:val="00EA0198"/>
    <w:rsid w:val="00EB2768"/>
    <w:rsid w:val="00EE1BC9"/>
    <w:rsid w:val="00EE4425"/>
    <w:rsid w:val="00EF6F2C"/>
    <w:rsid w:val="00F25761"/>
    <w:rsid w:val="00F34A1F"/>
    <w:rsid w:val="00F42D7C"/>
    <w:rsid w:val="00F74522"/>
    <w:rsid w:val="00F82E96"/>
    <w:rsid w:val="00F831BF"/>
    <w:rsid w:val="00F86F47"/>
    <w:rsid w:val="00F96F77"/>
    <w:rsid w:val="00F97ECE"/>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6520"/>
  <w15:docId w15:val="{4A4A8491-7EEB-4D8B-AEB9-3AE945C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3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1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676347718">
      <w:bodyDiv w:val="1"/>
      <w:marLeft w:val="0"/>
      <w:marRight w:val="0"/>
      <w:marTop w:val="0"/>
      <w:marBottom w:val="0"/>
      <w:divBdr>
        <w:top w:val="none" w:sz="0" w:space="0" w:color="auto"/>
        <w:left w:val="none" w:sz="0" w:space="0" w:color="auto"/>
        <w:bottom w:val="none" w:sz="0" w:space="0" w:color="auto"/>
        <w:right w:val="none" w:sz="0" w:space="0" w:color="auto"/>
      </w:divBdr>
      <w:divsChild>
        <w:div w:id="1949845852">
          <w:marLeft w:val="547"/>
          <w:marRight w:val="0"/>
          <w:marTop w:val="115"/>
          <w:marBottom w:val="0"/>
          <w:divBdr>
            <w:top w:val="none" w:sz="0" w:space="0" w:color="auto"/>
            <w:left w:val="none" w:sz="0" w:space="0" w:color="auto"/>
            <w:bottom w:val="none" w:sz="0" w:space="0" w:color="auto"/>
            <w:right w:val="none" w:sz="0" w:space="0" w:color="auto"/>
          </w:divBdr>
        </w:div>
      </w:divsChild>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9VX7yNjHE&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ia.arenas@colegiosantamariademaipu.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3E4C-0D9B-494A-B7C8-9063138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3</cp:revision>
  <cp:lastPrinted>2020-05-19T23:22:00Z</cp:lastPrinted>
  <dcterms:created xsi:type="dcterms:W3CDTF">2020-08-05T19:52:00Z</dcterms:created>
  <dcterms:modified xsi:type="dcterms:W3CDTF">2020-08-05T19:52:00Z</dcterms:modified>
</cp:coreProperties>
</file>